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ind w:left="0" w:leftChars="0" w:firstLine="0" w:firstLineChars="0"/>
        <w:jc w:val="center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  <w:lang w:val="ru-RU"/>
        </w:rPr>
        <w:t>Р</w:t>
      </w:r>
      <w:bookmarkStart w:id="0" w:name="_GoBack"/>
      <w:bookmarkEnd w:id="0"/>
      <w:r>
        <w:rPr>
          <w:rStyle w:val="6"/>
          <w:b/>
          <w:sz w:val="28"/>
          <w:szCs w:val="28"/>
        </w:rPr>
        <w:t>ОССИЙСКАЯ ФЕДЕРАЦИЯ</w:t>
      </w:r>
    </w:p>
    <w:p>
      <w:pPr>
        <w:pStyle w:val="5"/>
        <w:shd w:val="clear" w:color="auto" w:fill="auto"/>
        <w:spacing w:after="0" w:line="240" w:lineRule="auto"/>
        <w:ind w:left="560"/>
        <w:jc w:val="center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</w:rPr>
        <w:t>ОРЛОВСКАЯ ОБЛАСТЬ</w:t>
      </w:r>
      <w:r>
        <w:rPr>
          <w:rStyle w:val="6"/>
          <w:rFonts w:hint="default"/>
          <w:b/>
          <w:sz w:val="28"/>
          <w:szCs w:val="28"/>
          <w:lang w:val="ru-RU"/>
        </w:rPr>
        <w:t xml:space="preserve">     </w:t>
      </w:r>
      <w:r>
        <w:rPr>
          <w:rStyle w:val="6"/>
          <w:b/>
          <w:sz w:val="28"/>
          <w:szCs w:val="28"/>
          <w:lang w:val="ru-RU"/>
        </w:rPr>
        <w:t>ВЕРХОВСКИЙ РАЙОН</w:t>
      </w:r>
    </w:p>
    <w:p>
      <w:pPr>
        <w:pStyle w:val="5"/>
        <w:shd w:val="clear" w:color="auto" w:fill="auto"/>
        <w:spacing w:after="0" w:line="240" w:lineRule="auto"/>
        <w:ind w:left="560"/>
        <w:jc w:val="center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cs="Arial"/>
        </w:rPr>
      </w:pPr>
      <w:r>
        <w:rPr>
          <w:rFonts w:hint="default" w:ascii="Times New Roman" w:hAnsi="Times New Roman" w:eastAsia="Calibri" w:cs="Times New Roman"/>
          <w:sz w:val="40"/>
          <w:szCs w:val="40"/>
          <w:lang w:eastAsia="en-US"/>
        </w:rPr>
        <w:t>РЕШЕНИЕ</w:t>
      </w:r>
    </w:p>
    <w:p>
      <w:pPr>
        <w:ind w:left="567" w:firstLine="567"/>
        <w:jc w:val="center"/>
        <w:rPr>
          <w:rFonts w:ascii="Arial" w:hAnsi="Arial" w:cs="Arial"/>
        </w:rPr>
      </w:pPr>
    </w:p>
    <w:p>
      <w:pPr>
        <w:pStyle w:val="7"/>
        <w:widowControl/>
        <w:ind w:left="567" w:leftChars="0" w:right="0" w:hanging="567" w:firstLineChars="0"/>
        <w:jc w:val="both"/>
      </w:pPr>
      <w:r>
        <w:rPr>
          <w:b w:val="0"/>
          <w:bCs w:val="0"/>
          <w:sz w:val="24"/>
          <w:szCs w:val="24"/>
          <w:lang w:eastAsia="ru-RU"/>
        </w:rPr>
        <w:t>«2</w:t>
      </w:r>
      <w:r>
        <w:rPr>
          <w:rFonts w:hint="default"/>
          <w:b w:val="0"/>
          <w:bCs w:val="0"/>
          <w:sz w:val="24"/>
          <w:szCs w:val="24"/>
          <w:lang w:val="en-US" w:eastAsia="ru-RU"/>
        </w:rPr>
        <w:t>8</w:t>
      </w:r>
      <w:r>
        <w:rPr>
          <w:b w:val="0"/>
          <w:bCs w:val="0"/>
          <w:sz w:val="24"/>
          <w:szCs w:val="24"/>
          <w:lang w:eastAsia="ru-RU"/>
        </w:rPr>
        <w:t xml:space="preserve">» ноября </w:t>
      </w:r>
      <w:r>
        <w:rPr>
          <w:b w:val="0"/>
          <w:sz w:val="24"/>
          <w:szCs w:val="24"/>
        </w:rPr>
        <w:t>202</w:t>
      </w:r>
      <w:r>
        <w:rPr>
          <w:rFonts w:hint="default"/>
          <w:b w:val="0"/>
          <w:sz w:val="24"/>
          <w:szCs w:val="24"/>
          <w:lang w:val="ru-RU"/>
        </w:rPr>
        <w:t>3</w:t>
      </w:r>
      <w:r>
        <w:rPr>
          <w:b w:val="0"/>
          <w:sz w:val="24"/>
          <w:szCs w:val="24"/>
        </w:rPr>
        <w:t xml:space="preserve"> года</w:t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 xml:space="preserve">         №62</w:t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rFonts w:hint="default"/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</w:rPr>
        <w:t xml:space="preserve">                               </w:t>
      </w:r>
    </w:p>
    <w:p>
      <w:pPr>
        <w:pStyle w:val="7"/>
        <w:widowControl/>
        <w:ind w:left="567" w:leftChars="0" w:right="0" w:hanging="567" w:firstLineChars="0"/>
        <w:jc w:val="both"/>
        <w:rPr>
          <w:b w:val="0"/>
          <w:sz w:val="24"/>
          <w:szCs w:val="24"/>
        </w:rPr>
      </w:pPr>
      <w:r>
        <w:rPr>
          <w:rFonts w:hint="default"/>
          <w:b w:val="0"/>
          <w:sz w:val="24"/>
          <w:szCs w:val="24"/>
          <w:lang w:val="ru-RU"/>
        </w:rPr>
        <w:t>д. Сухотиновка</w:t>
      </w:r>
      <w:r>
        <w:rPr>
          <w:b w:val="0"/>
          <w:sz w:val="24"/>
          <w:szCs w:val="24"/>
        </w:rPr>
        <w:t xml:space="preserve">   </w:t>
      </w:r>
    </w:p>
    <w:p>
      <w:pPr>
        <w:pStyle w:val="7"/>
        <w:widowControl/>
        <w:ind w:left="567" w:leftChars="0" w:right="0" w:hanging="567" w:firstLineChars="0"/>
        <w:jc w:val="both"/>
      </w:pPr>
      <w:r>
        <w:rPr>
          <w:b w:val="0"/>
          <w:sz w:val="24"/>
          <w:szCs w:val="24"/>
        </w:rPr>
        <w:t xml:space="preserve">                                                                 </w:t>
      </w:r>
    </w:p>
    <w:p>
      <w:pPr>
        <w:pStyle w:val="7"/>
        <w:widowControl/>
        <w:ind w:left="567" w:leftChars="0" w:right="0" w:hanging="567" w:firstLineChars="0"/>
        <w:jc w:val="both"/>
        <w:rPr>
          <w:rFonts w:ascii="Arial" w:hAnsi="Arial" w:cs="Arial"/>
          <w:b/>
        </w:rPr>
      </w:pPr>
      <w:r>
        <w:rPr>
          <w:rFonts w:eastAsia="Arial"/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проекте Бюджета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</w:t>
      </w:r>
    </w:p>
    <w:p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поселения на 202</w:t>
      </w:r>
      <w:r>
        <w:rPr>
          <w:rFonts w:hint="default"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год и плановый период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202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>-202</w:t>
      </w:r>
      <w:r>
        <w:rPr>
          <w:rFonts w:hint="default" w:ascii="Arial" w:hAnsi="Arial" w:cs="Arial"/>
          <w:lang w:val="ru-RU"/>
        </w:rPr>
        <w:t xml:space="preserve">6 </w:t>
      </w:r>
      <w:r>
        <w:rPr>
          <w:rFonts w:ascii="Arial" w:hAnsi="Arial" w:cs="Arial"/>
        </w:rPr>
        <w:t xml:space="preserve">годов </w:t>
      </w:r>
    </w:p>
    <w:p>
      <w:pPr>
        <w:ind w:left="567" w:firstLine="567"/>
        <w:rPr>
          <w:rFonts w:ascii="Arial" w:hAnsi="Arial" w:cs="Arial"/>
        </w:rPr>
      </w:pPr>
    </w:p>
    <w:p>
      <w:pPr>
        <w:jc w:val="both"/>
        <w:rPr>
          <w:rFonts w:ascii="Arial" w:hAnsi="Arial" w:cs="Arial"/>
          <w:color w:val="0070C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7" w:leftChars="0" w:firstLine="300" w:firstLineChars="125"/>
        <w:jc w:val="both"/>
        <w:textAlignment w:val="auto"/>
      </w:pPr>
      <w:r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области, </w:t>
      </w:r>
      <w:r>
        <w:rPr>
          <w:rFonts w:ascii="Arial" w:hAnsi="Arial" w:cs="Arial"/>
          <w:lang w:val="ru-RU"/>
        </w:rPr>
        <w:t>Песоченский</w:t>
      </w:r>
      <w:r>
        <w:rPr>
          <w:rFonts w:ascii="Arial" w:hAnsi="Arial" w:cs="Arial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7" w:firstLine="300" w:firstLineChars="125"/>
        <w:jc w:val="both"/>
        <w:textAlignment w:val="auto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7" w:leftChars="0" w:firstLine="300" w:firstLineChars="125"/>
        <w:jc w:val="both"/>
        <w:textAlignment w:val="auto"/>
      </w:pPr>
      <w:r>
        <w:rPr>
          <w:rFonts w:ascii="Arial" w:hAnsi="Arial" w:cs="Arial"/>
        </w:rPr>
        <w:t xml:space="preserve">1. Принять проект Решения «О проекте Бюджета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на 202</w:t>
      </w:r>
      <w:r>
        <w:rPr>
          <w:rFonts w:hint="default"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год и плановый период 202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>-202</w:t>
      </w:r>
      <w:r>
        <w:rPr>
          <w:rFonts w:hint="default" w:ascii="Arial" w:hAnsi="Arial" w:cs="Arial"/>
          <w:lang w:val="ru-RU"/>
        </w:rPr>
        <w:t>6</w:t>
      </w:r>
      <w:r>
        <w:rPr>
          <w:rFonts w:ascii="Arial" w:hAnsi="Arial" w:cs="Arial"/>
        </w:rPr>
        <w:t xml:space="preserve"> годов» (прилагается).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" w:leftChars="0" w:firstLine="300" w:firstLineChars="125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 в установленном порядке, а также  размещению на официальном сайте администрации Верховского района на странице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  <w:r>
        <w:rPr>
          <w:rStyle w:val="8"/>
          <w:rFonts w:ascii="Arial" w:hAnsi="Arial" w:cs="Arial"/>
          <w:color w:val="000000"/>
          <w:sz w:val="24"/>
          <w:szCs w:val="24"/>
        </w:rPr>
        <w:t xml:space="preserve">в сети "Интернет" </w:t>
      </w:r>
      <w:r>
        <w:rPr>
          <w:rFonts w:ascii="Arial" w:hAnsi="Arial" w:cs="Arial"/>
          <w:sz w:val="24"/>
          <w:szCs w:val="24"/>
        </w:rPr>
        <w:t>(www.adminverhov.ru/materials-97)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>
      <w:pPr>
        <w:pStyle w:val="4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color w:val="0070C0"/>
        </w:rPr>
      </w:pPr>
    </w:p>
    <w:p>
      <w:pPr>
        <w:ind w:left="567" w:firstLine="567"/>
        <w:rPr>
          <w:rFonts w:ascii="Arial" w:hAnsi="Arial" w:cs="Arial"/>
          <w:color w:val="0070C0"/>
        </w:rPr>
      </w:pPr>
    </w:p>
    <w:p>
      <w:pPr>
        <w:ind w:left="567"/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  Глава </w:t>
      </w:r>
      <w:r>
        <w:rPr>
          <w:rFonts w:ascii="Arial" w:hAnsi="Arial" w:cs="Arial"/>
          <w:lang w:val="ru-RU"/>
        </w:rPr>
        <w:t>Песоченского</w:t>
      </w:r>
    </w:p>
    <w:p>
      <w:pPr>
        <w:ind w:left="567"/>
        <w:jc w:val="both"/>
        <w:rPr>
          <w:rFonts w:hint="default"/>
          <w:lang w:val="ru-RU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</w:rPr>
        <w:t xml:space="preserve">ельского поселения                                                       </w:t>
      </w:r>
      <w:r>
        <w:rPr>
          <w:rFonts w:ascii="Arial" w:hAnsi="Arial" w:cs="Arial"/>
          <w:lang w:val="ru-RU"/>
        </w:rPr>
        <w:t>Л</w:t>
      </w:r>
      <w:r>
        <w:rPr>
          <w:rFonts w:hint="default" w:ascii="Arial" w:hAnsi="Arial" w:cs="Arial"/>
          <w:lang w:val="ru-RU"/>
        </w:rPr>
        <w:t>.Н.Селютина</w:t>
      </w:r>
    </w:p>
    <w:p>
      <w:pPr>
        <w:ind w:left="6237"/>
        <w:jc w:val="right"/>
        <w:rPr>
          <w:rFonts w:ascii="Arial" w:hAnsi="Arial" w:cs="Arial"/>
        </w:rPr>
      </w:pPr>
    </w:p>
    <w:p>
      <w:pPr>
        <w:ind w:left="6237"/>
        <w:jc w:val="right"/>
        <w:rPr>
          <w:rFonts w:ascii="Arial" w:hAnsi="Arial" w:cs="Arial"/>
        </w:rPr>
      </w:pPr>
    </w:p>
    <w:p/>
    <w:p/>
    <w:p/>
    <w:p/>
    <w:p/>
    <w:p/>
    <w:p/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735E9"/>
    <w:rsid w:val="4D6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semiHidden/>
    <w:unhideWhenUsed/>
    <w:qFormat/>
    <w:uiPriority w:val="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5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6">
    <w:name w:val="Основной текст + 13 pt"/>
    <w:qFormat/>
    <w:uiPriority w:val="0"/>
    <w:rPr>
      <w:sz w:val="26"/>
      <w:szCs w:val="26"/>
      <w:shd w:val="clear" w:color="auto" w:fill="FFFFFF"/>
      <w:lang w:bidi="ar-SA"/>
    </w:rPr>
  </w:style>
  <w:style w:type="paragraph" w:customStyle="1" w:styleId="7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8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2023-12-04T12:53:00Z</dcterms:created>
  <dc:creator>admin_pesochnoe</dc:creator>
  <cp:lastModifiedBy>admin_pesochnoe</cp:lastModifiedBy>
  <cp:lastPrinted>2023-12-04T13:02:30Z</cp:lastPrinted>
  <dcterms:modified xsi:type="dcterms:W3CDTF">2023-12-04T13:06:04Z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7C7718A26FFA4CDE9D343EEAA081B965</vt:lpwstr>
  </property>
</Properties>
</file>