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line="276" w:lineRule="auto"/>
        <w:rPr>
          <w:rFonts w:ascii="Arial" w:hAnsi="Arial" w:eastAsia="Calibri" w:cs="Arial"/>
          <w:b/>
          <w:bCs/>
          <w:lang w:eastAsia="en-US"/>
        </w:rPr>
      </w:pPr>
      <w:r>
        <w:rPr>
          <w:rFonts w:ascii="Arial" w:hAnsi="Arial" w:eastAsia="Calibri" w:cs="Arial"/>
          <w:b/>
          <w:bCs/>
          <w:lang w:eastAsia="en-US"/>
        </w:rPr>
        <w:t xml:space="preserve">                                                РОССИЙСКАЯ  ФЕДЕРАЦИЯ           </w:t>
      </w:r>
    </w:p>
    <w:p>
      <w:pPr>
        <w:tabs>
          <w:tab w:val="left" w:pos="709"/>
        </w:tabs>
        <w:spacing w:line="276" w:lineRule="auto"/>
        <w:jc w:val="center"/>
        <w:rPr>
          <w:rFonts w:ascii="Arial" w:hAnsi="Arial" w:eastAsia="Calibri" w:cs="Arial"/>
          <w:b/>
          <w:bCs/>
          <w:lang w:eastAsia="en-US"/>
        </w:rPr>
      </w:pPr>
      <w:r>
        <w:rPr>
          <w:rFonts w:ascii="Arial" w:hAnsi="Arial" w:eastAsia="Calibri" w:cs="Arial"/>
          <w:b/>
          <w:bCs/>
          <w:lang w:eastAsia="en-US"/>
        </w:rPr>
        <w:t>ОРЛОВСКАЯ ОБЛАСТЬ</w:t>
      </w:r>
    </w:p>
    <w:p>
      <w:pPr>
        <w:tabs>
          <w:tab w:val="left" w:pos="709"/>
        </w:tabs>
        <w:spacing w:line="276" w:lineRule="auto"/>
        <w:jc w:val="center"/>
        <w:rPr>
          <w:rFonts w:ascii="Arial" w:hAnsi="Arial" w:eastAsia="Calibri" w:cs="Arial"/>
          <w:b/>
          <w:bCs/>
          <w:lang w:eastAsia="en-US"/>
        </w:rPr>
      </w:pPr>
      <w:r>
        <w:rPr>
          <w:rFonts w:ascii="Arial" w:hAnsi="Arial" w:eastAsia="Calibri" w:cs="Arial"/>
          <w:b/>
          <w:bCs/>
          <w:lang w:eastAsia="en-US"/>
        </w:rPr>
        <w:t>ВЕРХОВСКИЙ РАЙОН</w:t>
      </w:r>
    </w:p>
    <w:p>
      <w:pPr>
        <w:spacing w:line="276" w:lineRule="auto"/>
        <w:jc w:val="center"/>
        <w:rPr>
          <w:rFonts w:ascii="Arial" w:hAnsi="Arial" w:eastAsia="Calibri" w:cs="Arial"/>
          <w:b/>
          <w:bCs/>
          <w:lang w:eastAsia="en-US"/>
        </w:rPr>
      </w:pPr>
      <w:r>
        <w:rPr>
          <w:rFonts w:ascii="Arial" w:hAnsi="Arial" w:eastAsia="Calibri" w:cs="Arial"/>
          <w:b/>
          <w:bCs/>
          <w:lang w:eastAsia="en-US"/>
        </w:rPr>
        <w:t>ПЕСОЧЕНСКИЙ  СЕЛЬСКИЙ  СОВЕТ НАРОДНЫХ  ДЕПУТАТОВ</w:t>
      </w:r>
    </w:p>
    <w:p>
      <w:pPr>
        <w:jc w:val="center"/>
        <w:rPr>
          <w:rFonts w:ascii="Arial" w:hAnsi="Arial" w:cs="Arial"/>
          <w:b/>
          <w:bCs/>
        </w:rPr>
      </w:pPr>
    </w:p>
    <w:p>
      <w:pPr>
        <w:jc w:val="center"/>
        <w:rPr>
          <w:rFonts w:ascii="Arial" w:hAnsi="Arial" w:cs="Arial"/>
          <w:b/>
          <w:bCs/>
        </w:rPr>
      </w:pPr>
      <w:r>
        <w:rPr>
          <w:rFonts w:ascii="Arial" w:hAnsi="Arial" w:cs="Arial"/>
          <w:b/>
          <w:bCs/>
        </w:rPr>
        <w:t>Р Е Ш Е Н И Е</w:t>
      </w:r>
    </w:p>
    <w:p>
      <w:pPr>
        <w:jc w:val="both"/>
        <w:rPr>
          <w:rFonts w:ascii="Arial" w:hAnsi="Arial" w:cs="Arial"/>
        </w:rPr>
      </w:pPr>
    </w:p>
    <w:p>
      <w:pPr>
        <w:tabs>
          <w:tab w:val="left" w:pos="709"/>
        </w:tabs>
        <w:jc w:val="both"/>
        <w:rPr>
          <w:rFonts w:hint="default" w:ascii="Arial" w:hAnsi="Arial" w:cs="Arial"/>
          <w:lang w:val="ru-RU"/>
        </w:rPr>
      </w:pPr>
      <w:r>
        <w:rPr>
          <w:rFonts w:ascii="Arial" w:hAnsi="Arial" w:cs="Arial"/>
        </w:rPr>
        <w:t>от  «</w:t>
      </w:r>
      <w:r>
        <w:rPr>
          <w:rFonts w:hint="default" w:ascii="Arial" w:hAnsi="Arial" w:cs="Arial"/>
          <w:lang w:val="ru-RU"/>
        </w:rPr>
        <w:t>17</w:t>
      </w:r>
      <w:r>
        <w:rPr>
          <w:rFonts w:ascii="Arial" w:hAnsi="Arial" w:cs="Arial"/>
        </w:rPr>
        <w:t xml:space="preserve">» </w:t>
      </w:r>
      <w:r>
        <w:rPr>
          <w:rFonts w:hint="default" w:ascii="Arial" w:hAnsi="Arial" w:cs="Arial"/>
          <w:lang w:val="ru-RU"/>
        </w:rPr>
        <w:t xml:space="preserve"> августа</w:t>
      </w:r>
      <w:r>
        <w:rPr>
          <w:rFonts w:ascii="Arial" w:hAnsi="Arial" w:cs="Arial"/>
        </w:rPr>
        <w:t xml:space="preserve"> 2023 года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hint="default" w:ascii="Arial" w:hAnsi="Arial" w:cs="Arial"/>
          <w:lang w:val="ru-RU"/>
        </w:rPr>
        <w:t xml:space="preserve">              </w:t>
      </w:r>
      <w:r>
        <w:rPr>
          <w:rFonts w:ascii="Arial" w:hAnsi="Arial" w:cs="Arial"/>
        </w:rPr>
        <w:t xml:space="preserve">  № </w:t>
      </w:r>
      <w:r>
        <w:rPr>
          <w:rFonts w:hint="default" w:ascii="Arial" w:hAnsi="Arial" w:cs="Arial"/>
          <w:lang w:val="ru-RU"/>
        </w:rPr>
        <w:t>58</w:t>
      </w:r>
    </w:p>
    <w:p>
      <w:pPr>
        <w:jc w:val="both"/>
        <w:rPr>
          <w:rFonts w:ascii="Arial" w:hAnsi="Arial" w:cs="Arial"/>
        </w:rPr>
      </w:pPr>
    </w:p>
    <w:tbl>
      <w:tblPr>
        <w:tblStyle w:val="3"/>
        <w:tblW w:w="0" w:type="auto"/>
        <w:tblInd w:w="8" w:type="dxa"/>
        <w:tblLayout w:type="autofit"/>
        <w:tblCellMar>
          <w:top w:w="0" w:type="dxa"/>
          <w:left w:w="108" w:type="dxa"/>
          <w:bottom w:w="0" w:type="dxa"/>
          <w:right w:w="108" w:type="dxa"/>
        </w:tblCellMar>
      </w:tblPr>
      <w:tblGrid>
        <w:gridCol w:w="6580"/>
      </w:tblGrid>
      <w:tr>
        <w:tblPrEx>
          <w:tblCellMar>
            <w:top w:w="0" w:type="dxa"/>
            <w:left w:w="108" w:type="dxa"/>
            <w:bottom w:w="0" w:type="dxa"/>
            <w:right w:w="108" w:type="dxa"/>
          </w:tblCellMar>
        </w:tblPrEx>
        <w:trPr>
          <w:trHeight w:val="1080" w:hRule="atLeast"/>
        </w:trPr>
        <w:tc>
          <w:tcPr>
            <w:tcW w:w="6580" w:type="dxa"/>
            <w:tcBorders>
              <w:top w:val="nil"/>
            </w:tcBorders>
            <w:noWrap w:val="0"/>
            <w:vAlign w:val="top"/>
          </w:tcPr>
          <w:p>
            <w:pPr>
              <w:rPr>
                <w:rFonts w:ascii="Arial" w:hAnsi="Arial" w:cs="Arial"/>
                <w:bCs/>
              </w:rPr>
            </w:pPr>
            <w:r>
              <w:rPr>
                <w:rFonts w:ascii="Arial" w:hAnsi="Arial" w:cs="Arial"/>
                <w:bCs/>
              </w:rPr>
              <w:t>О внесении изменений</w:t>
            </w:r>
            <w:r>
              <w:rPr>
                <w:rFonts w:hint="default" w:ascii="Arial" w:hAnsi="Arial" w:cs="Arial"/>
                <w:bCs/>
                <w:lang w:val="ru-RU"/>
              </w:rPr>
              <w:t xml:space="preserve"> и дополнений</w:t>
            </w:r>
            <w:r>
              <w:rPr>
                <w:rFonts w:ascii="Arial" w:hAnsi="Arial" w:cs="Arial"/>
                <w:bCs/>
              </w:rPr>
              <w:t xml:space="preserve"> в Устав</w:t>
            </w:r>
          </w:p>
          <w:p>
            <w:pPr>
              <w:rPr>
                <w:rFonts w:ascii="Arial" w:hAnsi="Arial" w:cs="Arial"/>
                <w:bCs/>
              </w:rPr>
            </w:pPr>
            <w:r>
              <w:rPr>
                <w:rFonts w:ascii="Arial" w:hAnsi="Arial" w:cs="Arial"/>
                <w:bCs/>
              </w:rPr>
              <w:t xml:space="preserve">Песоченского сельского поселения </w:t>
            </w:r>
          </w:p>
          <w:p>
            <w:pPr>
              <w:rPr>
                <w:rFonts w:ascii="Arial" w:hAnsi="Arial" w:cs="Arial"/>
                <w:bCs/>
              </w:rPr>
            </w:pPr>
            <w:r>
              <w:rPr>
                <w:rFonts w:ascii="Arial" w:hAnsi="Arial" w:cs="Arial"/>
                <w:bCs/>
              </w:rPr>
              <w:t xml:space="preserve">Верховского района Орловской области </w:t>
            </w:r>
          </w:p>
        </w:tc>
      </w:tr>
    </w:tbl>
    <w:p>
      <w:pPr>
        <w:jc w:val="both"/>
        <w:rPr>
          <w:rFonts w:ascii="Arial" w:hAnsi="Arial" w:cs="Arial"/>
        </w:rPr>
      </w:pPr>
      <w:r>
        <w:rPr>
          <w:rFonts w:ascii="Arial" w:hAnsi="Arial" w:cs="Arial"/>
          <w:bCs/>
        </w:rPr>
        <w:t xml:space="preserve">          </w:t>
      </w:r>
      <w:r>
        <w:rPr>
          <w:rStyle w:val="5"/>
          <w:rFonts w:ascii="Arial" w:hAnsi="Arial" w:cs="Arial"/>
        </w:rPr>
        <w:t xml:space="preserve">В соответствии с </w:t>
      </w:r>
      <w:r>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Уставом </w:t>
      </w:r>
      <w:r>
        <w:rPr>
          <w:rStyle w:val="4"/>
          <w:rFonts w:ascii="Arial" w:hAnsi="Arial" w:eastAsia="Courier New" w:cs="Arial"/>
        </w:rPr>
        <w:t>Песоченского</w:t>
      </w:r>
      <w:r>
        <w:rPr>
          <w:rFonts w:ascii="Arial" w:hAnsi="Arial" w:cs="Arial"/>
        </w:rPr>
        <w:t xml:space="preserve"> сельского поселения Верховского района Орловской области Песоченский сельский Совет народных депутатов РЕШИЛ:</w:t>
      </w:r>
    </w:p>
    <w:p>
      <w:pPr>
        <w:jc w:val="both"/>
        <w:rPr>
          <w:rFonts w:ascii="Arial" w:hAnsi="Arial" w:cs="Arial"/>
        </w:rPr>
      </w:pPr>
    </w:p>
    <w:p>
      <w:pPr>
        <w:pStyle w:val="6"/>
        <w:numPr>
          <w:ilvl w:val="0"/>
          <w:numId w:val="1"/>
        </w:numPr>
        <w:suppressAutoHyphens w:val="0"/>
        <w:jc w:val="both"/>
        <w:rPr>
          <w:rFonts w:ascii="Arial" w:hAnsi="Arial" w:cs="Arial"/>
          <w:lang w:eastAsia="ar-SA"/>
        </w:rPr>
      </w:pPr>
      <w:r>
        <w:rPr>
          <w:rStyle w:val="5"/>
          <w:rFonts w:ascii="Arial" w:hAnsi="Arial" w:cs="Arial"/>
        </w:rPr>
        <w:t xml:space="preserve">Внести в Устав </w:t>
      </w:r>
      <w:r>
        <w:rPr>
          <w:rStyle w:val="4"/>
          <w:rFonts w:ascii="Arial" w:hAnsi="Arial" w:eastAsia="Courier New" w:cs="Arial"/>
        </w:rPr>
        <w:t>Песоченского</w:t>
      </w:r>
      <w:r>
        <w:rPr>
          <w:rStyle w:val="5"/>
          <w:rFonts w:ascii="Arial" w:hAnsi="Arial" w:cs="Arial"/>
        </w:rPr>
        <w:t xml:space="preserve"> сельского поселения Верховского района Орловской области следующие </w:t>
      </w:r>
      <w:r>
        <w:rPr>
          <w:rFonts w:ascii="Arial" w:hAnsi="Arial" w:cs="Arial"/>
          <w:lang w:eastAsia="ar-SA"/>
        </w:rPr>
        <w:t>изменения</w:t>
      </w:r>
      <w:r>
        <w:rPr>
          <w:rFonts w:hint="default" w:ascii="Arial" w:hAnsi="Arial" w:cs="Arial"/>
          <w:lang w:val="ru-RU" w:eastAsia="ar-SA"/>
        </w:rPr>
        <w:t xml:space="preserve"> и дополнения</w:t>
      </w:r>
      <w:bookmarkStart w:id="0" w:name="_GoBack"/>
      <w:bookmarkEnd w:id="0"/>
      <w:r>
        <w:rPr>
          <w:rFonts w:ascii="Arial" w:hAnsi="Arial" w:cs="Arial"/>
          <w:lang w:eastAsia="ar-SA"/>
        </w:rPr>
        <w:t>:</w:t>
      </w:r>
    </w:p>
    <w:p>
      <w:pPr>
        <w:jc w:val="both"/>
        <w:rPr>
          <w:rFonts w:ascii="Arial" w:hAnsi="Arial" w:cs="Arial"/>
          <w:b/>
          <w:lang w:eastAsia="ar-SA"/>
        </w:rPr>
      </w:pPr>
      <w:r>
        <w:rPr>
          <w:rFonts w:ascii="Arial" w:hAnsi="Arial" w:cs="Arial"/>
          <w:lang w:eastAsia="ar-SA"/>
        </w:rPr>
        <w:t xml:space="preserve">          </w:t>
      </w:r>
      <w:r>
        <w:rPr>
          <w:rFonts w:ascii="Arial" w:hAnsi="Arial" w:cs="Arial"/>
          <w:b/>
          <w:lang w:eastAsia="ar-SA"/>
        </w:rPr>
        <w:t>1.1. части 2 и 3 статьи 13.1 изложить в следующей редакции:</w:t>
      </w:r>
    </w:p>
    <w:p>
      <w:pPr>
        <w:ind w:firstLine="709"/>
        <w:jc w:val="both"/>
        <w:rPr>
          <w:rFonts w:ascii="Arial" w:hAnsi="Arial" w:cs="Arial"/>
        </w:rPr>
      </w:pPr>
      <w:r>
        <w:rPr>
          <w:rFonts w:ascii="Arial" w:hAnsi="Arial" w:cs="Arial"/>
          <w:bCs/>
        </w:rPr>
        <w:t xml:space="preserve">«2. Старший по сельскому населенному пункту </w:t>
      </w:r>
      <w:r>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Pr>
          <w:rFonts w:ascii="Arial" w:hAnsi="Arial" w:cs="Arial"/>
          <w:bCs/>
        </w:rPr>
        <w:t xml:space="preserve">Старший по сельскому населенному пункту </w:t>
      </w:r>
      <w:r>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ind w:firstLine="709"/>
        <w:jc w:val="both"/>
        <w:rPr>
          <w:rFonts w:ascii="Arial" w:hAnsi="Arial" w:cs="Arial"/>
        </w:rPr>
      </w:pPr>
      <w:r>
        <w:rPr>
          <w:rFonts w:ascii="Arial" w:hAnsi="Arial" w:cs="Arial"/>
          <w:bCs/>
        </w:rPr>
        <w:t>3. Старший по сельскому населенному пункту</w:t>
      </w:r>
      <w:r>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ind w:firstLine="709"/>
        <w:jc w:val="both"/>
        <w:rPr>
          <w:rFonts w:ascii="Arial" w:hAnsi="Arial" w:cs="Arial"/>
          <w:b/>
        </w:rPr>
      </w:pPr>
      <w:r>
        <w:rPr>
          <w:rFonts w:ascii="Arial" w:hAnsi="Arial" w:cs="Arial"/>
          <w:b/>
        </w:rPr>
        <w:t>1.2. пункт 1 части 4 статьи 13.1 изложить в следующей редакции:</w:t>
      </w:r>
    </w:p>
    <w:p>
      <w:pPr>
        <w:ind w:firstLine="709"/>
        <w:jc w:val="both"/>
        <w:rPr>
          <w:rFonts w:ascii="Arial" w:hAnsi="Arial" w:cs="Arial"/>
        </w:rPr>
      </w:pPr>
      <w:r>
        <w:rPr>
          <w:rFonts w:ascii="Arial" w:hAnsi="Arial" w:cs="Arial"/>
          <w:bCs/>
        </w:rPr>
        <w:t xml:space="preserve">«1) </w:t>
      </w:r>
      <w:r>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hAnsi="Arial" w:cs="Arial"/>
          <w:bCs/>
        </w:rPr>
        <w:t>;</w:t>
      </w:r>
      <w:r>
        <w:rPr>
          <w:rFonts w:ascii="Arial" w:hAnsi="Arial" w:cs="Arial"/>
          <w:b/>
        </w:rPr>
        <w:t xml:space="preserve">         </w:t>
      </w:r>
    </w:p>
    <w:p>
      <w:pPr>
        <w:ind w:firstLine="709"/>
        <w:jc w:val="both"/>
        <w:rPr>
          <w:rFonts w:ascii="Arial" w:hAnsi="Arial" w:cs="Arial"/>
          <w:b/>
        </w:rPr>
      </w:pPr>
      <w:r>
        <w:rPr>
          <w:rFonts w:ascii="Arial" w:hAnsi="Arial" w:cs="Arial"/>
          <w:b/>
        </w:rPr>
        <w:t>1.3. дополнить статью 23 частью 4.1 следующего содержания:</w:t>
      </w:r>
    </w:p>
    <w:p>
      <w:pPr>
        <w:ind w:firstLine="709"/>
        <w:jc w:val="both"/>
        <w:rPr>
          <w:rFonts w:ascii="Arial" w:hAnsi="Arial" w:cs="Arial"/>
        </w:rPr>
      </w:pPr>
      <w:r>
        <w:rPr>
          <w:rFonts w:ascii="Arial" w:hAnsi="Arial" w:cs="Arial"/>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pPr>
        <w:ind w:firstLine="709"/>
        <w:jc w:val="both"/>
        <w:rPr>
          <w:rFonts w:ascii="Arial" w:hAnsi="Arial" w:cs="Arial"/>
          <w:color w:val="C00000"/>
        </w:rPr>
      </w:pPr>
    </w:p>
    <w:p>
      <w:pPr>
        <w:pStyle w:val="7"/>
        <w:tabs>
          <w:tab w:val="left" w:pos="709"/>
          <w:tab w:val="left" w:pos="1040"/>
          <w:tab w:val="clear" w:pos="2977"/>
        </w:tabs>
        <w:ind w:firstLine="709"/>
        <w:rPr>
          <w:rFonts w:ascii="Arial" w:hAnsi="Arial" w:cs="Arial"/>
        </w:rPr>
      </w:pPr>
      <w:r>
        <w:rPr>
          <w:rFonts w:ascii="Arial" w:hAnsi="Arial" w:cs="Arial"/>
        </w:rPr>
        <w:t>2. Настоящее решение вступает в силу в порядке, установленном Уставом Песоченского сельского поселения Верховского района Орловской области.</w:t>
      </w:r>
    </w:p>
    <w:p>
      <w:pPr>
        <w:jc w:val="center"/>
        <w:rPr>
          <w:rFonts w:ascii="Arial" w:hAnsi="Arial" w:cs="Arial"/>
          <w:bCs/>
        </w:rPr>
      </w:pPr>
    </w:p>
    <w:p>
      <w:pPr>
        <w:jc w:val="center"/>
        <w:rPr>
          <w:rFonts w:ascii="Arial" w:hAnsi="Arial" w:cs="Arial"/>
          <w:bCs/>
        </w:rPr>
      </w:pPr>
    </w:p>
    <w:p>
      <w:pPr>
        <w:jc w:val="center"/>
        <w:rPr>
          <w:rFonts w:ascii="Arial" w:hAnsi="Arial" w:cs="Arial"/>
          <w:bCs/>
        </w:rPr>
      </w:pPr>
      <w:r>
        <w:rPr>
          <w:rFonts w:ascii="Arial" w:hAnsi="Arial" w:cs="Arial"/>
          <w:bCs/>
        </w:rPr>
        <w:t>Глава  сельского поселения                                                Л.Н. Селютина</w:t>
      </w:r>
    </w:p>
    <w:p>
      <w:pPr>
        <w:pStyle w:val="9"/>
        <w:ind w:left="567" w:firstLine="567"/>
        <w:rPr>
          <w:rFonts w:ascii="Arial" w:hAnsi="Arial" w:cs="Arial"/>
          <w:color w:val="0070C0"/>
        </w:rPr>
      </w:pPr>
    </w:p>
    <w:sectPr>
      <w:pgSz w:w="11906" w:h="16838"/>
      <w:pgMar w:top="709" w:right="850" w:bottom="993" w:left="9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571B2"/>
    <w:multiLevelType w:val="multilevel"/>
    <w:tmpl w:val="1AA571B2"/>
    <w:lvl w:ilvl="0" w:tentative="0">
      <w:start w:val="1"/>
      <w:numFmt w:val="decimal"/>
      <w:lvlText w:val="%1."/>
      <w:lvlJc w:val="left"/>
      <w:pPr>
        <w:ind w:left="1093" w:hanging="384"/>
      </w:pPr>
      <w:rPr>
        <w:rFonts w:hint="default"/>
      </w:rPr>
    </w:lvl>
    <w:lvl w:ilvl="1" w:tentative="0">
      <w:start w:val="1"/>
      <w:numFmt w:val="decimal"/>
      <w:isLgl/>
      <w:lvlText w:val="%1.%2."/>
      <w:lvlJc w:val="left"/>
      <w:pPr>
        <w:ind w:left="1713" w:hanging="72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437AD"/>
    <w:rsid w:val="3D2437AD"/>
    <w:rsid w:val="535D1A1D"/>
    <w:rsid w:val="5F11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TML Sample"/>
    <w:unhideWhenUsed/>
    <w:qFormat/>
    <w:uiPriority w:val="0"/>
    <w:rPr>
      <w:rFonts w:hint="default" w:ascii="Courier New" w:hAnsi="Courier New" w:eastAsia="Times New Roman" w:cs="Courier New"/>
    </w:rPr>
  </w:style>
  <w:style w:type="character" w:customStyle="1" w:styleId="5">
    <w:name w:val="Стиль Times New Roman 12 pt"/>
    <w:qFormat/>
    <w:uiPriority w:val="0"/>
    <w:rPr>
      <w:rFonts w:hint="default" w:ascii="Times New Roman" w:hAnsi="Times New Roman" w:cs="Times New Roman"/>
      <w:sz w:val="24"/>
    </w:rPr>
  </w:style>
  <w:style w:type="paragraph" w:styleId="6">
    <w:name w:val="List Paragraph"/>
    <w:basedOn w:val="1"/>
    <w:qFormat/>
    <w:uiPriority w:val="34"/>
    <w:pPr>
      <w:spacing w:before="0" w:after="0"/>
      <w:ind w:left="720" w:right="0" w:firstLine="0"/>
      <w:contextualSpacing/>
    </w:pPr>
  </w:style>
  <w:style w:type="paragraph" w:customStyle="1" w:styleId="7">
    <w:name w:val="Основной текст с отступом 31"/>
    <w:basedOn w:val="1"/>
    <w:qFormat/>
    <w:uiPriority w:val="0"/>
    <w:pPr>
      <w:tabs>
        <w:tab w:val="left" w:pos="2977"/>
      </w:tabs>
      <w:ind w:firstLine="680"/>
      <w:jc w:val="both"/>
    </w:pPr>
    <w:rPr>
      <w:lang w:eastAsia="ar-SA"/>
    </w:rPr>
  </w:style>
  <w:style w:type="paragraph" w:customStyle="1" w:styleId="8">
    <w:name w:val="Основной текст с отступом 32"/>
    <w:basedOn w:val="1"/>
    <w:qFormat/>
    <w:uiPriority w:val="0"/>
    <w:pPr>
      <w:tabs>
        <w:tab w:val="left" w:pos="2977"/>
      </w:tabs>
      <w:ind w:firstLine="680"/>
      <w:jc w:val="both"/>
    </w:pPr>
    <w:rPr>
      <w:lang w:eastAsia="ar-SA"/>
    </w:rPr>
  </w:style>
  <w:style w:type="paragraph" w:styleId="9">
    <w:name w:val="No Spacing"/>
    <w:qFormat/>
    <w:uiPriority w:val="0"/>
    <w:pPr>
      <w:suppressAutoHyphens/>
    </w:pPr>
    <w:rPr>
      <w:rFonts w:ascii="Times New Roman" w:hAnsi="Times New Roman" w:eastAsia="Times New Roman" w:cs="Times New Roman"/>
      <w:sz w:val="24"/>
      <w:szCs w:val="24"/>
      <w:lang w:val="ru-RU"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2023-08-31T07:54:00Z</dcterms:created>
  <dc:creator>admin_pesochnoe</dc:creator>
  <cp:lastModifiedBy>admin_pesochnoe</cp:lastModifiedBy>
  <cp:lastPrinted>2023-09-05T09:12:49Z</cp:lastPrinted>
  <dcterms:modified xsi:type="dcterms:W3CDTF">2023-09-05T09:14:50Z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EF93F378B4D9492F8F716C244C7C344E</vt:lpwstr>
  </property>
</Properties>
</file>