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3"/>
        </w:tabs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>
      <w:pPr>
        <w:tabs>
          <w:tab w:val="left" w:pos="1684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Орловская область Верховский район</w:t>
      </w:r>
    </w:p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</w:p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АДМИНИСТРАЦИЯ </w:t>
      </w:r>
    </w:p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ПЕСОЧЕНСКОГО СЕЛЬСКОГО ПОСЕЛЕНИЯ</w:t>
      </w:r>
    </w:p>
    <w:p>
      <w:pPr>
        <w:suppressAutoHyphens w:val="0"/>
        <w:rPr>
          <w:rFonts w:eastAsia="Times New Roman"/>
          <w:sz w:val="24"/>
          <w:lang w:eastAsia="ru-RU"/>
        </w:rPr>
      </w:pPr>
    </w:p>
    <w:p>
      <w:pPr>
        <w:tabs>
          <w:tab w:val="left" w:pos="9639"/>
          <w:tab w:val="left" w:pos="9781"/>
        </w:tabs>
        <w:suppressAutoHyphens w:val="0"/>
        <w:rPr>
          <w:sz w:val="28"/>
          <w:szCs w:val="28"/>
          <w:lang w:eastAsia="ru-RU"/>
        </w:rPr>
      </w:pPr>
    </w:p>
    <w:p>
      <w:pPr>
        <w:tabs>
          <w:tab w:val="left" w:pos="9639"/>
          <w:tab w:val="left" w:pos="9781"/>
        </w:tabs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6"/>
          <w:szCs w:val="36"/>
          <w:lang w:eastAsia="en-US"/>
        </w:rPr>
        <w:t>ПОСТАНОВЛЕНИЕ</w:t>
      </w:r>
    </w:p>
    <w:p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>
      <w:pPr>
        <w:suppressAutoHyphens w:val="0"/>
        <w:rPr>
          <w:rFonts w:hint="default"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</w:t>
      </w:r>
      <w:r>
        <w:rPr>
          <w:rFonts w:hint="default" w:eastAsia="Times New Roman"/>
          <w:sz w:val="28"/>
          <w:szCs w:val="28"/>
          <w:u w:val="single"/>
          <w:lang w:val="en-US" w:eastAsia="ru-RU"/>
        </w:rPr>
        <w:t>23</w:t>
      </w:r>
      <w:r>
        <w:rPr>
          <w:rFonts w:eastAsia="Times New Roman"/>
          <w:sz w:val="28"/>
          <w:szCs w:val="28"/>
          <w:u w:val="single"/>
          <w:lang w:eastAsia="ru-RU"/>
        </w:rPr>
        <w:t>»   октября    202</w:t>
      </w:r>
      <w:r>
        <w:rPr>
          <w:rFonts w:hint="default" w:eastAsia="Times New Roman"/>
          <w:sz w:val="28"/>
          <w:szCs w:val="28"/>
          <w:u w:val="single"/>
          <w:lang w:val="en-US" w:eastAsia="ru-RU"/>
        </w:rPr>
        <w:t>3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hint="default" w:eastAsia="Times New Roman"/>
          <w:sz w:val="28"/>
          <w:szCs w:val="28"/>
          <w:lang w:val="en-US" w:eastAsia="ru-RU"/>
        </w:rPr>
        <w:t>20</w:t>
      </w:r>
    </w:p>
    <w:p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д</w:t>
      </w:r>
      <w:r>
        <w:rPr>
          <w:rFonts w:eastAsia="Times New Roman"/>
          <w:sz w:val="24"/>
          <w:szCs w:val="24"/>
          <w:lang w:eastAsia="ru-RU"/>
        </w:rPr>
        <w:t xml:space="preserve">. Сухотиновка  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осуществления казначейского сопровождения средств в случаях, предусмотренных Бюджетным кодексом Российской Федерации</w:t>
      </w:r>
    </w:p>
    <w:p>
      <w:pPr>
        <w:jc w:val="center"/>
        <w:rPr>
          <w:sz w:val="28"/>
          <w:szCs w:val="28"/>
        </w:rPr>
      </w:pPr>
    </w:p>
    <w:p>
      <w:pPr>
        <w:ind w:firstLine="420" w:firstLineChars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 от 01 декабря 2021 года № 2155 «Об утверждении общих требований к порядку осуществления финансовыми 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администрация </w:t>
      </w:r>
      <w:r>
        <w:rPr>
          <w:sz w:val="28"/>
          <w:szCs w:val="28"/>
          <w:lang w:val="ru-RU"/>
        </w:rPr>
        <w:t>Песоченского</w:t>
      </w:r>
      <w:r>
        <w:rPr>
          <w:sz w:val="28"/>
          <w:szCs w:val="28"/>
        </w:rPr>
        <w:t xml:space="preserve"> сельского поселения Верховского района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350" w:firstLineChars="125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Утвердить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прилагаемо</w:t>
      </w:r>
      <w:r>
        <w:rPr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Положение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</w:t>
      </w:r>
      <w:r>
        <w:rPr>
          <w:rFonts w:hint="default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порядке  осуществления  казначейского сопровождения средств в случаях, предусмотренных Бюджетным кодексом Российской Федерации.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350" w:firstLineChars="125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sz w:val="28"/>
          <w:szCs w:val="28"/>
          <w:lang w:val="ru-RU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подлежит официальному опубликованию</w:t>
      </w:r>
      <w:r>
        <w:rPr>
          <w:rFonts w:hint="default"/>
          <w:sz w:val="28"/>
          <w:szCs w:val="28"/>
          <w:lang w:val="ru-RU"/>
        </w:rPr>
        <w:t xml:space="preserve"> на сайте администрации Верховского района на странице Песоченского  сельского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350" w:firstLineChars="125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. Контроль за исполнением данного постановления оставляю за собой.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lef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Глава администрации</w:t>
      </w:r>
      <w:r>
        <w:rPr>
          <w:rFonts w:hint="default"/>
          <w:sz w:val="28"/>
          <w:szCs w:val="28"/>
          <w:lang w:val="ru-RU"/>
        </w:rPr>
        <w:t xml:space="preserve">                                             Л.Н. Селютина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wordWrap w:val="0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к постановлению  администрации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wordWrap w:val="0"/>
        <w:jc w:val="righ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Песоченского сельского поселения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т</w:t>
      </w:r>
      <w:r>
        <w:rPr>
          <w:rFonts w:hint="default"/>
          <w:sz w:val="28"/>
          <w:szCs w:val="28"/>
          <w:lang w:val="ru-RU"/>
        </w:rPr>
        <w:t xml:space="preserve"> 23.10.2023</w:t>
      </w:r>
      <w:r>
        <w:rPr>
          <w:sz w:val="28"/>
          <w:szCs w:val="28"/>
        </w:rPr>
        <w:t xml:space="preserve">  № </w:t>
      </w:r>
      <w:r>
        <w:rPr>
          <w:rFonts w:hint="default"/>
          <w:sz w:val="28"/>
          <w:szCs w:val="28"/>
          <w:lang w:val="ru-RU"/>
        </w:rPr>
        <w:t>20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>
      <w:pPr>
        <w:jc w:val="center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осуществления финансовым отделом администрации </w:t>
      </w:r>
      <w:r>
        <w:rPr>
          <w:sz w:val="28"/>
          <w:szCs w:val="28"/>
          <w:lang w:val="ru-RU"/>
        </w:rPr>
        <w:t>Песоченского</w:t>
      </w:r>
      <w:r>
        <w:rPr>
          <w:sz w:val="28"/>
          <w:szCs w:val="28"/>
        </w:rPr>
        <w:t xml:space="preserve"> сельского поселения Верховского района казначейского сопровождения средств, предоставляемых участникам  казначейского сопровождения из 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Операции с целевыми средствами осуществляются на лицевых счетах муниципальных участников казначейского сопровождения в соответствии с общими требованиями, установленными Федеральным 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Операции с целевыми средствами проводятся на лицевых счетах после осуществления санкционирования  указанных  операций в соответствии с постановлением Правительства Российской Федерации от 1 декабря 2021 года № 2155 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при осуществлении операций с  целевыми  средствами, а  также при обмене документами между муниципальными участниками казначейского сопровождения, осуществляется в электронном виде в  соответствии с  заключаемым соглашением, а  в  случае отсутствия возможности – на бумажном носителе.</w:t>
      </w: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/>
    <w:sectPr>
      <w:pgSz w:w="11906" w:h="16838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91312F"/>
    <w:multiLevelType w:val="singleLevel"/>
    <w:tmpl w:val="2291312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462D3"/>
    <w:rsid w:val="7B04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2023-10-24T09:57:00Z</dcterms:created>
  <dc:creator>admin_pesochnoe</dc:creator>
  <cp:lastModifiedBy>admin_pesochnoe</cp:lastModifiedBy>
  <cp:lastPrinted>2023-10-24T10:01:13Z</cp:lastPrinted>
  <dcterms:modified xsi:type="dcterms:W3CDTF">2023-10-24T10:04:06Z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AFA22CB6193B4D55B785459144EDFE88</vt:lpwstr>
  </property>
</Properties>
</file>