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00" w:rsidRDefault="00587403" w:rsidP="00EE0077">
      <w:pPr>
        <w:framePr w:wrap="none" w:vAnchor="page" w:hAnchor="page" w:x="5651" w:y="98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"C:\\Users\\1\\Desktop\\загрузить на сайт\\media\\image1.jpeg"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25pt">
            <v:imagedata r:id="rId8" r:href="rId9"/>
          </v:shape>
        </w:pict>
      </w:r>
      <w:r>
        <w:fldChar w:fldCharType="end"/>
      </w:r>
    </w:p>
    <w:p w:rsidR="00EE0077" w:rsidRDefault="00587403" w:rsidP="00EE0077">
      <w:pPr>
        <w:pStyle w:val="20"/>
        <w:framePr w:w="9557" w:h="1566" w:hRule="exact" w:wrap="around" w:vAnchor="page" w:hAnchor="page" w:x="1357" w:y="2133"/>
        <w:shd w:val="clear" w:color="auto" w:fill="auto"/>
        <w:spacing w:before="0" w:after="0"/>
        <w:ind w:right="740"/>
        <w:jc w:val="center"/>
        <w:rPr>
          <w:rStyle w:val="212pt2pt"/>
          <w:b/>
          <w:bCs/>
        </w:rPr>
      </w:pPr>
      <w:r>
        <w:rPr>
          <w:rStyle w:val="212pt2pt"/>
          <w:b/>
          <w:bCs/>
        </w:rPr>
        <w:t>РОССИЙСКАЯ ФЕДЕРАЦИЯ</w:t>
      </w:r>
    </w:p>
    <w:p w:rsidR="00EE0077" w:rsidRDefault="00587403" w:rsidP="00EE0077">
      <w:pPr>
        <w:pStyle w:val="20"/>
        <w:framePr w:w="9557" w:h="1566" w:hRule="exact" w:wrap="around" w:vAnchor="page" w:hAnchor="page" w:x="1357" w:y="2133"/>
        <w:shd w:val="clear" w:color="auto" w:fill="auto"/>
        <w:spacing w:before="0" w:after="0"/>
        <w:ind w:right="740"/>
        <w:jc w:val="center"/>
        <w:rPr>
          <w:rStyle w:val="212pt2pt"/>
          <w:b/>
          <w:bCs/>
        </w:rPr>
      </w:pPr>
      <w:r>
        <w:rPr>
          <w:rStyle w:val="212pt2pt"/>
          <w:b/>
          <w:bCs/>
        </w:rPr>
        <w:t>ОРЛОВСКАЯ ОБЛАСТЬ</w:t>
      </w:r>
    </w:p>
    <w:p w:rsidR="00EE0077" w:rsidRDefault="00587403" w:rsidP="00EE0077">
      <w:pPr>
        <w:pStyle w:val="20"/>
        <w:framePr w:w="9557" w:h="1566" w:hRule="exact" w:wrap="around" w:vAnchor="page" w:hAnchor="page" w:x="1357" w:y="2133"/>
        <w:shd w:val="clear" w:color="auto" w:fill="auto"/>
        <w:spacing w:before="0" w:after="0"/>
        <w:ind w:right="740"/>
        <w:jc w:val="center"/>
        <w:rPr>
          <w:rStyle w:val="212pt2pt"/>
          <w:b/>
          <w:bCs/>
        </w:rPr>
      </w:pPr>
      <w:r>
        <w:rPr>
          <w:rStyle w:val="212pt2pt"/>
          <w:b/>
          <w:bCs/>
        </w:rPr>
        <w:t>ВЕРХОВСКИЙ РАЙОН</w:t>
      </w:r>
    </w:p>
    <w:p w:rsidR="00A57800" w:rsidRDefault="00587403" w:rsidP="00EE0077">
      <w:pPr>
        <w:pStyle w:val="20"/>
        <w:framePr w:w="9557" w:h="1566" w:hRule="exact" w:wrap="around" w:vAnchor="page" w:hAnchor="page" w:x="1357" w:y="2133"/>
        <w:shd w:val="clear" w:color="auto" w:fill="auto"/>
        <w:spacing w:before="0" w:after="0"/>
        <w:ind w:right="740"/>
        <w:jc w:val="center"/>
      </w:pPr>
      <w:r>
        <w:t>ВЕРХОВСКИЙ РАЙОННЫЙ СОВЕТ НАРОДНЫХ ДЕПУТАТО</w:t>
      </w:r>
      <w:r w:rsidR="00FB3CE4">
        <w:t>В</w:t>
      </w:r>
      <w:r>
        <w:t xml:space="preserve"> </w:t>
      </w:r>
      <w:r>
        <w:rPr>
          <w:rStyle w:val="21"/>
          <w:b/>
          <w:bCs/>
        </w:rPr>
        <w:t>КОНТРОЛЬНО-СЧЕТНАЯ ПАЛАТА ВЕРХОВСКОГО РАЙОНА</w:t>
      </w:r>
    </w:p>
    <w:p w:rsidR="00A57800" w:rsidRDefault="00587403" w:rsidP="00EE0077">
      <w:pPr>
        <w:pStyle w:val="20"/>
        <w:framePr w:w="9557" w:h="615" w:hRule="exact" w:wrap="around" w:vAnchor="page" w:hAnchor="page" w:x="1330" w:y="3850"/>
        <w:shd w:val="clear" w:color="auto" w:fill="auto"/>
        <w:tabs>
          <w:tab w:val="center" w:leader="underscore" w:pos="2809"/>
          <w:tab w:val="right" w:pos="4263"/>
          <w:tab w:val="center" w:pos="5430"/>
        </w:tabs>
        <w:spacing w:before="0" w:after="0" w:line="278" w:lineRule="exact"/>
        <w:ind w:left="500" w:right="740"/>
        <w:jc w:val="center"/>
      </w:pPr>
      <w:r>
        <w:rPr>
          <w:rStyle w:val="21"/>
          <w:b/>
          <w:bCs/>
        </w:rPr>
        <w:t>303720, п.г.т. Верховье, ул. 7 Ноября, 6. тел (факс): 8(48676)2-32-23</w:t>
      </w:r>
      <w:r>
        <w:t xml:space="preserve"> </w:t>
      </w:r>
      <w:r>
        <w:rPr>
          <w:rStyle w:val="21"/>
          <w:b/>
          <w:bCs/>
          <w:lang w:val="en-US" w:eastAsia="en-US" w:bidi="en-US"/>
        </w:rPr>
        <w:t>www</w:t>
      </w:r>
      <w:r w:rsidRPr="00EE0077">
        <w:rPr>
          <w:rStyle w:val="21"/>
          <w:b/>
          <w:bCs/>
          <w:lang w:eastAsia="en-US" w:bidi="en-US"/>
        </w:rPr>
        <w:t>/</w:t>
      </w:r>
      <w:r>
        <w:rPr>
          <w:rStyle w:val="21"/>
          <w:b/>
          <w:bCs/>
          <w:lang w:val="en-US" w:eastAsia="en-US" w:bidi="en-US"/>
        </w:rPr>
        <w:t>y</w:t>
      </w:r>
      <w:r>
        <w:rPr>
          <w:rStyle w:val="21"/>
          <w:b/>
          <w:bCs/>
          <w:lang w:val="en-US" w:eastAsia="en-US" w:bidi="en-US"/>
        </w:rPr>
        <w:t>andex</w:t>
      </w:r>
      <w:r w:rsidRPr="00EE0077">
        <w:rPr>
          <w:rStyle w:val="21"/>
          <w:b/>
          <w:bCs/>
          <w:lang w:eastAsia="en-US" w:bidi="en-US"/>
        </w:rPr>
        <w:t>.</w:t>
      </w:r>
      <w:r>
        <w:rPr>
          <w:rStyle w:val="21"/>
          <w:b/>
          <w:bCs/>
          <w:lang w:val="en-US" w:eastAsia="en-US" w:bidi="en-US"/>
        </w:rPr>
        <w:t>ru</w:t>
      </w:r>
      <w:r w:rsidRPr="00EE0077">
        <w:rPr>
          <w:rStyle w:val="21"/>
          <w:b/>
          <w:bCs/>
          <w:lang w:eastAsia="en-US" w:bidi="en-US"/>
        </w:rPr>
        <w:t>:</w:t>
      </w:r>
      <w:r w:rsidRPr="00EE0077">
        <w:rPr>
          <w:rStyle w:val="21"/>
          <w:b/>
          <w:bCs/>
          <w:lang w:eastAsia="en-US" w:bidi="en-US"/>
        </w:rPr>
        <w:tab/>
      </w:r>
      <w:hyperlink r:id="rId10" w:history="1">
        <w:r>
          <w:rPr>
            <w:rStyle w:val="a3"/>
            <w:lang w:val="en-US" w:eastAsia="en-US" w:bidi="en-US"/>
          </w:rPr>
          <w:t>kspverh</w:t>
        </w:r>
        <w:r w:rsidRPr="00EE007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EE007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EE0077" w:rsidRDefault="00587403" w:rsidP="00EE0077">
      <w:pPr>
        <w:pStyle w:val="4"/>
        <w:framePr w:w="2050" w:h="859" w:hRule="exact" w:wrap="around" w:vAnchor="page" w:hAnchor="page" w:x="1344" w:y="4778"/>
        <w:shd w:val="clear" w:color="auto" w:fill="auto"/>
        <w:tabs>
          <w:tab w:val="left" w:pos="3860"/>
        </w:tabs>
        <w:spacing w:before="0"/>
        <w:ind w:right="90"/>
        <w:rPr>
          <w:spacing w:val="0"/>
          <w:sz w:val="24"/>
          <w:szCs w:val="24"/>
        </w:rPr>
      </w:pPr>
      <w:r w:rsidRPr="00EE0077">
        <w:rPr>
          <w:spacing w:val="0"/>
          <w:sz w:val="24"/>
          <w:szCs w:val="24"/>
        </w:rPr>
        <w:t xml:space="preserve">Исх. № </w:t>
      </w:r>
      <w:r w:rsidR="00EE0077" w:rsidRPr="00EE0077">
        <w:rPr>
          <w:spacing w:val="0"/>
          <w:sz w:val="24"/>
          <w:szCs w:val="24"/>
        </w:rPr>
        <w:t>27</w:t>
      </w:r>
      <w:r w:rsidRPr="00EE0077">
        <w:rPr>
          <w:spacing w:val="0"/>
          <w:sz w:val="24"/>
          <w:szCs w:val="24"/>
        </w:rPr>
        <w:t>-СП</w:t>
      </w:r>
    </w:p>
    <w:p w:rsidR="00A57800" w:rsidRPr="00EE0077" w:rsidRDefault="00EE0077" w:rsidP="00EE0077">
      <w:pPr>
        <w:pStyle w:val="4"/>
        <w:framePr w:w="2050" w:h="859" w:hRule="exact" w:wrap="around" w:vAnchor="page" w:hAnchor="page" w:x="1344" w:y="4778"/>
        <w:shd w:val="clear" w:color="auto" w:fill="auto"/>
        <w:tabs>
          <w:tab w:val="left" w:pos="3860"/>
        </w:tabs>
        <w:spacing w:before="0"/>
        <w:ind w:right="9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от 1 марта 2018г.</w:t>
      </w:r>
      <w:r w:rsidR="00587403" w:rsidRPr="00EE0077">
        <w:rPr>
          <w:spacing w:val="0"/>
          <w:sz w:val="24"/>
          <w:szCs w:val="24"/>
        </w:rPr>
        <w:tab/>
      </w:r>
    </w:p>
    <w:p w:rsidR="00A57800" w:rsidRDefault="00EE0077" w:rsidP="00EE0077">
      <w:pPr>
        <w:pStyle w:val="4"/>
        <w:framePr w:w="9557" w:h="307" w:hRule="exact" w:wrap="around" w:vAnchor="page" w:hAnchor="page" w:x="1094" w:y="6675"/>
        <w:shd w:val="clear" w:color="auto" w:fill="auto"/>
        <w:spacing w:before="0" w:line="230" w:lineRule="exact"/>
        <w:ind w:left="240"/>
        <w:jc w:val="center"/>
      </w:pPr>
      <w:r>
        <w:t>Уважаемый</w:t>
      </w:r>
      <w:r w:rsidR="00587403">
        <w:rPr>
          <w:rStyle w:val="22"/>
        </w:rPr>
        <w:t xml:space="preserve"> </w:t>
      </w:r>
      <w:r w:rsidR="00587403">
        <w:t>Виктор Михайлович!</w:t>
      </w:r>
    </w:p>
    <w:p w:rsidR="00A57800" w:rsidRDefault="00587403" w:rsidP="00FB3CE4">
      <w:pPr>
        <w:pStyle w:val="4"/>
        <w:framePr w:w="4214" w:h="690" w:hRule="exact" w:wrap="around" w:vAnchor="page" w:hAnchor="page" w:x="2175" w:y="9971"/>
        <w:shd w:val="clear" w:color="auto" w:fill="auto"/>
        <w:spacing w:before="0" w:line="317" w:lineRule="exact"/>
        <w:ind w:left="100" w:right="422"/>
      </w:pPr>
      <w:r>
        <w:t xml:space="preserve">Председатель </w:t>
      </w:r>
      <w:proofErr w:type="gramStart"/>
      <w:r>
        <w:t>Контрольно-счет</w:t>
      </w:r>
      <w:proofErr w:type="gramEnd"/>
      <w:r>
        <w:br/>
        <w:t>палаты Верховского района</w:t>
      </w:r>
    </w:p>
    <w:p w:rsidR="00A57800" w:rsidRDefault="00587403" w:rsidP="00FB3CE4">
      <w:pPr>
        <w:framePr w:wrap="none" w:vAnchor="page" w:hAnchor="page" w:x="5941" w:y="968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"C:\\Users\\1\\Desktop\\загрузить на сайт\\media\\image3.jpeg" \* MERGEFORMATINET</w:instrText>
      </w:r>
      <w:r>
        <w:instrText xml:space="preserve"> </w:instrText>
      </w:r>
      <w:r>
        <w:fldChar w:fldCharType="separate"/>
      </w:r>
      <w:r w:rsidR="00EE0077">
        <w:pict>
          <v:shape id="_x0000_i1026" type="#_x0000_t75" style="width:3in;height:72.65pt">
            <v:imagedata r:id="rId11" r:href="rId12"/>
          </v:shape>
        </w:pict>
      </w:r>
      <w:r>
        <w:fldChar w:fldCharType="end"/>
      </w:r>
    </w:p>
    <w:p w:rsidR="00EE0077" w:rsidRDefault="00EE0077" w:rsidP="00EE0077">
      <w:pPr>
        <w:pStyle w:val="4"/>
        <w:framePr w:w="2050" w:h="859" w:hRule="exact" w:wrap="around" w:vAnchor="page" w:hAnchor="page" w:x="1344" w:y="4778"/>
        <w:shd w:val="clear" w:color="auto" w:fill="auto"/>
        <w:tabs>
          <w:tab w:val="left" w:pos="3860"/>
        </w:tabs>
        <w:spacing w:before="0"/>
        <w:ind w:right="90"/>
        <w:rPr>
          <w:spacing w:val="0"/>
          <w:sz w:val="24"/>
          <w:szCs w:val="24"/>
        </w:rPr>
      </w:pPr>
      <w:r w:rsidRPr="00EE0077">
        <w:rPr>
          <w:spacing w:val="0"/>
          <w:sz w:val="24"/>
          <w:szCs w:val="24"/>
        </w:rPr>
        <w:t>Исх. № 27-СП</w:t>
      </w:r>
    </w:p>
    <w:p w:rsidR="00EE0077" w:rsidRPr="00EE0077" w:rsidRDefault="00EE0077" w:rsidP="00EE0077">
      <w:pPr>
        <w:pStyle w:val="4"/>
        <w:framePr w:w="2050" w:h="859" w:hRule="exact" w:wrap="around" w:vAnchor="page" w:hAnchor="page" w:x="1344" w:y="4778"/>
        <w:shd w:val="clear" w:color="auto" w:fill="auto"/>
        <w:tabs>
          <w:tab w:val="left" w:pos="3860"/>
        </w:tabs>
        <w:spacing w:before="0"/>
        <w:ind w:right="9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от 1 марта 2018г.</w:t>
      </w:r>
      <w:r w:rsidRPr="00EE0077">
        <w:rPr>
          <w:spacing w:val="0"/>
          <w:sz w:val="24"/>
          <w:szCs w:val="24"/>
        </w:rPr>
        <w:tab/>
      </w:r>
    </w:p>
    <w:p w:rsidR="00EE0077" w:rsidRDefault="00EE0077" w:rsidP="00EE0077">
      <w:pPr>
        <w:pStyle w:val="4"/>
        <w:framePr w:w="3546" w:h="1413" w:hRule="exact" w:wrap="around" w:vAnchor="page" w:hAnchor="page" w:x="6924" w:y="4861"/>
        <w:shd w:val="clear" w:color="auto" w:fill="auto"/>
        <w:tabs>
          <w:tab w:val="left" w:pos="3860"/>
        </w:tabs>
        <w:spacing w:before="0"/>
        <w:ind w:right="9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Главе Песоченского </w:t>
      </w:r>
      <w:proofErr w:type="gramStart"/>
      <w:r>
        <w:rPr>
          <w:spacing w:val="0"/>
          <w:sz w:val="24"/>
          <w:szCs w:val="24"/>
        </w:rPr>
        <w:t>сельского</w:t>
      </w:r>
      <w:proofErr w:type="gramEnd"/>
    </w:p>
    <w:p w:rsidR="00EE0077" w:rsidRDefault="00EE0077" w:rsidP="00EE0077">
      <w:pPr>
        <w:pStyle w:val="4"/>
        <w:framePr w:w="3546" w:h="1413" w:hRule="exact" w:wrap="around" w:vAnchor="page" w:hAnchor="page" w:x="6924" w:y="4861"/>
        <w:shd w:val="clear" w:color="auto" w:fill="auto"/>
        <w:tabs>
          <w:tab w:val="left" w:pos="3860"/>
        </w:tabs>
        <w:spacing w:before="0"/>
        <w:ind w:right="9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поселения Верховского района</w:t>
      </w:r>
    </w:p>
    <w:p w:rsidR="00EE0077" w:rsidRDefault="00EE0077" w:rsidP="00EE0077">
      <w:pPr>
        <w:pStyle w:val="4"/>
        <w:framePr w:w="3546" w:h="1413" w:hRule="exact" w:wrap="around" w:vAnchor="page" w:hAnchor="page" w:x="6924" w:y="4861"/>
        <w:shd w:val="clear" w:color="auto" w:fill="auto"/>
        <w:tabs>
          <w:tab w:val="left" w:pos="3860"/>
        </w:tabs>
        <w:spacing w:before="0"/>
        <w:ind w:right="9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Орловской области </w:t>
      </w:r>
    </w:p>
    <w:p w:rsidR="00EE0077" w:rsidRPr="00EE0077" w:rsidRDefault="00EE0077" w:rsidP="00EE0077">
      <w:pPr>
        <w:pStyle w:val="4"/>
        <w:framePr w:w="3546" w:h="1413" w:hRule="exact" w:wrap="around" w:vAnchor="page" w:hAnchor="page" w:x="6924" w:y="4861"/>
        <w:shd w:val="clear" w:color="auto" w:fill="auto"/>
        <w:tabs>
          <w:tab w:val="left" w:pos="3860"/>
        </w:tabs>
        <w:spacing w:before="0"/>
        <w:ind w:right="9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В.М.Вепринцеву</w:t>
      </w:r>
      <w:r w:rsidRPr="00EE0077">
        <w:rPr>
          <w:spacing w:val="0"/>
          <w:sz w:val="24"/>
          <w:szCs w:val="24"/>
        </w:rPr>
        <w:tab/>
      </w:r>
    </w:p>
    <w:p w:rsidR="00FB3CE4" w:rsidRPr="00EE0077" w:rsidRDefault="00FB3CE4" w:rsidP="00FB3CE4">
      <w:pPr>
        <w:pStyle w:val="4"/>
        <w:framePr w:w="9557" w:h="1012" w:hRule="exact" w:wrap="around" w:vAnchor="page" w:hAnchor="page" w:x="1227" w:y="7395"/>
        <w:shd w:val="clear" w:color="auto" w:fill="auto"/>
        <w:spacing w:before="0" w:line="317" w:lineRule="exact"/>
        <w:ind w:right="260" w:firstLine="880"/>
        <w:jc w:val="left"/>
        <w:rPr>
          <w:spacing w:val="0"/>
          <w:sz w:val="24"/>
          <w:szCs w:val="24"/>
        </w:rPr>
      </w:pPr>
      <w:r w:rsidRPr="00EE0077">
        <w:rPr>
          <w:spacing w:val="0"/>
          <w:sz w:val="24"/>
          <w:szCs w:val="24"/>
        </w:rPr>
        <w:t>Направляю Вам Заключение на отчет об исполнении бюджета Песоченского сельского поселения Верховского района Орловской области за 2018 год.</w:t>
      </w:r>
    </w:p>
    <w:p w:rsidR="00A57800" w:rsidRDefault="00A57800">
      <w:pPr>
        <w:rPr>
          <w:sz w:val="2"/>
          <w:szCs w:val="2"/>
        </w:rPr>
        <w:sectPr w:rsidR="00A578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7800" w:rsidRDefault="00587403" w:rsidP="00FB3CE4">
      <w:pPr>
        <w:pStyle w:val="a6"/>
        <w:framePr w:wrap="around" w:vAnchor="page" w:hAnchor="page" w:x="4640" w:y="1260"/>
        <w:shd w:val="clear" w:color="auto" w:fill="auto"/>
        <w:spacing w:line="240" w:lineRule="exact"/>
        <w:ind w:left="20"/>
      </w:pPr>
      <w:r>
        <w:lastRenderedPageBreak/>
        <w:t>ЗАКЛЮЧЕНИЕ</w:t>
      </w:r>
    </w:p>
    <w:p w:rsidR="00A57800" w:rsidRPr="00FB3CE4" w:rsidRDefault="00587403" w:rsidP="00FB3CE4">
      <w:pPr>
        <w:pStyle w:val="30"/>
        <w:framePr w:w="9379" w:h="13285" w:hRule="exact" w:wrap="around" w:vAnchor="page" w:hAnchor="page" w:x="1268" w:y="1719"/>
        <w:shd w:val="clear" w:color="auto" w:fill="auto"/>
        <w:spacing w:after="309"/>
        <w:ind w:left="20" w:right="500" w:firstLine="120"/>
        <w:jc w:val="both"/>
        <w:rPr>
          <w:spacing w:val="0"/>
        </w:rPr>
      </w:pPr>
      <w:r w:rsidRPr="00FB3CE4">
        <w:rPr>
          <w:spacing w:val="0"/>
        </w:rPr>
        <w:t>на Отчет об исполнении бюджета Пе</w:t>
      </w:r>
      <w:r w:rsidRPr="00FB3CE4">
        <w:rPr>
          <w:spacing w:val="0"/>
        </w:rPr>
        <w:t>соченского сельского поселения Верховского района Орловской области за 2018 год</w:t>
      </w:r>
    </w:p>
    <w:p w:rsidR="00A57800" w:rsidRPr="00FB3CE4" w:rsidRDefault="00587403" w:rsidP="00FB3CE4">
      <w:pPr>
        <w:pStyle w:val="30"/>
        <w:framePr w:w="9379" w:h="13285" w:hRule="exact" w:wrap="around" w:vAnchor="page" w:hAnchor="page" w:x="1268" w:y="1719"/>
        <w:shd w:val="clear" w:color="auto" w:fill="auto"/>
        <w:spacing w:after="307" w:line="240" w:lineRule="exact"/>
        <w:ind w:left="6240"/>
        <w:jc w:val="both"/>
        <w:rPr>
          <w:spacing w:val="0"/>
        </w:rPr>
      </w:pPr>
      <w:r w:rsidRPr="00FB3CE4">
        <w:rPr>
          <w:spacing w:val="0"/>
        </w:rPr>
        <w:t>12 марта 2019 года</w:t>
      </w:r>
    </w:p>
    <w:p w:rsidR="00A57800" w:rsidRPr="00FB3CE4" w:rsidRDefault="00587403" w:rsidP="00FB3CE4">
      <w:pPr>
        <w:pStyle w:val="4"/>
        <w:framePr w:w="9379" w:h="13285" w:hRule="exact" w:wrap="around" w:vAnchor="page" w:hAnchor="page" w:x="1268" w:y="1719"/>
        <w:shd w:val="clear" w:color="auto" w:fill="auto"/>
        <w:spacing w:before="0"/>
        <w:ind w:left="20" w:right="20" w:firstLine="800"/>
        <w:rPr>
          <w:spacing w:val="0"/>
        </w:rPr>
      </w:pPr>
      <w:r w:rsidRPr="00FB3CE4">
        <w:rPr>
          <w:rStyle w:val="0pt0"/>
          <w:spacing w:val="0"/>
        </w:rPr>
        <w:t>На основании пункта п. 2.8 Плана работы Контрольн</w:t>
      </w:r>
      <w:proofErr w:type="gramStart"/>
      <w:r w:rsidRPr="00FB3CE4">
        <w:rPr>
          <w:rStyle w:val="0pt0"/>
          <w:spacing w:val="0"/>
        </w:rPr>
        <w:t>о-</w:t>
      </w:r>
      <w:proofErr w:type="gramEnd"/>
      <w:r w:rsidRPr="00FB3CE4">
        <w:rPr>
          <w:rStyle w:val="0pt0"/>
          <w:spacing w:val="0"/>
        </w:rPr>
        <w:t xml:space="preserve"> счетной палаты Верховского района на 2019 год и в соответствии с Соглашением о передаче </w:t>
      </w:r>
      <w:r w:rsidRPr="00FB3CE4">
        <w:rPr>
          <w:rStyle w:val="0pt0"/>
          <w:spacing w:val="0"/>
        </w:rPr>
        <w:t>Контрольно-счетной палате Верховского района Орловской области части полномочий Песоченского сельского поселения по внешнему финансовому контролю, председателем Контрольно-счетной палаты Сапрыкиной Л.В. проведена внешняя проверка годового отчета об исполне</w:t>
      </w:r>
      <w:r w:rsidRPr="00FB3CE4">
        <w:rPr>
          <w:rStyle w:val="0pt0"/>
          <w:spacing w:val="0"/>
        </w:rPr>
        <w:t>нии бюджета Песоченского сельского поселения за 2018 год.</w:t>
      </w:r>
    </w:p>
    <w:p w:rsidR="00A57800" w:rsidRPr="00FB3CE4" w:rsidRDefault="00587403" w:rsidP="00FB3CE4">
      <w:pPr>
        <w:pStyle w:val="4"/>
        <w:framePr w:w="9379" w:h="13285" w:hRule="exact" w:wrap="around" w:vAnchor="page" w:hAnchor="page" w:x="1268" w:y="1719"/>
        <w:shd w:val="clear" w:color="auto" w:fill="auto"/>
        <w:spacing w:before="0"/>
        <w:ind w:left="20" w:right="240" w:firstLine="620"/>
        <w:rPr>
          <w:spacing w:val="0"/>
        </w:rPr>
      </w:pPr>
      <w:r w:rsidRPr="00FB3CE4">
        <w:rPr>
          <w:rStyle w:val="0pt0"/>
          <w:spacing w:val="0"/>
        </w:rPr>
        <w:t>Отчет об исполнении бюджета Песоченского сельского поселения за 2018 год представлен в Контрольно-счетную палату Верховского района 11 марта 2019 года на основании ст.264.4 БК РФ, Положения о бюджет</w:t>
      </w:r>
      <w:r w:rsidRPr="00FB3CE4">
        <w:rPr>
          <w:rStyle w:val="0pt0"/>
          <w:spacing w:val="0"/>
        </w:rPr>
        <w:t>ном процессе в Песоченском сельском поселении.</w:t>
      </w:r>
    </w:p>
    <w:p w:rsidR="00A57800" w:rsidRPr="00FB3CE4" w:rsidRDefault="00587403" w:rsidP="00FB3CE4">
      <w:pPr>
        <w:pStyle w:val="4"/>
        <w:framePr w:w="9379" w:h="13285" w:hRule="exact" w:wrap="around" w:vAnchor="page" w:hAnchor="page" w:x="1268" w:y="1719"/>
        <w:shd w:val="clear" w:color="auto" w:fill="auto"/>
        <w:spacing w:before="0"/>
        <w:ind w:left="20" w:right="1200" w:firstLine="800"/>
        <w:rPr>
          <w:spacing w:val="0"/>
        </w:rPr>
      </w:pPr>
      <w:r w:rsidRPr="00FB3CE4">
        <w:rPr>
          <w:rStyle w:val="0pt0"/>
          <w:spacing w:val="0"/>
        </w:rPr>
        <w:t>Внешняя проверка годовой бюджетной отчетности проведена камеральным способом.</w:t>
      </w:r>
    </w:p>
    <w:p w:rsidR="00A57800" w:rsidRPr="00FB3CE4" w:rsidRDefault="00587403" w:rsidP="00FB3CE4">
      <w:pPr>
        <w:pStyle w:val="30"/>
        <w:framePr w:w="9379" w:h="13285" w:hRule="exact" w:wrap="around" w:vAnchor="page" w:hAnchor="page" w:x="1268" w:y="1719"/>
        <w:shd w:val="clear" w:color="auto" w:fill="auto"/>
        <w:spacing w:after="0" w:line="322" w:lineRule="exact"/>
        <w:ind w:left="20" w:firstLine="480"/>
        <w:jc w:val="both"/>
        <w:rPr>
          <w:spacing w:val="0"/>
        </w:rPr>
      </w:pPr>
      <w:r w:rsidRPr="00FB3CE4">
        <w:rPr>
          <w:spacing w:val="0"/>
        </w:rPr>
        <w:t>Цель и задачи внешней проверки</w:t>
      </w:r>
    </w:p>
    <w:p w:rsidR="00A57800" w:rsidRPr="00FB3CE4" w:rsidRDefault="00587403" w:rsidP="00FB3CE4">
      <w:pPr>
        <w:pStyle w:val="4"/>
        <w:framePr w:w="9379" w:h="13285" w:hRule="exact" w:wrap="around" w:vAnchor="page" w:hAnchor="page" w:x="1268" w:y="1719"/>
        <w:shd w:val="clear" w:color="auto" w:fill="auto"/>
        <w:spacing w:before="0"/>
        <w:ind w:left="20" w:right="20" w:firstLine="480"/>
        <w:rPr>
          <w:spacing w:val="0"/>
        </w:rPr>
      </w:pPr>
      <w:r w:rsidRPr="00FB3CE4">
        <w:rPr>
          <w:rStyle w:val="0pt0"/>
          <w:spacing w:val="0"/>
        </w:rPr>
        <w:t xml:space="preserve">1 .Установление соответствия утвержденных показателей на отчетный финансовый год положениям </w:t>
      </w:r>
      <w:r w:rsidRPr="00FB3CE4">
        <w:rPr>
          <w:rStyle w:val="0pt0"/>
          <w:spacing w:val="0"/>
        </w:rPr>
        <w:t>бюджетного законодательства, в том числе Бюджетному Кодексу РФ, Положению о бюджетном процессе в Песоченском сельском поселении и иным нормативно-правовым актам органов местного самоуправления Песоченского сельского поселения по вопросам бюджета и бюджетно</w:t>
      </w:r>
      <w:r w:rsidRPr="00FB3CE4">
        <w:rPr>
          <w:rStyle w:val="0pt0"/>
          <w:spacing w:val="0"/>
        </w:rPr>
        <w:t>го процесса;</w:t>
      </w:r>
    </w:p>
    <w:p w:rsidR="00A57800" w:rsidRPr="00FB3CE4" w:rsidRDefault="00587403" w:rsidP="00FB3CE4">
      <w:pPr>
        <w:pStyle w:val="4"/>
        <w:framePr w:w="9379" w:h="13285" w:hRule="exact" w:wrap="around" w:vAnchor="page" w:hAnchor="page" w:x="1268" w:y="1719"/>
        <w:numPr>
          <w:ilvl w:val="0"/>
          <w:numId w:val="1"/>
        </w:numPr>
        <w:shd w:val="clear" w:color="auto" w:fill="auto"/>
        <w:spacing w:before="0"/>
        <w:ind w:left="20" w:right="1160" w:firstLine="480"/>
        <w:rPr>
          <w:spacing w:val="0"/>
        </w:rPr>
      </w:pPr>
      <w:r w:rsidRPr="00FB3CE4">
        <w:rPr>
          <w:rStyle w:val="0pt0"/>
          <w:spacing w:val="0"/>
        </w:rPr>
        <w:t>Проверка внутренней согласованности соответствующих форм отчетности (соблюдение контрольных соотношений);</w:t>
      </w:r>
    </w:p>
    <w:p w:rsidR="00A57800" w:rsidRPr="00FB3CE4" w:rsidRDefault="00587403" w:rsidP="00FB3CE4">
      <w:pPr>
        <w:pStyle w:val="4"/>
        <w:framePr w:w="9379" w:h="13285" w:hRule="exact" w:wrap="around" w:vAnchor="page" w:hAnchor="page" w:x="1268" w:y="1719"/>
        <w:numPr>
          <w:ilvl w:val="0"/>
          <w:numId w:val="1"/>
        </w:numPr>
        <w:shd w:val="clear" w:color="auto" w:fill="auto"/>
        <w:spacing w:before="0"/>
        <w:ind w:left="20" w:right="500" w:firstLine="480"/>
        <w:rPr>
          <w:spacing w:val="0"/>
        </w:rPr>
      </w:pPr>
      <w:r w:rsidRPr="00FB3CE4">
        <w:rPr>
          <w:rStyle w:val="0pt0"/>
          <w:spacing w:val="0"/>
        </w:rPr>
        <w:t>Соблюдение единого порядка составления и представления годовой бюджетной отчетности;</w:t>
      </w:r>
    </w:p>
    <w:p w:rsidR="00A57800" w:rsidRPr="00FB3CE4" w:rsidRDefault="00587403" w:rsidP="00FB3CE4">
      <w:pPr>
        <w:pStyle w:val="4"/>
        <w:framePr w:w="9379" w:h="13285" w:hRule="exact" w:wrap="around" w:vAnchor="page" w:hAnchor="page" w:x="1268" w:y="1719"/>
        <w:numPr>
          <w:ilvl w:val="0"/>
          <w:numId w:val="1"/>
        </w:numPr>
        <w:shd w:val="clear" w:color="auto" w:fill="auto"/>
        <w:spacing w:before="0"/>
        <w:ind w:left="20" w:right="20" w:firstLine="480"/>
        <w:rPr>
          <w:spacing w:val="0"/>
        </w:rPr>
      </w:pPr>
      <w:r w:rsidRPr="00FB3CE4">
        <w:rPr>
          <w:rStyle w:val="0pt0"/>
          <w:spacing w:val="0"/>
        </w:rPr>
        <w:t>Анализ структуры дебиторской и кредиторской задолжен</w:t>
      </w:r>
      <w:r w:rsidRPr="00FB3CE4">
        <w:rPr>
          <w:rStyle w:val="0pt0"/>
          <w:spacing w:val="0"/>
        </w:rPr>
        <w:t>ности на конец отчетного периода, причин и сроков их возникновения.</w:t>
      </w:r>
    </w:p>
    <w:p w:rsidR="00A57800" w:rsidRPr="00FB3CE4" w:rsidRDefault="00587403" w:rsidP="00FB3CE4">
      <w:pPr>
        <w:pStyle w:val="4"/>
        <w:framePr w:w="9379" w:h="13285" w:hRule="exact" w:wrap="around" w:vAnchor="page" w:hAnchor="page" w:x="1268" w:y="1719"/>
        <w:numPr>
          <w:ilvl w:val="0"/>
          <w:numId w:val="1"/>
        </w:numPr>
        <w:shd w:val="clear" w:color="auto" w:fill="auto"/>
        <w:spacing w:before="0"/>
        <w:ind w:left="20" w:firstLine="480"/>
        <w:rPr>
          <w:spacing w:val="0"/>
        </w:rPr>
      </w:pPr>
      <w:r w:rsidRPr="00FB3CE4">
        <w:rPr>
          <w:rStyle w:val="0pt0"/>
          <w:spacing w:val="0"/>
        </w:rPr>
        <w:t>Анализ инвентаризации активов и обязательств.</w:t>
      </w:r>
    </w:p>
    <w:p w:rsidR="00A57800" w:rsidRPr="00FB3CE4" w:rsidRDefault="00587403" w:rsidP="00FB3CE4">
      <w:pPr>
        <w:pStyle w:val="30"/>
        <w:framePr w:w="9379" w:h="13285" w:hRule="exact" w:wrap="around" w:vAnchor="page" w:hAnchor="page" w:x="1268" w:y="1719"/>
        <w:shd w:val="clear" w:color="auto" w:fill="auto"/>
        <w:spacing w:after="0" w:line="322" w:lineRule="exact"/>
        <w:ind w:left="20" w:firstLine="480"/>
        <w:jc w:val="both"/>
        <w:rPr>
          <w:spacing w:val="0"/>
        </w:rPr>
      </w:pPr>
      <w:r w:rsidRPr="00FB3CE4">
        <w:rPr>
          <w:spacing w:val="0"/>
        </w:rPr>
        <w:t>Объект проверки:</w:t>
      </w:r>
    </w:p>
    <w:p w:rsidR="00A57800" w:rsidRPr="00FB3CE4" w:rsidRDefault="00587403" w:rsidP="00FB3CE4">
      <w:pPr>
        <w:pStyle w:val="4"/>
        <w:framePr w:w="9379" w:h="13285" w:hRule="exact" w:wrap="around" w:vAnchor="page" w:hAnchor="page" w:x="1268" w:y="1719"/>
        <w:shd w:val="clear" w:color="auto" w:fill="auto"/>
        <w:spacing w:before="0"/>
        <w:ind w:left="20" w:firstLine="480"/>
        <w:rPr>
          <w:spacing w:val="0"/>
        </w:rPr>
      </w:pPr>
      <w:r w:rsidRPr="00FB3CE4">
        <w:rPr>
          <w:rStyle w:val="0pt0"/>
          <w:spacing w:val="0"/>
        </w:rPr>
        <w:t>Администрация Песоченского сельского поселения</w:t>
      </w:r>
    </w:p>
    <w:p w:rsidR="00A57800" w:rsidRPr="00FB3CE4" w:rsidRDefault="00587403" w:rsidP="00FB3CE4">
      <w:pPr>
        <w:pStyle w:val="30"/>
        <w:framePr w:w="9379" w:h="13285" w:hRule="exact" w:wrap="around" w:vAnchor="page" w:hAnchor="page" w:x="1268" w:y="1719"/>
        <w:shd w:val="clear" w:color="auto" w:fill="auto"/>
        <w:spacing w:after="0" w:line="322" w:lineRule="exact"/>
        <w:ind w:left="20" w:firstLine="480"/>
        <w:jc w:val="both"/>
        <w:rPr>
          <w:spacing w:val="0"/>
        </w:rPr>
      </w:pPr>
      <w:r w:rsidRPr="00FB3CE4">
        <w:rPr>
          <w:spacing w:val="0"/>
        </w:rPr>
        <w:t>Предмет внешней проверки</w:t>
      </w:r>
    </w:p>
    <w:p w:rsidR="00A57800" w:rsidRPr="00FB3CE4" w:rsidRDefault="00587403" w:rsidP="00FB3CE4">
      <w:pPr>
        <w:pStyle w:val="4"/>
        <w:framePr w:w="9379" w:h="13285" w:hRule="exact" w:wrap="around" w:vAnchor="page" w:hAnchor="page" w:x="1268" w:y="1719"/>
        <w:shd w:val="clear" w:color="auto" w:fill="auto"/>
        <w:spacing w:before="0"/>
        <w:ind w:left="20" w:right="240" w:firstLine="480"/>
        <w:rPr>
          <w:spacing w:val="0"/>
        </w:rPr>
      </w:pPr>
      <w:r w:rsidRPr="00FB3CE4">
        <w:rPr>
          <w:rStyle w:val="0pt0"/>
          <w:spacing w:val="0"/>
        </w:rPr>
        <w:t xml:space="preserve">1.Отчет об исполнении бюджета Песоченского сельского </w:t>
      </w:r>
      <w:r w:rsidRPr="00FB3CE4">
        <w:rPr>
          <w:rStyle w:val="0pt0"/>
          <w:spacing w:val="0"/>
        </w:rPr>
        <w:t>поселения на 1 января 2019 года (ф.0503127);</w:t>
      </w:r>
    </w:p>
    <w:p w:rsidR="00A57800" w:rsidRPr="00FB3CE4" w:rsidRDefault="00587403" w:rsidP="00FB3CE4">
      <w:pPr>
        <w:pStyle w:val="4"/>
        <w:framePr w:w="9379" w:h="13285" w:hRule="exact" w:wrap="around" w:vAnchor="page" w:hAnchor="page" w:x="1268" w:y="1719"/>
        <w:numPr>
          <w:ilvl w:val="0"/>
          <w:numId w:val="2"/>
        </w:numPr>
        <w:shd w:val="clear" w:color="auto" w:fill="auto"/>
        <w:spacing w:before="0"/>
        <w:ind w:left="20" w:right="20" w:firstLine="480"/>
        <w:rPr>
          <w:spacing w:val="0"/>
        </w:rPr>
      </w:pPr>
      <w:r w:rsidRPr="00FB3CE4">
        <w:rPr>
          <w:rStyle w:val="0pt0"/>
          <w:spacing w:val="0"/>
        </w:rPr>
        <w:t>Баланс исполнения бюджета Песоченского сельского поселения на 1 января 2019 года (ф.0503130);</w:t>
      </w:r>
    </w:p>
    <w:p w:rsidR="00A57800" w:rsidRPr="00FB3CE4" w:rsidRDefault="00587403" w:rsidP="00FB3CE4">
      <w:pPr>
        <w:pStyle w:val="4"/>
        <w:framePr w:w="9379" w:h="13285" w:hRule="exact" w:wrap="around" w:vAnchor="page" w:hAnchor="page" w:x="1268" w:y="1719"/>
        <w:numPr>
          <w:ilvl w:val="0"/>
          <w:numId w:val="2"/>
        </w:numPr>
        <w:shd w:val="clear" w:color="auto" w:fill="auto"/>
        <w:spacing w:before="0"/>
        <w:ind w:left="20" w:right="1380" w:firstLine="480"/>
        <w:rPr>
          <w:spacing w:val="0"/>
        </w:rPr>
      </w:pPr>
      <w:r w:rsidRPr="00FB3CE4">
        <w:rPr>
          <w:rStyle w:val="0pt0"/>
          <w:spacing w:val="0"/>
        </w:rPr>
        <w:t>Справка по заключению счетов бюджетного учета отчетного финансового года (ф.0503110);</w:t>
      </w:r>
    </w:p>
    <w:p w:rsidR="00A57800" w:rsidRDefault="00A57800">
      <w:pPr>
        <w:rPr>
          <w:sz w:val="2"/>
          <w:szCs w:val="2"/>
        </w:rPr>
        <w:sectPr w:rsidR="00A578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7800" w:rsidRPr="00FB3CE4" w:rsidRDefault="00587403" w:rsidP="00FB3CE4">
      <w:pPr>
        <w:pStyle w:val="4"/>
        <w:framePr w:w="9384" w:h="14557" w:hRule="exact" w:wrap="around" w:vAnchor="page" w:hAnchor="page" w:x="1268" w:y="1253"/>
        <w:numPr>
          <w:ilvl w:val="0"/>
          <w:numId w:val="3"/>
        </w:numPr>
        <w:shd w:val="clear" w:color="auto" w:fill="auto"/>
        <w:spacing w:before="0"/>
        <w:ind w:left="20" w:firstLine="500"/>
        <w:rPr>
          <w:spacing w:val="0"/>
        </w:rPr>
      </w:pPr>
      <w:r w:rsidRPr="00FB3CE4">
        <w:rPr>
          <w:rStyle w:val="31"/>
          <w:spacing w:val="0"/>
        </w:rPr>
        <w:lastRenderedPageBreak/>
        <w:t xml:space="preserve"> Отчет о финансовых результатах деятельности за 2018 год (ф.0503121);</w:t>
      </w:r>
    </w:p>
    <w:p w:rsidR="00A57800" w:rsidRPr="00FB3CE4" w:rsidRDefault="00587403" w:rsidP="00FB3CE4">
      <w:pPr>
        <w:pStyle w:val="4"/>
        <w:framePr w:w="9384" w:h="14557" w:hRule="exact" w:wrap="around" w:vAnchor="page" w:hAnchor="page" w:x="1268" w:y="1253"/>
        <w:numPr>
          <w:ilvl w:val="0"/>
          <w:numId w:val="3"/>
        </w:numPr>
        <w:shd w:val="clear" w:color="auto" w:fill="auto"/>
        <w:spacing w:before="0"/>
        <w:ind w:left="20" w:right="20" w:firstLine="500"/>
        <w:rPr>
          <w:spacing w:val="0"/>
        </w:rPr>
      </w:pPr>
      <w:r w:rsidRPr="00FB3CE4">
        <w:rPr>
          <w:rStyle w:val="31"/>
          <w:spacing w:val="0"/>
        </w:rPr>
        <w:t xml:space="preserve"> Отчет о бюджетных обязательствах на 01 января 2019 года (ф.0503128);</w:t>
      </w:r>
    </w:p>
    <w:p w:rsidR="00A57800" w:rsidRPr="00FB3CE4" w:rsidRDefault="00FB3CE4" w:rsidP="00FB3CE4">
      <w:pPr>
        <w:pStyle w:val="4"/>
        <w:framePr w:w="9384" w:h="14557" w:hRule="exact" w:wrap="around" w:vAnchor="page" w:hAnchor="page" w:x="1268" w:y="1253"/>
        <w:shd w:val="clear" w:color="auto" w:fill="auto"/>
        <w:tabs>
          <w:tab w:val="right" w:pos="8631"/>
        </w:tabs>
        <w:spacing w:before="0"/>
        <w:ind w:left="520" w:right="20"/>
        <w:rPr>
          <w:spacing w:val="0"/>
        </w:rPr>
      </w:pPr>
      <w:r>
        <w:rPr>
          <w:rStyle w:val="31"/>
          <w:spacing w:val="0"/>
        </w:rPr>
        <w:t>6.</w:t>
      </w:r>
      <w:r w:rsidR="00587403" w:rsidRPr="00FB3CE4">
        <w:rPr>
          <w:rStyle w:val="31"/>
          <w:spacing w:val="0"/>
        </w:rPr>
        <w:t>Сведения об исполнении бюджета Песоченского сельского поселения на 1 января 2019 года (ф.0503164);</w:t>
      </w:r>
      <w:r w:rsidR="00587403" w:rsidRPr="00FB3CE4">
        <w:rPr>
          <w:rStyle w:val="31"/>
          <w:spacing w:val="0"/>
        </w:rPr>
        <w:tab/>
        <w:t>/</w:t>
      </w:r>
    </w:p>
    <w:p w:rsidR="00A57800" w:rsidRPr="00FB3CE4" w:rsidRDefault="00FB3CE4" w:rsidP="00FB3CE4">
      <w:pPr>
        <w:pStyle w:val="4"/>
        <w:framePr w:w="9384" w:h="14557" w:hRule="exact" w:wrap="around" w:vAnchor="page" w:hAnchor="page" w:x="1268" w:y="1253"/>
        <w:shd w:val="clear" w:color="auto" w:fill="auto"/>
        <w:spacing w:before="0"/>
        <w:ind w:left="520" w:right="20"/>
        <w:rPr>
          <w:spacing w:val="0"/>
        </w:rPr>
      </w:pPr>
      <w:r>
        <w:rPr>
          <w:rStyle w:val="31"/>
          <w:spacing w:val="0"/>
        </w:rPr>
        <w:t>7.</w:t>
      </w:r>
      <w:r w:rsidR="00587403" w:rsidRPr="00FB3CE4">
        <w:rPr>
          <w:rStyle w:val="31"/>
          <w:spacing w:val="0"/>
        </w:rPr>
        <w:t xml:space="preserve"> Отчет о движен</w:t>
      </w:r>
      <w:r w:rsidR="00587403" w:rsidRPr="00FB3CE4">
        <w:rPr>
          <w:rStyle w:val="31"/>
          <w:spacing w:val="0"/>
        </w:rPr>
        <w:t>ии денежных средств на 01 января 2019 года (ф.0503123);</w:t>
      </w:r>
    </w:p>
    <w:p w:rsidR="00A57800" w:rsidRPr="00FB3CE4" w:rsidRDefault="00FB3CE4" w:rsidP="00FB3CE4">
      <w:pPr>
        <w:pStyle w:val="4"/>
        <w:framePr w:w="9384" w:h="14557" w:hRule="exact" w:wrap="around" w:vAnchor="page" w:hAnchor="page" w:x="1268" w:y="1253"/>
        <w:shd w:val="clear" w:color="auto" w:fill="auto"/>
        <w:spacing w:before="0"/>
        <w:ind w:left="520"/>
        <w:rPr>
          <w:spacing w:val="0"/>
        </w:rPr>
      </w:pPr>
      <w:r>
        <w:rPr>
          <w:rStyle w:val="31"/>
          <w:spacing w:val="0"/>
        </w:rPr>
        <w:t>8.</w:t>
      </w:r>
      <w:r w:rsidR="00587403" w:rsidRPr="00FB3CE4">
        <w:rPr>
          <w:rStyle w:val="31"/>
          <w:spacing w:val="0"/>
        </w:rPr>
        <w:t>Сведения о движении нефинансовых активов (ф.0503168);</w:t>
      </w:r>
    </w:p>
    <w:p w:rsidR="00A57800" w:rsidRPr="00FB3CE4" w:rsidRDefault="00FB3CE4" w:rsidP="00FB3CE4">
      <w:pPr>
        <w:pStyle w:val="4"/>
        <w:framePr w:w="9384" w:h="14557" w:hRule="exact" w:wrap="around" w:vAnchor="page" w:hAnchor="page" w:x="1268" w:y="1253"/>
        <w:shd w:val="clear" w:color="auto" w:fill="auto"/>
        <w:spacing w:before="0"/>
        <w:ind w:right="23" w:firstLine="567"/>
        <w:rPr>
          <w:spacing w:val="0"/>
        </w:rPr>
      </w:pPr>
      <w:r>
        <w:rPr>
          <w:rStyle w:val="31"/>
          <w:spacing w:val="0"/>
        </w:rPr>
        <w:t>9.</w:t>
      </w:r>
      <w:r w:rsidR="00587403" w:rsidRPr="00FB3CE4">
        <w:rPr>
          <w:rStyle w:val="31"/>
          <w:spacing w:val="0"/>
        </w:rPr>
        <w:t>Сведения об остатках денежных средств на счетах получателей бюджетных средств (ф.0503178);</w:t>
      </w:r>
    </w:p>
    <w:p w:rsidR="00A57800" w:rsidRPr="00FB3CE4" w:rsidRDefault="00FB3CE4" w:rsidP="00FB3CE4">
      <w:pPr>
        <w:pStyle w:val="4"/>
        <w:framePr w:w="9384" w:h="14557" w:hRule="exact" w:wrap="around" w:vAnchor="page" w:hAnchor="page" w:x="1268" w:y="1253"/>
        <w:shd w:val="clear" w:color="auto" w:fill="auto"/>
        <w:spacing w:before="0"/>
        <w:ind w:left="520"/>
        <w:rPr>
          <w:spacing w:val="0"/>
        </w:rPr>
      </w:pPr>
      <w:r>
        <w:rPr>
          <w:rStyle w:val="31"/>
          <w:spacing w:val="0"/>
        </w:rPr>
        <w:t>10.</w:t>
      </w:r>
      <w:r w:rsidR="00587403" w:rsidRPr="00FB3CE4">
        <w:rPr>
          <w:rStyle w:val="31"/>
          <w:spacing w:val="0"/>
        </w:rPr>
        <w:t>Сведения по дебиторской и кредиторской задолженности (ф</w:t>
      </w:r>
      <w:r w:rsidR="00587403" w:rsidRPr="00FB3CE4">
        <w:rPr>
          <w:rStyle w:val="31"/>
          <w:spacing w:val="0"/>
        </w:rPr>
        <w:t>.0503169);</w:t>
      </w:r>
    </w:p>
    <w:p w:rsidR="00A57800" w:rsidRPr="00FB3CE4" w:rsidRDefault="00FB3CE4" w:rsidP="00FB3CE4">
      <w:pPr>
        <w:pStyle w:val="4"/>
        <w:framePr w:w="9384" w:h="14557" w:hRule="exact" w:wrap="around" w:vAnchor="page" w:hAnchor="page" w:x="1268" w:y="1253"/>
        <w:shd w:val="clear" w:color="auto" w:fill="auto"/>
        <w:spacing w:before="0"/>
        <w:ind w:left="520"/>
        <w:rPr>
          <w:spacing w:val="0"/>
        </w:rPr>
      </w:pPr>
      <w:r>
        <w:rPr>
          <w:rStyle w:val="31"/>
          <w:spacing w:val="0"/>
        </w:rPr>
        <w:t>11.</w:t>
      </w:r>
      <w:r w:rsidR="00587403" w:rsidRPr="00FB3CE4">
        <w:rPr>
          <w:rStyle w:val="31"/>
          <w:spacing w:val="0"/>
        </w:rPr>
        <w:t>Пояснительная записка (ф.0503160) с приложениями (таблицы №1-7);</w:t>
      </w:r>
    </w:p>
    <w:p w:rsidR="00A57800" w:rsidRPr="00FB3CE4" w:rsidRDefault="00FB3CE4" w:rsidP="00FB3CE4">
      <w:pPr>
        <w:pStyle w:val="4"/>
        <w:framePr w:w="9384" w:h="14557" w:hRule="exact" w:wrap="around" w:vAnchor="page" w:hAnchor="page" w:x="1268" w:y="1253"/>
        <w:shd w:val="clear" w:color="auto" w:fill="auto"/>
        <w:spacing w:before="0" w:after="365"/>
        <w:ind w:left="520"/>
        <w:rPr>
          <w:spacing w:val="0"/>
        </w:rPr>
      </w:pPr>
      <w:r>
        <w:rPr>
          <w:rStyle w:val="31"/>
          <w:spacing w:val="0"/>
        </w:rPr>
        <w:t>12.</w:t>
      </w:r>
      <w:r w:rsidR="00587403" w:rsidRPr="00FB3CE4">
        <w:rPr>
          <w:rStyle w:val="31"/>
          <w:spacing w:val="0"/>
        </w:rPr>
        <w:t>Бюджетная роспись на 2018 год.</w:t>
      </w:r>
    </w:p>
    <w:p w:rsidR="00FB3CE4" w:rsidRDefault="00587403" w:rsidP="00FB3CE4">
      <w:pPr>
        <w:pStyle w:val="11"/>
        <w:framePr w:w="9384" w:h="14557" w:hRule="exact" w:wrap="around" w:vAnchor="page" w:hAnchor="page" w:x="1268" w:y="1253"/>
        <w:shd w:val="clear" w:color="auto" w:fill="auto"/>
        <w:spacing w:before="0" w:after="0" w:line="240" w:lineRule="exact"/>
        <w:ind w:left="520" w:right="20"/>
        <w:jc w:val="both"/>
        <w:rPr>
          <w:spacing w:val="0"/>
        </w:rPr>
      </w:pPr>
      <w:bookmarkStart w:id="0" w:name="bookmark0"/>
      <w:r w:rsidRPr="00FB3CE4">
        <w:rPr>
          <w:spacing w:val="0"/>
        </w:rPr>
        <w:t xml:space="preserve">Результаты внешней проверки </w:t>
      </w:r>
      <w:r w:rsidR="00FB3CE4">
        <w:rPr>
          <w:spacing w:val="0"/>
        </w:rPr>
        <w:br/>
      </w:r>
    </w:p>
    <w:p w:rsidR="00A57800" w:rsidRPr="00FB3CE4" w:rsidRDefault="00587403" w:rsidP="00FB3CE4">
      <w:pPr>
        <w:pStyle w:val="11"/>
        <w:framePr w:w="9384" w:h="14557" w:hRule="exact" w:wrap="around" w:vAnchor="page" w:hAnchor="page" w:x="1268" w:y="1253"/>
        <w:numPr>
          <w:ilvl w:val="0"/>
          <w:numId w:val="8"/>
        </w:numPr>
        <w:shd w:val="clear" w:color="auto" w:fill="auto"/>
        <w:spacing w:before="0" w:after="0" w:line="240" w:lineRule="exact"/>
        <w:ind w:left="0" w:right="20" w:firstLine="567"/>
        <w:jc w:val="both"/>
        <w:rPr>
          <w:spacing w:val="0"/>
        </w:rPr>
      </w:pPr>
      <w:r w:rsidRPr="00FB3CE4">
        <w:rPr>
          <w:spacing w:val="0"/>
        </w:rPr>
        <w:t>Полнота составления отчетности</w:t>
      </w:r>
      <w:bookmarkEnd w:id="0"/>
    </w:p>
    <w:p w:rsidR="00A57800" w:rsidRPr="00FB3CE4" w:rsidRDefault="00587403" w:rsidP="00FB3CE4">
      <w:pPr>
        <w:pStyle w:val="4"/>
        <w:framePr w:w="9384" w:h="14557" w:hRule="exact" w:wrap="around" w:vAnchor="page" w:hAnchor="page" w:x="1268" w:y="1253"/>
        <w:shd w:val="clear" w:color="auto" w:fill="auto"/>
        <w:spacing w:before="0"/>
        <w:ind w:left="20" w:right="20" w:firstLine="500"/>
        <w:rPr>
          <w:spacing w:val="0"/>
        </w:rPr>
      </w:pPr>
      <w:r w:rsidRPr="00FB3CE4">
        <w:rPr>
          <w:rStyle w:val="31"/>
          <w:spacing w:val="0"/>
        </w:rPr>
        <w:t xml:space="preserve">Состав годовой бюджетной отчетности определяется п. 11 Инструкции о порядке </w:t>
      </w:r>
      <w:r w:rsidRPr="00FB3CE4">
        <w:rPr>
          <w:rStyle w:val="31"/>
          <w:spacing w:val="0"/>
        </w:rPr>
        <w:t>составления и представления годовой, квартальной, месячной отчетности об исполнении бюджетов бюджетной системы Российской Федерации, утвержденной приказом Министерства Финансов РФ от 28 декабря 2010 года №191-н (далее Инструкция) и изменений, внесенных При</w:t>
      </w:r>
      <w:r w:rsidRPr="00FB3CE4">
        <w:rPr>
          <w:rStyle w:val="31"/>
          <w:spacing w:val="0"/>
        </w:rPr>
        <w:t>казом Минфина России №244-н от 30.11.2018 года.</w:t>
      </w:r>
    </w:p>
    <w:p w:rsidR="00A57800" w:rsidRPr="00FB3CE4" w:rsidRDefault="00587403" w:rsidP="00FB3CE4">
      <w:pPr>
        <w:pStyle w:val="11"/>
        <w:framePr w:w="9384" w:h="14557" w:hRule="exact" w:wrap="around" w:vAnchor="page" w:hAnchor="page" w:x="1268" w:y="1253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500"/>
        <w:jc w:val="both"/>
        <w:rPr>
          <w:spacing w:val="0"/>
        </w:rPr>
      </w:pPr>
      <w:bookmarkStart w:id="1" w:name="bookmark1"/>
      <w:r w:rsidRPr="00FB3CE4">
        <w:rPr>
          <w:spacing w:val="0"/>
        </w:rPr>
        <w:t>Инвентаризация активов и обязательств</w:t>
      </w:r>
      <w:bookmarkEnd w:id="1"/>
    </w:p>
    <w:p w:rsidR="00A57800" w:rsidRPr="00FB3CE4" w:rsidRDefault="00587403" w:rsidP="00FB3CE4">
      <w:pPr>
        <w:pStyle w:val="4"/>
        <w:framePr w:w="9384" w:h="14557" w:hRule="exact" w:wrap="around" w:vAnchor="page" w:hAnchor="page" w:x="1268" w:y="1253"/>
        <w:shd w:val="clear" w:color="auto" w:fill="auto"/>
        <w:spacing w:before="0"/>
        <w:ind w:left="20" w:right="20" w:firstLine="600"/>
        <w:rPr>
          <w:spacing w:val="0"/>
        </w:rPr>
      </w:pPr>
      <w:proofErr w:type="gramStart"/>
      <w:r w:rsidRPr="00FB3CE4">
        <w:rPr>
          <w:rStyle w:val="31"/>
          <w:spacing w:val="0"/>
        </w:rPr>
        <w:t>Согласно сведений</w:t>
      </w:r>
      <w:proofErr w:type="gramEnd"/>
      <w:r w:rsidRPr="00FB3CE4">
        <w:rPr>
          <w:rStyle w:val="31"/>
          <w:spacing w:val="0"/>
        </w:rPr>
        <w:t xml:space="preserve"> о дебиторской и кредиторской задолженности (ф.0503169) на конец отчетного периода числится кредиторская задолженность в объеме 9022,65 рублей, что соотв</w:t>
      </w:r>
      <w:r w:rsidRPr="00FB3CE4">
        <w:rPr>
          <w:rStyle w:val="31"/>
          <w:spacing w:val="0"/>
        </w:rPr>
        <w:t>етствует показателям Баланса исполнения бюджета администрации Песоченского сельского поселения на 01 января 2019 года (ф.0503130).</w:t>
      </w:r>
    </w:p>
    <w:p w:rsidR="00A57800" w:rsidRPr="00FB3CE4" w:rsidRDefault="00587403" w:rsidP="00FB3CE4">
      <w:pPr>
        <w:pStyle w:val="4"/>
        <w:framePr w:w="9384" w:h="14557" w:hRule="exact" w:wrap="around" w:vAnchor="page" w:hAnchor="page" w:x="1268" w:y="1253"/>
        <w:shd w:val="clear" w:color="auto" w:fill="auto"/>
        <w:spacing w:before="0"/>
        <w:ind w:left="20" w:right="240"/>
        <w:rPr>
          <w:spacing w:val="0"/>
        </w:rPr>
      </w:pPr>
      <w:r w:rsidRPr="00FB3CE4">
        <w:rPr>
          <w:rStyle w:val="31"/>
          <w:spacing w:val="0"/>
        </w:rPr>
        <w:t>Кредиторской задолженности значилась как задолженность по выплатам и на конец отчетного периода уменьшилась на 14970,35 рубле</w:t>
      </w:r>
      <w:r w:rsidRPr="00FB3CE4">
        <w:rPr>
          <w:rStyle w:val="31"/>
          <w:spacing w:val="0"/>
        </w:rPr>
        <w:t>й,</w:t>
      </w:r>
    </w:p>
    <w:p w:rsidR="00A57800" w:rsidRPr="00FB3CE4" w:rsidRDefault="00587403" w:rsidP="00FB3CE4">
      <w:pPr>
        <w:pStyle w:val="4"/>
        <w:framePr w:w="9384" w:h="14557" w:hRule="exact" w:wrap="around" w:vAnchor="page" w:hAnchor="page" w:x="1268" w:y="1253"/>
        <w:shd w:val="clear" w:color="auto" w:fill="auto"/>
        <w:spacing w:before="0"/>
        <w:ind w:left="20" w:right="20" w:firstLine="500"/>
        <w:rPr>
          <w:spacing w:val="0"/>
        </w:rPr>
      </w:pPr>
      <w:r w:rsidRPr="00FB3CE4">
        <w:rPr>
          <w:rStyle w:val="31"/>
          <w:spacing w:val="0"/>
        </w:rPr>
        <w:t>Инвентаризация активов и обязатель</w:t>
      </w:r>
      <w:proofErr w:type="gramStart"/>
      <w:r w:rsidRPr="00FB3CE4">
        <w:rPr>
          <w:rStyle w:val="31"/>
          <w:spacing w:val="0"/>
        </w:rPr>
        <w:t>ств пр</w:t>
      </w:r>
      <w:proofErr w:type="gramEnd"/>
      <w:r w:rsidRPr="00FB3CE4">
        <w:rPr>
          <w:rStyle w:val="31"/>
          <w:spacing w:val="0"/>
        </w:rPr>
        <w:t>оведена на основании распоряжения администрации Песоченского поселения №24/1 от 16 декабря 2018 года. Расхождений с данными бухгалтерского учета не установлено.</w:t>
      </w:r>
    </w:p>
    <w:p w:rsidR="00A57800" w:rsidRPr="00FB3CE4" w:rsidRDefault="00587403" w:rsidP="00FB3CE4">
      <w:pPr>
        <w:pStyle w:val="4"/>
        <w:framePr w:w="9384" w:h="14557" w:hRule="exact" w:wrap="around" w:vAnchor="page" w:hAnchor="page" w:x="1268" w:y="1253"/>
        <w:shd w:val="clear" w:color="auto" w:fill="auto"/>
        <w:spacing w:before="0"/>
        <w:ind w:left="20" w:right="20" w:firstLine="500"/>
        <w:rPr>
          <w:spacing w:val="0"/>
        </w:rPr>
      </w:pPr>
      <w:r w:rsidRPr="00FB3CE4">
        <w:rPr>
          <w:rStyle w:val="31"/>
          <w:spacing w:val="0"/>
        </w:rPr>
        <w:t xml:space="preserve">Финансовые активы на отчетную дату представлены как </w:t>
      </w:r>
      <w:r w:rsidRPr="00FB3CE4">
        <w:rPr>
          <w:rStyle w:val="31"/>
          <w:spacing w:val="0"/>
        </w:rPr>
        <w:t>денежные средства учреждения на лицевых счетах в органе казначейства в сумме 182579,3 рублей, дебиторская задолженность по доходам в сумме 698,0 рублей.</w:t>
      </w:r>
    </w:p>
    <w:p w:rsidR="00A57800" w:rsidRPr="00FB3CE4" w:rsidRDefault="00587403" w:rsidP="00FB3CE4">
      <w:pPr>
        <w:pStyle w:val="4"/>
        <w:framePr w:w="9384" w:h="14557" w:hRule="exact" w:wrap="around" w:vAnchor="page" w:hAnchor="page" w:x="1268" w:y="1253"/>
        <w:shd w:val="clear" w:color="auto" w:fill="auto"/>
        <w:spacing w:before="0"/>
        <w:ind w:left="20" w:right="20" w:firstLine="500"/>
        <w:rPr>
          <w:spacing w:val="0"/>
        </w:rPr>
      </w:pPr>
      <w:r w:rsidRPr="00FB3CE4">
        <w:rPr>
          <w:rStyle w:val="31"/>
          <w:spacing w:val="0"/>
        </w:rPr>
        <w:t>Сведения о движении нефинансовых активов (ф.0503168) соответствуют данным раздела 1 «Нефинансовые актив</w:t>
      </w:r>
      <w:r w:rsidRPr="00FB3CE4">
        <w:rPr>
          <w:rStyle w:val="31"/>
          <w:spacing w:val="0"/>
        </w:rPr>
        <w:t>ы» Баланса.</w:t>
      </w:r>
    </w:p>
    <w:p w:rsidR="00A57800" w:rsidRPr="00FB3CE4" w:rsidRDefault="00587403" w:rsidP="00FB3CE4">
      <w:pPr>
        <w:pStyle w:val="30"/>
        <w:framePr w:w="9384" w:h="14557" w:hRule="exact" w:wrap="around" w:vAnchor="page" w:hAnchor="page" w:x="1268" w:y="1253"/>
        <w:numPr>
          <w:ilvl w:val="0"/>
          <w:numId w:val="4"/>
        </w:numPr>
        <w:shd w:val="clear" w:color="auto" w:fill="auto"/>
        <w:spacing w:after="0" w:line="322" w:lineRule="exact"/>
        <w:ind w:left="20" w:firstLine="600"/>
        <w:jc w:val="both"/>
        <w:rPr>
          <w:spacing w:val="0"/>
        </w:rPr>
      </w:pPr>
      <w:r w:rsidRPr="00FB3CE4">
        <w:rPr>
          <w:rStyle w:val="30pt"/>
          <w:b/>
          <w:bCs/>
          <w:spacing w:val="0"/>
        </w:rPr>
        <w:t>Анализ выполнения плановых показателей по доходам и расходам</w:t>
      </w:r>
    </w:p>
    <w:p w:rsidR="00FB3CE4" w:rsidRPr="00FB3CE4" w:rsidRDefault="00587403" w:rsidP="00FB3CE4">
      <w:pPr>
        <w:pStyle w:val="4"/>
        <w:framePr w:w="9384" w:h="14557" w:hRule="exact" w:wrap="around" w:vAnchor="page" w:hAnchor="page" w:x="1268" w:y="1253"/>
        <w:shd w:val="clear" w:color="auto" w:fill="auto"/>
        <w:spacing w:before="0"/>
        <w:ind w:left="20" w:right="660"/>
        <w:rPr>
          <w:spacing w:val="0"/>
        </w:rPr>
      </w:pPr>
      <w:r w:rsidRPr="00FB3CE4">
        <w:rPr>
          <w:rStyle w:val="31"/>
          <w:spacing w:val="0"/>
        </w:rPr>
        <w:t xml:space="preserve">Анализ исполнения бюджета Песоченского сельского поселения за 2018 год показал, что общие доходы бюджета составили 1790,8 тыс. рублей или исполнены на 165,2 % к плановым </w:t>
      </w:r>
      <w:r w:rsidRPr="00FB3CE4">
        <w:rPr>
          <w:rStyle w:val="31"/>
          <w:spacing w:val="0"/>
        </w:rPr>
        <w:t>показателям, в том числе собственные</w:t>
      </w:r>
      <w:r w:rsidR="00FB3CE4">
        <w:rPr>
          <w:rStyle w:val="31"/>
          <w:spacing w:val="0"/>
        </w:rPr>
        <w:t xml:space="preserve"> </w:t>
      </w:r>
      <w:r w:rsidR="00FB3CE4" w:rsidRPr="00FB3CE4">
        <w:rPr>
          <w:spacing w:val="0"/>
        </w:rPr>
        <w:t xml:space="preserve">доходы исполнены на 181,7 %. По сравнению с аналогичным периодом прошлого года доходы бюджета уменьшились 8,2 </w:t>
      </w:r>
      <w:r w:rsidR="00FB3CE4" w:rsidRPr="00FB3CE4">
        <w:rPr>
          <w:rStyle w:val="0pt1"/>
        </w:rPr>
        <w:t>%</w:t>
      </w:r>
      <w:r w:rsidR="00FB3CE4" w:rsidRPr="00FB3CE4">
        <w:rPr>
          <w:spacing w:val="0"/>
        </w:rPr>
        <w:t xml:space="preserve"> или на 160,9 тыс. рублей.</w:t>
      </w:r>
    </w:p>
    <w:p w:rsidR="00A57800" w:rsidRPr="00FB3CE4" w:rsidRDefault="00FB3CE4" w:rsidP="00FB3CE4">
      <w:pPr>
        <w:pStyle w:val="4"/>
        <w:framePr w:w="9384" w:h="14557" w:hRule="exact" w:wrap="around" w:vAnchor="page" w:hAnchor="page" w:x="1268" w:y="1253"/>
        <w:shd w:val="clear" w:color="auto" w:fill="auto"/>
        <w:spacing w:before="0"/>
        <w:ind w:left="20" w:right="20" w:firstLine="600"/>
        <w:rPr>
          <w:spacing w:val="0"/>
        </w:rPr>
      </w:pPr>
      <w:r w:rsidRPr="00FB3CE4">
        <w:rPr>
          <w:spacing w:val="0"/>
        </w:rPr>
        <w:t>Выполнение в разрезе доходных источников сложилось следующим образом:</w:t>
      </w:r>
    </w:p>
    <w:p w:rsidR="00A57800" w:rsidRDefault="00A57800">
      <w:pPr>
        <w:rPr>
          <w:sz w:val="2"/>
          <w:szCs w:val="2"/>
        </w:rPr>
        <w:sectPr w:rsidR="00A578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7800" w:rsidRPr="006E153B" w:rsidRDefault="00587403" w:rsidP="006E153B">
      <w:pPr>
        <w:pStyle w:val="11"/>
        <w:framePr w:w="10042" w:h="2942" w:hRule="exact" w:wrap="around" w:vAnchor="page" w:hAnchor="page" w:x="949" w:y="11737"/>
        <w:shd w:val="clear" w:color="auto" w:fill="auto"/>
        <w:spacing w:before="0" w:after="0" w:line="317" w:lineRule="exact"/>
        <w:ind w:left="20" w:right="660"/>
        <w:jc w:val="both"/>
        <w:rPr>
          <w:spacing w:val="0"/>
        </w:rPr>
      </w:pPr>
      <w:bookmarkStart w:id="2" w:name="bookmark2"/>
      <w:r w:rsidRPr="006E153B">
        <w:rPr>
          <w:rStyle w:val="10pt0"/>
          <w:b/>
          <w:bCs/>
          <w:spacing w:val="0"/>
        </w:rPr>
        <w:lastRenderedPageBreak/>
        <w:t>Обеспечено выполнение бюджетных назначений по следующим доходным источникам:</w:t>
      </w:r>
      <w:bookmarkEnd w:id="2"/>
    </w:p>
    <w:p w:rsidR="00A57800" w:rsidRPr="006E153B" w:rsidRDefault="00587403" w:rsidP="006E153B">
      <w:pPr>
        <w:pStyle w:val="4"/>
        <w:framePr w:w="10042" w:h="2942" w:hRule="exact" w:wrap="around" w:vAnchor="page" w:hAnchor="page" w:x="949" w:y="11737"/>
        <w:numPr>
          <w:ilvl w:val="0"/>
          <w:numId w:val="5"/>
        </w:numPr>
        <w:shd w:val="clear" w:color="auto" w:fill="auto"/>
        <w:spacing w:before="0" w:line="317" w:lineRule="exact"/>
        <w:ind w:left="20"/>
        <w:rPr>
          <w:spacing w:val="0"/>
        </w:rPr>
      </w:pPr>
      <w:r w:rsidRPr="006E153B">
        <w:rPr>
          <w:spacing w:val="0"/>
        </w:rPr>
        <w:t xml:space="preserve"> налог на имущество - 33,8 тыс. рублей (увеличение в 11 раз);</w:t>
      </w:r>
    </w:p>
    <w:p w:rsidR="00A57800" w:rsidRPr="006E153B" w:rsidRDefault="00587403" w:rsidP="006E153B">
      <w:pPr>
        <w:pStyle w:val="4"/>
        <w:framePr w:w="10042" w:h="2942" w:hRule="exact" w:wrap="around" w:vAnchor="page" w:hAnchor="page" w:x="949" w:y="11737"/>
        <w:shd w:val="clear" w:color="auto" w:fill="auto"/>
        <w:spacing w:before="0" w:line="317" w:lineRule="exact"/>
        <w:ind w:left="23"/>
        <w:rPr>
          <w:spacing w:val="0"/>
        </w:rPr>
      </w:pPr>
      <w:r w:rsidRPr="006E153B">
        <w:rPr>
          <w:spacing w:val="0"/>
        </w:rPr>
        <w:t>-</w:t>
      </w:r>
      <w:r w:rsidR="006E153B">
        <w:rPr>
          <w:spacing w:val="0"/>
        </w:rPr>
        <w:t xml:space="preserve">           </w:t>
      </w:r>
      <w:r w:rsidRPr="006E153B">
        <w:rPr>
          <w:spacing w:val="0"/>
        </w:rPr>
        <w:t>земельный налог</w:t>
      </w:r>
      <w:r w:rsidR="006E153B">
        <w:rPr>
          <w:spacing w:val="0"/>
        </w:rPr>
        <w:t xml:space="preserve">  </w:t>
      </w:r>
      <w:r w:rsidRPr="006E153B">
        <w:rPr>
          <w:spacing w:val="0"/>
        </w:rPr>
        <w:t>- 847,7 тыс. рублей (113,0 %);</w:t>
      </w:r>
    </w:p>
    <w:p w:rsidR="00A57800" w:rsidRPr="006E153B" w:rsidRDefault="00587403" w:rsidP="006E153B">
      <w:pPr>
        <w:pStyle w:val="4"/>
        <w:framePr w:w="10042" w:h="2942" w:hRule="exact" w:wrap="around" w:vAnchor="page" w:hAnchor="page" w:x="949" w:y="11737"/>
        <w:numPr>
          <w:ilvl w:val="0"/>
          <w:numId w:val="5"/>
        </w:numPr>
        <w:shd w:val="clear" w:color="auto" w:fill="auto"/>
        <w:spacing w:before="0" w:after="143" w:line="230" w:lineRule="exact"/>
        <w:ind w:left="20"/>
        <w:rPr>
          <w:spacing w:val="0"/>
        </w:rPr>
      </w:pPr>
      <w:r w:rsidRPr="006E153B">
        <w:rPr>
          <w:spacing w:val="0"/>
        </w:rPr>
        <w:t xml:space="preserve"> доходы от продажи земли - 653,6 тыс</w:t>
      </w:r>
      <w:proofErr w:type="gramStart"/>
      <w:r w:rsidRPr="006E153B">
        <w:rPr>
          <w:spacing w:val="0"/>
        </w:rPr>
        <w:t>.р</w:t>
      </w:r>
      <w:proofErr w:type="gramEnd"/>
      <w:r w:rsidRPr="006E153B">
        <w:rPr>
          <w:spacing w:val="0"/>
        </w:rPr>
        <w:t>ублей ( увеличение в 10,9 р.).</w:t>
      </w:r>
    </w:p>
    <w:p w:rsidR="00A57800" w:rsidRPr="006E153B" w:rsidRDefault="00587403" w:rsidP="006E153B">
      <w:pPr>
        <w:pStyle w:val="4"/>
        <w:framePr w:w="10042" w:h="2942" w:hRule="exact" w:wrap="around" w:vAnchor="page" w:hAnchor="page" w:x="949" w:y="11737"/>
        <w:shd w:val="clear" w:color="auto" w:fill="auto"/>
        <w:spacing w:before="0" w:line="317" w:lineRule="exact"/>
        <w:ind w:left="20" w:right="660" w:firstLine="280"/>
        <w:rPr>
          <w:spacing w:val="0"/>
        </w:rPr>
      </w:pPr>
      <w:r w:rsidRPr="006E153B">
        <w:rPr>
          <w:spacing w:val="0"/>
        </w:rPr>
        <w:t>Следует отметить, что поступление собственных доходов бюджета поселения в 2018 году к уровню поступлений 2017 года увеличилось на 130,8 тыс. рублей или на 9,1 %.</w:t>
      </w:r>
    </w:p>
    <w:tbl>
      <w:tblPr>
        <w:tblpPr w:leftFromText="180" w:rightFromText="180" w:vertAnchor="text" w:horzAnchor="margin" w:tblpXSpec="center" w:tblpY="9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2405"/>
        <w:gridCol w:w="1507"/>
        <w:gridCol w:w="1392"/>
        <w:gridCol w:w="898"/>
        <w:gridCol w:w="1258"/>
        <w:gridCol w:w="931"/>
      </w:tblGrid>
      <w:tr w:rsidR="00FB3CE4" w:rsidTr="00FB3CE4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0pt"/>
              </w:rPr>
              <w:t>КБК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Наименование</w:t>
            </w:r>
          </w:p>
          <w:p w:rsidR="00FB3CE4" w:rsidRDefault="00FB3CE4" w:rsidP="00FB3CE4">
            <w:pPr>
              <w:pStyle w:val="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показателя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78" w:lineRule="exact"/>
              <w:jc w:val="center"/>
            </w:pPr>
            <w:r>
              <w:rPr>
                <w:rStyle w:val="105pt0pt"/>
              </w:rPr>
              <w:t>Утверждено 2018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Исполнено 2018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%</w:t>
            </w:r>
          </w:p>
          <w:p w:rsidR="00FB3CE4" w:rsidRDefault="00FB3CE4" w:rsidP="00FB3CE4">
            <w:pPr>
              <w:pStyle w:val="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исп.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78" w:lineRule="exact"/>
            </w:pPr>
            <w:r>
              <w:rPr>
                <w:rStyle w:val="105pt0pt"/>
              </w:rPr>
              <w:t>Исполнен 2017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CE4" w:rsidRDefault="00FB3CE4" w:rsidP="00FB3CE4">
            <w:pPr>
              <w:pStyle w:val="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2018 в % к 2017г.</w:t>
            </w:r>
          </w:p>
        </w:tc>
      </w:tr>
      <w:tr w:rsidR="00FB3CE4" w:rsidTr="00FB3CE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E4" w:rsidRDefault="00FB3CE4" w:rsidP="00FB3CE4">
            <w:pPr>
              <w:pStyle w:val="4"/>
              <w:shd w:val="clear" w:color="auto" w:fill="auto"/>
              <w:spacing w:before="0" w:line="240" w:lineRule="exact"/>
              <w:ind w:left="120"/>
              <w:jc w:val="left"/>
            </w:pPr>
            <w:proofErr w:type="gramStart"/>
            <w:r>
              <w:rPr>
                <w:rStyle w:val="12pt0pt"/>
              </w:rPr>
              <w:t>Доходы-всего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E4" w:rsidRDefault="00FB3CE4" w:rsidP="00FB3CE4">
            <w:pPr>
              <w:pStyle w:val="4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1084,1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E4" w:rsidRDefault="00FB3CE4" w:rsidP="00FB3CE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10pt"/>
              </w:rPr>
              <w:t>1790,8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E4" w:rsidRDefault="00FB3CE4" w:rsidP="00FB3CE4">
            <w:pPr>
              <w:pStyle w:val="4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165,2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E4" w:rsidRDefault="00FB3CE4" w:rsidP="00FB3CE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10pt"/>
              </w:rPr>
              <w:t>1951,7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CE4" w:rsidRDefault="00FB3CE4" w:rsidP="00FB3CE4">
            <w:pPr>
              <w:pStyle w:val="4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91,7</w:t>
            </w:r>
          </w:p>
        </w:tc>
      </w:tr>
      <w:tr w:rsidR="00FB3CE4" w:rsidTr="00FB3CE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E4" w:rsidRDefault="00FB3CE4" w:rsidP="00FB3CE4">
            <w:pPr>
              <w:pStyle w:val="4"/>
              <w:shd w:val="clear" w:color="auto" w:fill="auto"/>
              <w:spacing w:before="0" w:after="60" w:line="210" w:lineRule="exact"/>
              <w:ind w:left="140"/>
              <w:jc w:val="left"/>
            </w:pPr>
            <w:r>
              <w:rPr>
                <w:rStyle w:val="105pt0pt"/>
              </w:rPr>
              <w:t>0001010201</w:t>
            </w:r>
          </w:p>
          <w:p w:rsidR="00FB3CE4" w:rsidRDefault="00FB3CE4" w:rsidP="00FB3CE4">
            <w:pPr>
              <w:pStyle w:val="4"/>
              <w:shd w:val="clear" w:color="auto" w:fill="auto"/>
              <w:spacing w:before="60" w:line="210" w:lineRule="exact"/>
              <w:ind w:left="140"/>
              <w:jc w:val="left"/>
            </w:pPr>
            <w:r>
              <w:rPr>
                <w:rStyle w:val="105pt0pt"/>
              </w:rPr>
              <w:t>0010000110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E4" w:rsidRDefault="00FB3CE4" w:rsidP="00FB3CE4">
            <w:pPr>
              <w:pStyle w:val="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Налог на доходы физических лиц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65,0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60,2</w:t>
            </w:r>
          </w:p>
        </w:tc>
      </w:tr>
      <w:tr w:rsidR="00FB3CE4" w:rsidTr="00FB3CE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E4" w:rsidRDefault="00FB3CE4" w:rsidP="00FB3CE4">
            <w:pPr>
              <w:pStyle w:val="4"/>
              <w:shd w:val="clear" w:color="auto" w:fill="auto"/>
              <w:spacing w:before="0" w:after="60" w:line="190" w:lineRule="exact"/>
              <w:ind w:left="140"/>
              <w:jc w:val="left"/>
            </w:pPr>
            <w:r>
              <w:rPr>
                <w:rStyle w:val="SimHei95pt0pt"/>
              </w:rPr>
              <w:t>0001060103</w:t>
            </w:r>
          </w:p>
          <w:p w:rsidR="00FB3CE4" w:rsidRDefault="00FB3CE4" w:rsidP="00FB3CE4">
            <w:pPr>
              <w:pStyle w:val="4"/>
              <w:shd w:val="clear" w:color="auto" w:fill="auto"/>
              <w:spacing w:before="60" w:line="210" w:lineRule="exact"/>
              <w:ind w:left="140"/>
              <w:jc w:val="left"/>
            </w:pPr>
            <w:r>
              <w:rPr>
                <w:rStyle w:val="105pt0pt"/>
              </w:rPr>
              <w:t>0100000110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Налог на имущество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3,0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33,8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в 11 р.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CE4" w:rsidRDefault="00FB3CE4" w:rsidP="00FB3CE4">
            <w:pPr>
              <w:pStyle w:val="4"/>
              <w:shd w:val="clear" w:color="auto" w:fill="auto"/>
              <w:spacing w:before="0"/>
              <w:ind w:left="120"/>
              <w:jc w:val="left"/>
            </w:pPr>
            <w:r>
              <w:rPr>
                <w:rStyle w:val="105pt0pt"/>
              </w:rPr>
              <w:t xml:space="preserve">в 6,8 </w:t>
            </w:r>
            <w:proofErr w:type="gramStart"/>
            <w:r>
              <w:rPr>
                <w:rStyle w:val="105pt0pt"/>
              </w:rPr>
              <w:t>Р</w:t>
            </w:r>
            <w:proofErr w:type="gramEnd"/>
            <w:r>
              <w:rPr>
                <w:rStyle w:val="105pt0pt"/>
              </w:rPr>
              <w:t>-</w:t>
            </w:r>
          </w:p>
        </w:tc>
      </w:tr>
      <w:tr w:rsidR="00FB3CE4" w:rsidTr="00FB3CE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after="60" w:line="190" w:lineRule="exact"/>
              <w:ind w:left="140"/>
              <w:jc w:val="left"/>
            </w:pPr>
            <w:r>
              <w:rPr>
                <w:rStyle w:val="SimHei95pt0pt"/>
              </w:rPr>
              <w:t>0001050301</w:t>
            </w:r>
          </w:p>
          <w:p w:rsidR="00FB3CE4" w:rsidRDefault="00FB3CE4" w:rsidP="00FB3CE4">
            <w:pPr>
              <w:pStyle w:val="4"/>
              <w:shd w:val="clear" w:color="auto" w:fill="auto"/>
              <w:spacing w:before="60" w:line="210" w:lineRule="exact"/>
              <w:ind w:left="140"/>
              <w:jc w:val="left"/>
            </w:pPr>
            <w:r>
              <w:rPr>
                <w:rStyle w:val="105pt0pt"/>
              </w:rPr>
              <w:t>0010000110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0pt"/>
              </w:rPr>
              <w:t>Единый</w:t>
            </w:r>
          </w:p>
          <w:p w:rsidR="00FB3CE4" w:rsidRDefault="00FB3CE4" w:rsidP="00FB3CE4">
            <w:pPr>
              <w:pStyle w:val="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pt"/>
              </w:rPr>
              <w:t>сельхозналог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40,0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70,2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48,7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57,7</w:t>
            </w:r>
          </w:p>
        </w:tc>
      </w:tr>
      <w:tr w:rsidR="00FB3CE4" w:rsidTr="00FB3CE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E4" w:rsidRDefault="00FB3CE4" w:rsidP="00FB3CE4">
            <w:pPr>
              <w:pStyle w:val="4"/>
              <w:shd w:val="clear" w:color="auto" w:fill="auto"/>
              <w:spacing w:before="0" w:after="60" w:line="190" w:lineRule="exact"/>
              <w:ind w:left="140"/>
              <w:jc w:val="left"/>
            </w:pPr>
            <w:r>
              <w:rPr>
                <w:rStyle w:val="SimHei95pt0pt"/>
              </w:rPr>
              <w:t>0001060600</w:t>
            </w:r>
          </w:p>
          <w:p w:rsidR="00FB3CE4" w:rsidRDefault="00FB3CE4" w:rsidP="00FB3CE4">
            <w:pPr>
              <w:pStyle w:val="4"/>
              <w:shd w:val="clear" w:color="auto" w:fill="auto"/>
              <w:spacing w:before="60" w:line="210" w:lineRule="exact"/>
              <w:ind w:left="140"/>
              <w:jc w:val="left"/>
            </w:pPr>
            <w:r>
              <w:rPr>
                <w:rStyle w:val="105pt0pt"/>
              </w:rPr>
              <w:t>0000000110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Земельный налог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750,0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847,7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113,0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1168,1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72,6</w:t>
            </w:r>
          </w:p>
        </w:tc>
      </w:tr>
      <w:tr w:rsidR="00FB3CE4" w:rsidTr="00FB3CE4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after="60" w:line="190" w:lineRule="exact"/>
              <w:ind w:left="140"/>
              <w:jc w:val="left"/>
            </w:pPr>
            <w:r>
              <w:rPr>
                <w:rStyle w:val="SimHei95pt0pt"/>
              </w:rPr>
              <w:t>0001140600</w:t>
            </w:r>
          </w:p>
          <w:p w:rsidR="00FB3CE4" w:rsidRDefault="00FB3CE4" w:rsidP="00FB3CE4">
            <w:pPr>
              <w:pStyle w:val="4"/>
              <w:shd w:val="clear" w:color="auto" w:fill="auto"/>
              <w:spacing w:before="60" w:line="190" w:lineRule="exact"/>
              <w:ind w:left="140"/>
              <w:jc w:val="left"/>
            </w:pPr>
            <w:r>
              <w:rPr>
                <w:rStyle w:val="SimHei95pt0pt"/>
              </w:rPr>
              <w:t>0000000430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Доходы от продажи земли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60,0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653,6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05pt0pt"/>
              </w:rPr>
              <w:t xml:space="preserve">в 10,9 </w:t>
            </w:r>
            <w:proofErr w:type="gramStart"/>
            <w:r>
              <w:rPr>
                <w:rStyle w:val="105pt0pt"/>
              </w:rPr>
              <w:t>Р</w:t>
            </w:r>
            <w:proofErr w:type="gramEnd"/>
            <w:r>
              <w:rPr>
                <w:rStyle w:val="105pt0pt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206,3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05pt0pt"/>
              </w:rPr>
              <w:t xml:space="preserve">в 3,2 </w:t>
            </w:r>
            <w:proofErr w:type="gramStart"/>
            <w:r>
              <w:rPr>
                <w:rStyle w:val="105pt0pt"/>
              </w:rPr>
              <w:t>Р</w:t>
            </w:r>
            <w:proofErr w:type="gramEnd"/>
            <w:r>
              <w:rPr>
                <w:rStyle w:val="105pt0pt"/>
              </w:rPr>
              <w:t>-</w:t>
            </w:r>
          </w:p>
        </w:tc>
      </w:tr>
      <w:tr w:rsidR="00FB3CE4" w:rsidTr="00FB3CE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E4" w:rsidRDefault="00FB3CE4" w:rsidP="00FB3CE4">
            <w:pPr>
              <w:pStyle w:val="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pt"/>
              </w:rPr>
              <w:t>Итого собственных доходов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863,0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10pt"/>
              </w:rPr>
              <w:t>1569,7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E4" w:rsidRDefault="00FB3CE4" w:rsidP="00FB3CE4">
            <w:pPr>
              <w:pStyle w:val="4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0pt"/>
              </w:rPr>
              <w:t xml:space="preserve">в 1,8 </w:t>
            </w:r>
            <w:proofErr w:type="gramStart"/>
            <w:r>
              <w:rPr>
                <w:rStyle w:val="10pt"/>
              </w:rPr>
              <w:t>Р</w:t>
            </w:r>
            <w:proofErr w:type="gramEnd"/>
            <w:r>
              <w:rPr>
                <w:rStyle w:val="10pt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10pt"/>
              </w:rPr>
              <w:t>1438,9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109,1</w:t>
            </w:r>
          </w:p>
        </w:tc>
      </w:tr>
      <w:tr w:rsidR="00FB3CE4" w:rsidTr="00FB3CE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after="60" w:line="190" w:lineRule="exact"/>
              <w:ind w:left="140"/>
              <w:jc w:val="left"/>
            </w:pPr>
            <w:r>
              <w:rPr>
                <w:rStyle w:val="SimHei95pt0pt"/>
              </w:rPr>
              <w:t>0002021500</w:t>
            </w:r>
          </w:p>
          <w:p w:rsidR="00FB3CE4" w:rsidRDefault="00FB3CE4" w:rsidP="00FB3CE4">
            <w:pPr>
              <w:pStyle w:val="4"/>
              <w:shd w:val="clear" w:color="auto" w:fill="auto"/>
              <w:spacing w:before="60" w:line="190" w:lineRule="exact"/>
              <w:ind w:left="140"/>
              <w:jc w:val="left"/>
            </w:pPr>
            <w:r>
              <w:rPr>
                <w:rStyle w:val="SimHei95pt0pt"/>
              </w:rPr>
              <w:t>1100000151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E4" w:rsidRDefault="00FB3CE4" w:rsidP="00FB3CE4">
            <w:pPr>
              <w:pStyle w:val="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Дотации бюджетам на выравнивание бюджетной обеспеченности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216,0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rPr>
                <w:sz w:val="10"/>
                <w:szCs w:val="10"/>
              </w:rPr>
            </w:pPr>
          </w:p>
        </w:tc>
      </w:tr>
      <w:tr w:rsidR="00FB3CE4" w:rsidTr="00FB3CE4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after="60" w:line="190" w:lineRule="exact"/>
              <w:ind w:left="140"/>
              <w:jc w:val="left"/>
            </w:pPr>
            <w:r>
              <w:rPr>
                <w:rStyle w:val="SimHei95pt0pt"/>
              </w:rPr>
              <w:t>0002024001</w:t>
            </w:r>
          </w:p>
          <w:p w:rsidR="00FB3CE4" w:rsidRDefault="00FB3CE4" w:rsidP="00FB3CE4">
            <w:pPr>
              <w:pStyle w:val="4"/>
              <w:shd w:val="clear" w:color="auto" w:fill="auto"/>
              <w:spacing w:before="60" w:line="190" w:lineRule="exact"/>
              <w:ind w:left="140"/>
              <w:jc w:val="left"/>
            </w:pPr>
            <w:r>
              <w:rPr>
                <w:rStyle w:val="SimHei95pt0pt"/>
              </w:rPr>
              <w:t>4100000151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E4" w:rsidRDefault="00FB3CE4" w:rsidP="00FB3CE4">
            <w:pPr>
              <w:pStyle w:val="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20,0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rPr>
                <w:sz w:val="10"/>
                <w:szCs w:val="10"/>
              </w:rPr>
            </w:pPr>
          </w:p>
        </w:tc>
      </w:tr>
      <w:tr w:rsidR="00FB3CE4" w:rsidTr="00FB3CE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after="60" w:line="190" w:lineRule="exact"/>
              <w:ind w:left="140"/>
              <w:jc w:val="left"/>
            </w:pPr>
            <w:r>
              <w:rPr>
                <w:rStyle w:val="SimHei95pt0pt"/>
              </w:rPr>
              <w:t>0002023511</w:t>
            </w:r>
          </w:p>
          <w:p w:rsidR="00FB3CE4" w:rsidRDefault="00FB3CE4" w:rsidP="00FB3CE4">
            <w:pPr>
              <w:pStyle w:val="4"/>
              <w:shd w:val="clear" w:color="auto" w:fill="auto"/>
              <w:spacing w:before="60" w:line="190" w:lineRule="exact"/>
              <w:ind w:left="140"/>
              <w:jc w:val="left"/>
            </w:pPr>
            <w:r>
              <w:rPr>
                <w:rStyle w:val="SimHei95pt0pt"/>
              </w:rPr>
              <w:t>8100000151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Субвенция ВУС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42,8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42,8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33,8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126,6</w:t>
            </w:r>
          </w:p>
        </w:tc>
      </w:tr>
      <w:tr w:rsidR="00FB3CE4" w:rsidTr="00FB3CE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after="60" w:line="190" w:lineRule="exact"/>
              <w:ind w:left="140"/>
              <w:jc w:val="left"/>
            </w:pPr>
            <w:r>
              <w:rPr>
                <w:rStyle w:val="SimHei95pt0pt"/>
              </w:rPr>
              <w:t>0002024001</w:t>
            </w:r>
          </w:p>
          <w:p w:rsidR="00FB3CE4" w:rsidRDefault="00FB3CE4" w:rsidP="00FB3CE4">
            <w:pPr>
              <w:pStyle w:val="4"/>
              <w:shd w:val="clear" w:color="auto" w:fill="auto"/>
              <w:spacing w:before="60" w:line="190" w:lineRule="exact"/>
              <w:ind w:left="140"/>
              <w:jc w:val="left"/>
            </w:pPr>
            <w:r>
              <w:rPr>
                <w:rStyle w:val="SimHei95pt0pt"/>
              </w:rPr>
              <w:t>4000000151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E4" w:rsidRDefault="00FB3CE4" w:rsidP="00FB3CE4">
            <w:pPr>
              <w:pStyle w:val="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Прочие</w:t>
            </w:r>
          </w:p>
          <w:p w:rsidR="00FB3CE4" w:rsidRDefault="00FB3CE4" w:rsidP="00FB3CE4">
            <w:pPr>
              <w:pStyle w:val="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межбюджетные</w:t>
            </w:r>
          </w:p>
          <w:p w:rsidR="00FB3CE4" w:rsidRDefault="00FB3CE4" w:rsidP="00FB3CE4">
            <w:pPr>
              <w:pStyle w:val="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0pt"/>
              </w:rPr>
              <w:t>трансферты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158,3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158,3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262,1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60,4</w:t>
            </w:r>
          </w:p>
        </w:tc>
      </w:tr>
      <w:tr w:rsidR="00FB3CE4" w:rsidTr="00FB3CE4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CE4" w:rsidRDefault="00FB3CE4" w:rsidP="00FB3CE4">
            <w:pPr>
              <w:pStyle w:val="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pt"/>
              </w:rPr>
              <w:t>Итого финансовая помощь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CE4" w:rsidRDefault="00FB3CE4" w:rsidP="00FB3CE4">
            <w:pPr>
              <w:pStyle w:val="4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221,1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CE4" w:rsidRDefault="00FB3CE4" w:rsidP="00FB3CE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10pt"/>
              </w:rPr>
              <w:t>221,1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CE4" w:rsidRDefault="00FB3CE4" w:rsidP="00FB3CE4">
            <w:pPr>
              <w:pStyle w:val="4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10pt"/>
              </w:rPr>
              <w:t>512,8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CE4" w:rsidRDefault="00FB3CE4" w:rsidP="00FB3CE4">
            <w:pPr>
              <w:pStyle w:val="4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43,1</w:t>
            </w:r>
          </w:p>
        </w:tc>
      </w:tr>
    </w:tbl>
    <w:p w:rsidR="00A57800" w:rsidRDefault="00A57800">
      <w:pPr>
        <w:rPr>
          <w:sz w:val="2"/>
          <w:szCs w:val="2"/>
        </w:rPr>
        <w:sectPr w:rsidR="00A578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E153B" w:rsidRDefault="00587403" w:rsidP="006E153B">
      <w:pPr>
        <w:pStyle w:val="4"/>
        <w:framePr w:w="10162" w:h="3277" w:hRule="exact" w:wrap="around" w:vAnchor="page" w:hAnchor="page" w:x="889" w:y="1253"/>
        <w:shd w:val="clear" w:color="auto" w:fill="auto"/>
        <w:spacing w:before="0"/>
        <w:ind w:left="140" w:right="680" w:firstLine="460"/>
        <w:rPr>
          <w:spacing w:val="0"/>
        </w:rPr>
      </w:pPr>
      <w:r w:rsidRPr="006E153B">
        <w:rPr>
          <w:rStyle w:val="12pt"/>
          <w:spacing w:val="0"/>
        </w:rPr>
        <w:lastRenderedPageBreak/>
        <w:t>Фин</w:t>
      </w:r>
      <w:r w:rsidRPr="006E153B">
        <w:rPr>
          <w:rStyle w:val="12pt"/>
          <w:spacing w:val="0"/>
        </w:rPr>
        <w:t xml:space="preserve">ансовая помощь </w:t>
      </w:r>
      <w:r w:rsidRPr="006E153B">
        <w:rPr>
          <w:spacing w:val="0"/>
        </w:rPr>
        <w:t xml:space="preserve">из бюджетов других уровней поступила в объеме 221,1 тыс. рублей, что составляет 12,3 </w:t>
      </w:r>
      <w:r w:rsidRPr="006E153B">
        <w:rPr>
          <w:rStyle w:val="0pt1"/>
        </w:rPr>
        <w:t xml:space="preserve">% </w:t>
      </w:r>
      <w:r w:rsidRPr="006E153B">
        <w:rPr>
          <w:rStyle w:val="0pt1"/>
          <w:b w:val="0"/>
          <w:i w:val="0"/>
        </w:rPr>
        <w:t>в</w:t>
      </w:r>
      <w:r w:rsidRPr="006E153B">
        <w:rPr>
          <w:spacing w:val="0"/>
        </w:rPr>
        <w:t xml:space="preserve"> структуре доходной части бюджета и 100,0 </w:t>
      </w:r>
      <w:r w:rsidRPr="006E153B">
        <w:rPr>
          <w:rStyle w:val="0pt1"/>
        </w:rPr>
        <w:t>%</w:t>
      </w:r>
      <w:r w:rsidRPr="006E153B">
        <w:rPr>
          <w:spacing w:val="0"/>
        </w:rPr>
        <w:t xml:space="preserve"> к плановым назначениям. По сравнению с 2017 годом указанные поступления уменьшились на 291,7 тыс. рублей или </w:t>
      </w:r>
      <w:r w:rsidRPr="006E153B">
        <w:rPr>
          <w:spacing w:val="0"/>
        </w:rPr>
        <w:t xml:space="preserve">на 56,9 %. Структура финансовой помощи представлена следующим образом: </w:t>
      </w:r>
    </w:p>
    <w:p w:rsidR="006E153B" w:rsidRDefault="00587403" w:rsidP="006E153B">
      <w:pPr>
        <w:pStyle w:val="4"/>
        <w:framePr w:w="10162" w:h="3277" w:hRule="exact" w:wrap="around" w:vAnchor="page" w:hAnchor="page" w:x="889" w:y="1253"/>
        <w:shd w:val="clear" w:color="auto" w:fill="auto"/>
        <w:spacing w:before="0"/>
        <w:ind w:left="140" w:right="680" w:firstLine="460"/>
        <w:rPr>
          <w:spacing w:val="0"/>
        </w:rPr>
      </w:pPr>
      <w:r w:rsidRPr="006E153B">
        <w:rPr>
          <w:spacing w:val="0"/>
        </w:rPr>
        <w:t>-</w:t>
      </w:r>
      <w:r w:rsidR="006E153B">
        <w:rPr>
          <w:spacing w:val="0"/>
        </w:rPr>
        <w:t xml:space="preserve">    </w:t>
      </w:r>
      <w:r w:rsidRPr="006E153B">
        <w:rPr>
          <w:spacing w:val="0"/>
        </w:rPr>
        <w:t xml:space="preserve">дотация на поддержку мер по обеспечению сбалансированности бюджетов поселений - 20,0 тыс. рублей(100% к плановым назначениям); </w:t>
      </w:r>
    </w:p>
    <w:p w:rsidR="00A57800" w:rsidRPr="006E153B" w:rsidRDefault="00587403" w:rsidP="006E153B">
      <w:pPr>
        <w:pStyle w:val="4"/>
        <w:framePr w:w="10162" w:h="3277" w:hRule="exact" w:wrap="around" w:vAnchor="page" w:hAnchor="page" w:x="889" w:y="1253"/>
        <w:shd w:val="clear" w:color="auto" w:fill="auto"/>
        <w:spacing w:before="0"/>
        <w:ind w:left="140" w:right="680" w:firstLine="460"/>
        <w:rPr>
          <w:spacing w:val="0"/>
        </w:rPr>
      </w:pPr>
      <w:r w:rsidRPr="006E153B">
        <w:rPr>
          <w:spacing w:val="0"/>
        </w:rPr>
        <w:t>-</w:t>
      </w:r>
      <w:r w:rsidR="006E153B">
        <w:rPr>
          <w:spacing w:val="0"/>
        </w:rPr>
        <w:t xml:space="preserve">   </w:t>
      </w:r>
      <w:r w:rsidRPr="006E153B">
        <w:rPr>
          <w:spacing w:val="0"/>
        </w:rPr>
        <w:t>субвенция (ВУС) - 42,8 тыс. рублей (100% к плановым назн</w:t>
      </w:r>
      <w:r w:rsidRPr="006E153B">
        <w:rPr>
          <w:spacing w:val="0"/>
        </w:rPr>
        <w:t>ачениям);</w:t>
      </w:r>
    </w:p>
    <w:p w:rsidR="00A57800" w:rsidRPr="006E153B" w:rsidRDefault="00587403" w:rsidP="006E153B">
      <w:pPr>
        <w:pStyle w:val="4"/>
        <w:framePr w:w="10162" w:h="3277" w:hRule="exact" w:wrap="around" w:vAnchor="page" w:hAnchor="page" w:x="889" w:y="1253"/>
        <w:shd w:val="clear" w:color="auto" w:fill="auto"/>
        <w:spacing w:before="0"/>
        <w:ind w:left="140" w:right="680" w:firstLine="460"/>
        <w:rPr>
          <w:spacing w:val="0"/>
        </w:rPr>
      </w:pPr>
      <w:r w:rsidRPr="006E153B">
        <w:rPr>
          <w:spacing w:val="0"/>
        </w:rPr>
        <w:t>- прочие межбюджетные трансферты - 158,3 тыс. рублей (100,0 % к плановым назначениям).</w:t>
      </w:r>
    </w:p>
    <w:p w:rsidR="00A57800" w:rsidRPr="006E153B" w:rsidRDefault="00587403" w:rsidP="006E153B">
      <w:pPr>
        <w:pStyle w:val="4"/>
        <w:framePr w:w="10162" w:h="705" w:hRule="exact" w:wrap="around" w:vAnchor="page" w:hAnchor="page" w:x="889" w:y="4791"/>
        <w:shd w:val="clear" w:color="auto" w:fill="auto"/>
        <w:spacing w:before="0"/>
        <w:ind w:left="140" w:right="680" w:firstLine="460"/>
        <w:rPr>
          <w:spacing w:val="0"/>
        </w:rPr>
      </w:pPr>
      <w:r w:rsidRPr="006E153B">
        <w:rPr>
          <w:rStyle w:val="12pt"/>
          <w:spacing w:val="0"/>
        </w:rPr>
        <w:t xml:space="preserve">Расходы бюджета в 2018 году </w:t>
      </w:r>
      <w:r w:rsidRPr="006E153B">
        <w:rPr>
          <w:spacing w:val="0"/>
        </w:rPr>
        <w:t>исполнены в объеме 17</w:t>
      </w:r>
      <w:r w:rsidR="006E153B">
        <w:rPr>
          <w:spacing w:val="0"/>
        </w:rPr>
        <w:t xml:space="preserve">70,0 тыс. рублей, что составило </w:t>
      </w:r>
      <w:r w:rsidRPr="006E153B">
        <w:rPr>
          <w:spacing w:val="0"/>
        </w:rPr>
        <w:t xml:space="preserve">97,0 % к бюджетным назначениям и 90,6 </w:t>
      </w:r>
      <w:r w:rsidRPr="006E153B">
        <w:rPr>
          <w:rStyle w:val="0pt1"/>
        </w:rPr>
        <w:t>%</w:t>
      </w:r>
      <w:r w:rsidRPr="006E153B">
        <w:rPr>
          <w:spacing w:val="0"/>
        </w:rPr>
        <w:t xml:space="preserve"> к 2017 году.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2707"/>
        <w:gridCol w:w="1613"/>
        <w:gridCol w:w="1445"/>
        <w:gridCol w:w="907"/>
        <w:gridCol w:w="1440"/>
        <w:gridCol w:w="941"/>
      </w:tblGrid>
      <w:tr w:rsidR="00A57800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326" w:lineRule="exact"/>
              <w:ind w:left="140" w:firstLine="480"/>
              <w:jc w:val="left"/>
            </w:pPr>
            <w:r>
              <w:rPr>
                <w:rStyle w:val="12pt"/>
              </w:rPr>
              <w:t xml:space="preserve">В разрезе бюджетных </w:t>
            </w:r>
            <w:r>
              <w:rPr>
                <w:rStyle w:val="12pt"/>
              </w:rPr>
              <w:t>отраслей исполнение сложилось следующим образом:</w:t>
            </w:r>
          </w:p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7760"/>
              <w:jc w:val="left"/>
            </w:pPr>
            <w:r>
              <w:rPr>
                <w:rStyle w:val="105pt0pt"/>
              </w:rPr>
              <w:t>тыс. руб.</w:t>
            </w:r>
          </w:p>
        </w:tc>
      </w:tr>
      <w:tr w:rsidR="00A5780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0pt"/>
              </w:rPr>
              <w:t>КБК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78" w:lineRule="exact"/>
              <w:ind w:left="600" w:hanging="480"/>
              <w:jc w:val="left"/>
            </w:pPr>
            <w:r>
              <w:rPr>
                <w:rStyle w:val="10pt0pt"/>
              </w:rPr>
              <w:t>Утверждено 2018 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78" w:lineRule="exact"/>
              <w:jc w:val="center"/>
            </w:pPr>
            <w:r>
              <w:rPr>
                <w:rStyle w:val="10pt0pt"/>
              </w:rPr>
              <w:t>Исполнено 2018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after="60" w:line="200" w:lineRule="exact"/>
              <w:ind w:left="120"/>
              <w:jc w:val="left"/>
            </w:pPr>
            <w:r>
              <w:rPr>
                <w:rStyle w:val="10pt0pt"/>
              </w:rPr>
              <w:t>%</w:t>
            </w:r>
          </w:p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60" w:line="200" w:lineRule="exact"/>
              <w:ind w:left="120"/>
              <w:jc w:val="left"/>
            </w:pPr>
            <w:r>
              <w:rPr>
                <w:rStyle w:val="10pt0pt"/>
              </w:rPr>
              <w:t>Вып.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74" w:lineRule="exact"/>
              <w:jc w:val="center"/>
            </w:pPr>
            <w:r>
              <w:rPr>
                <w:rStyle w:val="10pt0pt"/>
              </w:rPr>
              <w:t>Исполнено 2017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74" w:lineRule="exact"/>
            </w:pPr>
            <w:r>
              <w:rPr>
                <w:rStyle w:val="10pt0pt"/>
              </w:rPr>
              <w:t>2018г. в % к 2017г.</w:t>
            </w:r>
          </w:p>
        </w:tc>
      </w:tr>
      <w:tr w:rsidR="00A578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0pt"/>
              </w:rPr>
              <w:t>0100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pt0pt"/>
              </w:rPr>
              <w:t>Общегосударственные вопросы,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600" w:hanging="480"/>
              <w:jc w:val="left"/>
            </w:pPr>
            <w:r>
              <w:rPr>
                <w:rStyle w:val="10pt0pt"/>
              </w:rPr>
              <w:t>1541,-9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1526,8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1427,8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</w:pPr>
            <w:r>
              <w:rPr>
                <w:rStyle w:val="10pt0pt"/>
              </w:rPr>
              <w:t>106,9</w:t>
            </w:r>
          </w:p>
        </w:tc>
      </w:tr>
      <w:tr w:rsidR="00A578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05pt0pt"/>
              </w:rPr>
              <w:t>0102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Функционирование высшего должностного лица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600" w:hanging="480"/>
              <w:jc w:val="left"/>
            </w:pPr>
            <w:r>
              <w:rPr>
                <w:rStyle w:val="105pt0pt"/>
              </w:rPr>
              <w:t>557,0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556,2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99,8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537,5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103,5</w:t>
            </w:r>
          </w:p>
        </w:tc>
      </w:tr>
      <w:tr w:rsidR="00A578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05pt0pt"/>
              </w:rPr>
              <w:t>0104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Функционирование</w:t>
            </w:r>
          </w:p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местных</w:t>
            </w:r>
          </w:p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администраций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600" w:hanging="480"/>
              <w:jc w:val="left"/>
            </w:pPr>
            <w:r>
              <w:rPr>
                <w:rStyle w:val="105pt0pt"/>
              </w:rPr>
              <w:t>984,9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970,6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890,3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109,0</w:t>
            </w:r>
          </w:p>
        </w:tc>
      </w:tr>
      <w:tr w:rsidR="00A578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05pt0pt"/>
              </w:rPr>
              <w:t>0111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Резервный фонд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88" w:h="9806" w:wrap="around" w:vAnchor="page" w:hAnchor="page" w:x="894" w:y="577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88" w:h="9806" w:wrap="around" w:vAnchor="page" w:hAnchor="page" w:x="894" w:y="5777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88" w:h="9806" w:wrap="around" w:vAnchor="page" w:hAnchor="page" w:x="894" w:y="577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88" w:h="9806" w:wrap="around" w:vAnchor="page" w:hAnchor="page" w:x="894" w:y="577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88" w:h="9806" w:wrap="around" w:vAnchor="page" w:hAnchor="page" w:x="894" w:y="5777"/>
              <w:rPr>
                <w:sz w:val="10"/>
                <w:szCs w:val="10"/>
              </w:rPr>
            </w:pPr>
          </w:p>
        </w:tc>
      </w:tr>
      <w:tr w:rsidR="00A578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05pt0pt"/>
              </w:rPr>
              <w:t>0113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Другие</w:t>
            </w:r>
          </w:p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общегосударственные</w:t>
            </w:r>
          </w:p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0pt"/>
              </w:rPr>
              <w:t>вопросы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600" w:hanging="480"/>
              <w:jc w:val="left"/>
            </w:pPr>
            <w:r>
              <w:rPr>
                <w:rStyle w:val="105pt0pt"/>
              </w:rPr>
              <w:t>7,0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88" w:h="9806" w:wrap="around" w:vAnchor="page" w:hAnchor="page" w:x="894" w:y="577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88" w:h="9806" w:wrap="around" w:vAnchor="page" w:hAnchor="page" w:x="894" w:y="5777"/>
              <w:rPr>
                <w:sz w:val="10"/>
                <w:szCs w:val="10"/>
              </w:rPr>
            </w:pPr>
          </w:p>
        </w:tc>
      </w:tr>
      <w:tr w:rsidR="00A578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0pt"/>
              </w:rPr>
              <w:t>0203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pt0pt"/>
              </w:rPr>
              <w:t xml:space="preserve">Национальная оборона </w:t>
            </w:r>
            <w:r>
              <w:rPr>
                <w:rStyle w:val="10pt0pt"/>
              </w:rPr>
              <w:t>и моб</w:t>
            </w:r>
            <w:proofErr w:type="gramStart"/>
            <w:r>
              <w:rPr>
                <w:rStyle w:val="10pt0pt"/>
              </w:rPr>
              <w:t>.п</w:t>
            </w:r>
            <w:proofErr w:type="gramEnd"/>
            <w:r>
              <w:rPr>
                <w:rStyle w:val="10pt0pt"/>
              </w:rPr>
              <w:t>одготовка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600" w:hanging="480"/>
              <w:jc w:val="left"/>
            </w:pPr>
            <w:r>
              <w:rPr>
                <w:rStyle w:val="10pt0pt"/>
              </w:rPr>
              <w:t>42,8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42,8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33,8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</w:pPr>
            <w:r>
              <w:rPr>
                <w:rStyle w:val="10pt0pt"/>
              </w:rPr>
              <w:t>126,6</w:t>
            </w:r>
          </w:p>
        </w:tc>
      </w:tr>
      <w:tr w:rsidR="00A578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0pt"/>
              </w:rPr>
              <w:t>0300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after="60" w:line="200" w:lineRule="exact"/>
              <w:ind w:left="120"/>
              <w:jc w:val="left"/>
            </w:pPr>
            <w:r>
              <w:rPr>
                <w:rStyle w:val="10pt0pt"/>
              </w:rPr>
              <w:t>Национальная</w:t>
            </w:r>
          </w:p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60" w:line="200" w:lineRule="exact"/>
              <w:ind w:left="120"/>
              <w:jc w:val="left"/>
            </w:pPr>
            <w:r>
              <w:rPr>
                <w:rStyle w:val="10pt0pt"/>
              </w:rPr>
              <w:t>безопасность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600" w:hanging="480"/>
              <w:jc w:val="left"/>
            </w:pPr>
            <w:r>
              <w:rPr>
                <w:rStyle w:val="10pt0pt"/>
              </w:rPr>
              <w:t>6,8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88" w:h="9806" w:wrap="around" w:vAnchor="page" w:hAnchor="page" w:x="894" w:y="5777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88" w:h="9806" w:wrap="around" w:vAnchor="page" w:hAnchor="page" w:x="894" w:y="577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88" w:h="9806" w:wrap="around" w:vAnchor="page" w:hAnchor="page" w:x="894" w:y="577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88" w:h="9806" w:wrap="around" w:vAnchor="page" w:hAnchor="page" w:x="894" w:y="5777"/>
              <w:rPr>
                <w:sz w:val="10"/>
                <w:szCs w:val="10"/>
              </w:rPr>
            </w:pPr>
          </w:p>
        </w:tc>
      </w:tr>
      <w:tr w:rsidR="00A578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0pt"/>
              </w:rPr>
              <w:t>0400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Нац. экономика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600" w:hanging="480"/>
              <w:jc w:val="left"/>
            </w:pPr>
            <w:r>
              <w:rPr>
                <w:rStyle w:val="10pt0pt"/>
              </w:rPr>
              <w:t>158,3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126,5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79,9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246,4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</w:pPr>
            <w:r>
              <w:rPr>
                <w:rStyle w:val="10pt0pt"/>
              </w:rPr>
              <w:t>51,3</w:t>
            </w:r>
          </w:p>
        </w:tc>
      </w:tr>
      <w:tr w:rsidR="00A578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05pt0pt"/>
              </w:rPr>
              <w:t>0409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Дорожное хозяйство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600" w:hanging="480"/>
              <w:jc w:val="left"/>
            </w:pPr>
            <w:r>
              <w:rPr>
                <w:rStyle w:val="105pt0pt"/>
              </w:rPr>
              <w:t>158,3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126,5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79,9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246,4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51,3</w:t>
            </w:r>
          </w:p>
        </w:tc>
      </w:tr>
      <w:tr w:rsidR="00A578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0pt"/>
              </w:rPr>
              <w:t>0500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pt0pt"/>
              </w:rPr>
              <w:t>Жилищно-</w:t>
            </w:r>
          </w:p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pt0pt"/>
              </w:rPr>
              <w:t>коммунальное</w:t>
            </w:r>
          </w:p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pt0pt"/>
              </w:rPr>
              <w:t>хозяйство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88" w:h="9806" w:wrap="around" w:vAnchor="page" w:hAnchor="page" w:x="894" w:y="577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88" w:h="9806" w:wrap="around" w:vAnchor="page" w:hAnchor="page" w:x="894" w:y="5777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88" w:h="9806" w:wrap="around" w:vAnchor="page" w:hAnchor="page" w:x="894" w:y="577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18,1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88" w:h="9806" w:wrap="around" w:vAnchor="page" w:hAnchor="page" w:x="894" w:y="5777"/>
              <w:rPr>
                <w:sz w:val="10"/>
                <w:szCs w:val="10"/>
              </w:rPr>
            </w:pPr>
          </w:p>
        </w:tc>
      </w:tr>
      <w:tr w:rsidR="00A578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0pt"/>
              </w:rPr>
              <w:t>1001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 xml:space="preserve">Социальная </w:t>
            </w:r>
            <w:r>
              <w:rPr>
                <w:rStyle w:val="10pt0pt"/>
              </w:rPr>
              <w:t>политика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600" w:hanging="480"/>
              <w:jc w:val="left"/>
            </w:pPr>
            <w:r>
              <w:rPr>
                <w:rStyle w:val="10pt0pt"/>
              </w:rPr>
              <w:t>57,0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56,5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99,1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65,8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</w:pPr>
            <w:r>
              <w:rPr>
                <w:rStyle w:val="10pt0pt"/>
              </w:rPr>
              <w:t>85,9</w:t>
            </w:r>
          </w:p>
        </w:tc>
      </w:tr>
      <w:tr w:rsidR="00A578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0pt"/>
              </w:rPr>
              <w:t>1400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after="60" w:line="200" w:lineRule="exact"/>
              <w:ind w:left="120"/>
              <w:jc w:val="left"/>
            </w:pPr>
            <w:r>
              <w:rPr>
                <w:rStyle w:val="10pt0pt"/>
              </w:rPr>
              <w:t>Межбюджетные</w:t>
            </w:r>
          </w:p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60" w:line="200" w:lineRule="exact"/>
              <w:ind w:left="120"/>
              <w:jc w:val="left"/>
            </w:pPr>
            <w:r>
              <w:rPr>
                <w:rStyle w:val="10pt0pt"/>
              </w:rPr>
              <w:t>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600" w:hanging="480"/>
              <w:jc w:val="left"/>
            </w:pPr>
            <w:r>
              <w:rPr>
                <w:rStyle w:val="10pt0pt"/>
              </w:rPr>
              <w:t>1,2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88" w:h="9806" w:wrap="around" w:vAnchor="page" w:hAnchor="page" w:x="894" w:y="577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88" w:h="9806" w:wrap="around" w:vAnchor="page" w:hAnchor="page" w:x="894" w:y="5777"/>
              <w:rPr>
                <w:sz w:val="10"/>
                <w:szCs w:val="10"/>
              </w:rPr>
            </w:pPr>
          </w:p>
        </w:tc>
      </w:tr>
      <w:tr w:rsidR="00A578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88" w:h="9806" w:wrap="around" w:vAnchor="page" w:hAnchor="page" w:x="894" w:y="5777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40" w:lineRule="exact"/>
              <w:ind w:left="120"/>
              <w:jc w:val="left"/>
            </w:pPr>
            <w:proofErr w:type="gramStart"/>
            <w:r>
              <w:rPr>
                <w:rStyle w:val="12pt"/>
              </w:rPr>
              <w:t>Расходы-всего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600" w:hanging="480"/>
              <w:jc w:val="left"/>
            </w:pPr>
            <w:r>
              <w:rPr>
                <w:rStyle w:val="10pt0pt"/>
              </w:rPr>
              <w:t>1824,1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1770,0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1791,9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88" w:h="9806" w:wrap="around" w:vAnchor="page" w:hAnchor="page" w:x="894" w:y="5777"/>
              <w:shd w:val="clear" w:color="auto" w:fill="auto"/>
              <w:spacing w:before="0" w:line="200" w:lineRule="exact"/>
            </w:pPr>
            <w:r>
              <w:rPr>
                <w:rStyle w:val="10pt0pt"/>
              </w:rPr>
              <w:t>98,8</w:t>
            </w:r>
          </w:p>
        </w:tc>
      </w:tr>
    </w:tbl>
    <w:p w:rsidR="00A57800" w:rsidRDefault="00A57800">
      <w:pPr>
        <w:rPr>
          <w:sz w:val="2"/>
          <w:szCs w:val="2"/>
        </w:rPr>
        <w:sectPr w:rsidR="00A578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707"/>
        <w:gridCol w:w="1618"/>
        <w:gridCol w:w="1445"/>
        <w:gridCol w:w="907"/>
        <w:gridCol w:w="1435"/>
        <w:gridCol w:w="912"/>
      </w:tblGrid>
      <w:tr w:rsidR="00A5780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50" w:h="590" w:wrap="around" w:vAnchor="page" w:hAnchor="page" w:x="1045" w:y="1330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7800" w:rsidRDefault="00587403">
            <w:pPr>
              <w:pStyle w:val="4"/>
              <w:framePr w:w="9850" w:h="590" w:wrap="around" w:vAnchor="page" w:hAnchor="page" w:x="1045" w:y="1330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pt1"/>
              </w:rPr>
              <w:t>Дефицит</w:t>
            </w:r>
            <w:proofErr w:type="gramStart"/>
            <w:r>
              <w:rPr>
                <w:rStyle w:val="10pt1"/>
              </w:rPr>
              <w:t xml:space="preserve"> (-) </w:t>
            </w:r>
            <w:proofErr w:type="gramEnd"/>
            <w:r>
              <w:rPr>
                <w:rStyle w:val="10pt1"/>
              </w:rPr>
              <w:t>Профицит (+)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50" w:h="590" w:wrap="around" w:vAnchor="page" w:hAnchor="page" w:x="1045" w:y="133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50" w:h="590" w:wrap="around" w:vAnchor="page" w:hAnchor="page" w:x="1045" w:y="1330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1"/>
              </w:rPr>
              <w:t>+ 20,8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50" w:h="590" w:wrap="around" w:vAnchor="page" w:hAnchor="page" w:x="1045" w:y="1330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00" w:rsidRDefault="00587403">
            <w:pPr>
              <w:pStyle w:val="4"/>
              <w:framePr w:w="9850" w:h="590" w:wrap="around" w:vAnchor="page" w:hAnchor="page" w:x="1045" w:y="1330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1"/>
              </w:rPr>
              <w:t>+ 162,3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00" w:rsidRDefault="00A57800">
            <w:pPr>
              <w:framePr w:w="9850" w:h="590" w:wrap="around" w:vAnchor="page" w:hAnchor="page" w:x="1045" w:y="1330"/>
              <w:rPr>
                <w:sz w:val="10"/>
                <w:szCs w:val="10"/>
              </w:rPr>
            </w:pPr>
          </w:p>
        </w:tc>
      </w:tr>
    </w:tbl>
    <w:p w:rsidR="00A57800" w:rsidRPr="006E153B" w:rsidRDefault="00587403" w:rsidP="006E153B">
      <w:pPr>
        <w:pStyle w:val="4"/>
        <w:framePr w:w="9859" w:h="11332" w:hRule="exact" w:wrap="around" w:vAnchor="page" w:hAnchor="page" w:x="1040" w:y="2206"/>
        <w:shd w:val="clear" w:color="auto" w:fill="auto"/>
        <w:spacing w:before="0"/>
        <w:ind w:left="140" w:right="1320" w:firstLine="500"/>
        <w:rPr>
          <w:spacing w:val="0"/>
        </w:rPr>
      </w:pPr>
      <w:r w:rsidRPr="006E153B">
        <w:rPr>
          <w:rStyle w:val="31"/>
          <w:spacing w:val="0"/>
        </w:rPr>
        <w:t xml:space="preserve">Утвержденные плановые бюджетные ассигнования на 2018 год </w:t>
      </w:r>
      <w:r w:rsidRPr="006E153B">
        <w:rPr>
          <w:rStyle w:val="31"/>
          <w:spacing w:val="0"/>
        </w:rPr>
        <w:t>соответствуют сводной бюджетной росписи.</w:t>
      </w:r>
    </w:p>
    <w:p w:rsidR="00A57800" w:rsidRPr="006E153B" w:rsidRDefault="00587403" w:rsidP="006E153B">
      <w:pPr>
        <w:pStyle w:val="4"/>
        <w:framePr w:w="9859" w:h="11332" w:hRule="exact" w:wrap="around" w:vAnchor="page" w:hAnchor="page" w:x="1040" w:y="2206"/>
        <w:shd w:val="clear" w:color="auto" w:fill="auto"/>
        <w:spacing w:before="0"/>
        <w:ind w:left="140" w:right="980" w:firstLine="660"/>
        <w:rPr>
          <w:spacing w:val="0"/>
        </w:rPr>
      </w:pPr>
      <w:r w:rsidRPr="006E153B">
        <w:rPr>
          <w:rStyle w:val="31"/>
          <w:spacing w:val="0"/>
        </w:rPr>
        <w:t>В разрезе бюджетных отраслей ассигнования освоены следующим образом:</w:t>
      </w:r>
    </w:p>
    <w:p w:rsidR="00A57800" w:rsidRPr="006E153B" w:rsidRDefault="00587403" w:rsidP="006E153B">
      <w:pPr>
        <w:pStyle w:val="4"/>
        <w:framePr w:w="9859" w:h="11332" w:hRule="exact" w:wrap="around" w:vAnchor="page" w:hAnchor="page" w:x="1040" w:y="2206"/>
        <w:numPr>
          <w:ilvl w:val="0"/>
          <w:numId w:val="6"/>
        </w:numPr>
        <w:shd w:val="clear" w:color="auto" w:fill="auto"/>
        <w:spacing w:before="0"/>
        <w:ind w:left="140" w:right="400"/>
        <w:rPr>
          <w:spacing w:val="0"/>
        </w:rPr>
      </w:pPr>
      <w:r w:rsidRPr="006E153B">
        <w:rPr>
          <w:rStyle w:val="31"/>
          <w:spacing w:val="0"/>
        </w:rPr>
        <w:t xml:space="preserve"> «Общегосударственные вопросы»- 1526,8 тыс. рублей (99,0 % к плановым назначениям), доля указанных расходов в общем объеме расходов составила 86,2 % </w:t>
      </w:r>
      <w:proofErr w:type="gramStart"/>
      <w:r w:rsidRPr="006E153B">
        <w:rPr>
          <w:rStyle w:val="31"/>
          <w:spacing w:val="0"/>
        </w:rPr>
        <w:t xml:space="preserve">( </w:t>
      </w:r>
      <w:proofErr w:type="gramEnd"/>
      <w:r w:rsidRPr="006E153B">
        <w:rPr>
          <w:rStyle w:val="31"/>
          <w:spacing w:val="0"/>
        </w:rPr>
        <w:t>в 2017 году - 79,7 %);</w:t>
      </w:r>
    </w:p>
    <w:p w:rsidR="00A57800" w:rsidRPr="006E153B" w:rsidRDefault="00587403" w:rsidP="006E153B">
      <w:pPr>
        <w:pStyle w:val="4"/>
        <w:framePr w:w="9859" w:h="11332" w:hRule="exact" w:wrap="around" w:vAnchor="page" w:hAnchor="page" w:x="1040" w:y="2206"/>
        <w:numPr>
          <w:ilvl w:val="0"/>
          <w:numId w:val="6"/>
        </w:numPr>
        <w:shd w:val="clear" w:color="auto" w:fill="auto"/>
        <w:spacing w:before="0"/>
        <w:ind w:left="140"/>
        <w:rPr>
          <w:spacing w:val="0"/>
        </w:rPr>
      </w:pPr>
      <w:r w:rsidRPr="006E153B">
        <w:rPr>
          <w:rStyle w:val="31"/>
          <w:spacing w:val="0"/>
        </w:rPr>
        <w:t xml:space="preserve"> «Национальная оборона» - 42,8 тыс. рублей (100,0 %);</w:t>
      </w:r>
    </w:p>
    <w:p w:rsidR="00A57800" w:rsidRPr="006E153B" w:rsidRDefault="00587403" w:rsidP="006E153B">
      <w:pPr>
        <w:pStyle w:val="4"/>
        <w:framePr w:w="9859" w:h="11332" w:hRule="exact" w:wrap="around" w:vAnchor="page" w:hAnchor="page" w:x="1040" w:y="2206"/>
        <w:numPr>
          <w:ilvl w:val="0"/>
          <w:numId w:val="6"/>
        </w:numPr>
        <w:shd w:val="clear" w:color="auto" w:fill="auto"/>
        <w:spacing w:before="0"/>
        <w:ind w:left="140"/>
        <w:rPr>
          <w:spacing w:val="0"/>
        </w:rPr>
      </w:pPr>
      <w:r w:rsidRPr="006E153B">
        <w:rPr>
          <w:rStyle w:val="31"/>
          <w:spacing w:val="0"/>
        </w:rPr>
        <w:t xml:space="preserve"> «Национальная экономика» - </w:t>
      </w:r>
      <w:r w:rsidRPr="006E153B">
        <w:rPr>
          <w:rStyle w:val="31"/>
          <w:spacing w:val="0"/>
        </w:rPr>
        <w:t>126,5 тыс. рублей (79,9 %);</w:t>
      </w:r>
    </w:p>
    <w:p w:rsidR="00A57800" w:rsidRPr="006E153B" w:rsidRDefault="00587403" w:rsidP="006E153B">
      <w:pPr>
        <w:pStyle w:val="4"/>
        <w:framePr w:w="9859" w:h="11332" w:hRule="exact" w:wrap="around" w:vAnchor="page" w:hAnchor="page" w:x="1040" w:y="2206"/>
        <w:shd w:val="clear" w:color="auto" w:fill="auto"/>
        <w:spacing w:before="0"/>
        <w:ind w:left="140"/>
        <w:rPr>
          <w:spacing w:val="0"/>
        </w:rPr>
      </w:pPr>
      <w:r w:rsidRPr="006E153B">
        <w:rPr>
          <w:rStyle w:val="31"/>
          <w:spacing w:val="0"/>
        </w:rPr>
        <w:t>-«Социальная политика» - 56,5 тыс. рублей (99,1%);</w:t>
      </w:r>
    </w:p>
    <w:p w:rsidR="00A57800" w:rsidRPr="006E153B" w:rsidRDefault="00587403" w:rsidP="006E153B">
      <w:pPr>
        <w:pStyle w:val="4"/>
        <w:framePr w:w="9859" w:h="11332" w:hRule="exact" w:wrap="around" w:vAnchor="page" w:hAnchor="page" w:x="1040" w:y="2206"/>
        <w:shd w:val="clear" w:color="auto" w:fill="auto"/>
        <w:spacing w:before="0"/>
        <w:ind w:left="140" w:right="580" w:firstLine="500"/>
        <w:rPr>
          <w:spacing w:val="0"/>
        </w:rPr>
      </w:pPr>
      <w:r w:rsidRPr="006E153B">
        <w:rPr>
          <w:rStyle w:val="31"/>
          <w:spacing w:val="0"/>
        </w:rPr>
        <w:t>По сравнению с 2017 годом расходы уменьшились на 21,9 тыс. рублей или на 1,2 %.</w:t>
      </w:r>
    </w:p>
    <w:p w:rsidR="00A57800" w:rsidRPr="006E153B" w:rsidRDefault="00587403" w:rsidP="006E153B">
      <w:pPr>
        <w:pStyle w:val="4"/>
        <w:framePr w:w="9859" w:h="11332" w:hRule="exact" w:wrap="around" w:vAnchor="page" w:hAnchor="page" w:x="1040" w:y="2206"/>
        <w:shd w:val="clear" w:color="auto" w:fill="auto"/>
        <w:spacing w:before="0"/>
        <w:ind w:left="140" w:right="580" w:firstLine="500"/>
        <w:rPr>
          <w:spacing w:val="0"/>
        </w:rPr>
      </w:pPr>
      <w:r w:rsidRPr="006E153B">
        <w:rPr>
          <w:rStyle w:val="31"/>
          <w:spacing w:val="0"/>
        </w:rPr>
        <w:t>Дефицит бюджета не планировался, фактически получен профицит в объеме 20,8 тыс. рублей.</w:t>
      </w:r>
    </w:p>
    <w:p w:rsidR="00A57800" w:rsidRPr="006E153B" w:rsidRDefault="00587403" w:rsidP="006E153B">
      <w:pPr>
        <w:pStyle w:val="30"/>
        <w:framePr w:w="9859" w:h="11332" w:hRule="exact" w:wrap="around" w:vAnchor="page" w:hAnchor="page" w:x="1040" w:y="2206"/>
        <w:shd w:val="clear" w:color="auto" w:fill="auto"/>
        <w:spacing w:after="0" w:line="322" w:lineRule="exact"/>
        <w:ind w:left="360"/>
        <w:jc w:val="both"/>
        <w:rPr>
          <w:spacing w:val="0"/>
        </w:rPr>
      </w:pPr>
      <w:r w:rsidRPr="006E153B">
        <w:rPr>
          <w:spacing w:val="0"/>
        </w:rPr>
        <w:t xml:space="preserve">4. </w:t>
      </w:r>
      <w:r w:rsidRPr="006E153B">
        <w:rPr>
          <w:spacing w:val="0"/>
        </w:rPr>
        <w:t>Наличие остатков денежных средств на конец отчетного периода</w:t>
      </w:r>
    </w:p>
    <w:p w:rsidR="00A57800" w:rsidRPr="006E153B" w:rsidRDefault="00587403" w:rsidP="006E153B">
      <w:pPr>
        <w:pStyle w:val="4"/>
        <w:framePr w:w="9859" w:h="11332" w:hRule="exact" w:wrap="around" w:vAnchor="page" w:hAnchor="page" w:x="1040" w:y="2206"/>
        <w:shd w:val="clear" w:color="auto" w:fill="auto"/>
        <w:spacing w:before="0"/>
        <w:ind w:left="140" w:right="400" w:firstLine="500"/>
        <w:rPr>
          <w:spacing w:val="0"/>
        </w:rPr>
      </w:pPr>
      <w:proofErr w:type="gramStart"/>
      <w:r w:rsidRPr="006E153B">
        <w:rPr>
          <w:rStyle w:val="31"/>
          <w:spacing w:val="0"/>
        </w:rPr>
        <w:t>Согласно Сведений</w:t>
      </w:r>
      <w:proofErr w:type="gramEnd"/>
      <w:r w:rsidRPr="006E153B">
        <w:rPr>
          <w:rStyle w:val="31"/>
          <w:spacing w:val="0"/>
        </w:rPr>
        <w:t xml:space="preserve"> об остатках денежных средств на счетах получателей бюджета (ф.0503178) на конец отчетного периода значится остаток в объеме 182579,3 рублей, что соответствует данным Баланса.</w:t>
      </w:r>
    </w:p>
    <w:p w:rsidR="00A57800" w:rsidRPr="006E153B" w:rsidRDefault="00587403" w:rsidP="006E153B">
      <w:pPr>
        <w:pStyle w:val="4"/>
        <w:framePr w:w="9859" w:h="11332" w:hRule="exact" w:wrap="around" w:vAnchor="page" w:hAnchor="page" w:x="1040" w:y="2206"/>
        <w:shd w:val="clear" w:color="auto" w:fill="auto"/>
        <w:spacing w:before="0" w:after="293" w:line="317" w:lineRule="exact"/>
        <w:ind w:left="140" w:right="1320" w:firstLine="500"/>
        <w:rPr>
          <w:spacing w:val="0"/>
        </w:rPr>
      </w:pPr>
      <w:r w:rsidRPr="006E153B">
        <w:rPr>
          <w:rStyle w:val="12pt0pt"/>
          <w:spacing w:val="0"/>
        </w:rPr>
        <w:t>5.</w:t>
      </w:r>
      <w:r w:rsidRPr="006E153B">
        <w:rPr>
          <w:rStyle w:val="12pt0pt"/>
          <w:spacing w:val="0"/>
        </w:rPr>
        <w:t xml:space="preserve"> Полнота составления пояснительной записки </w:t>
      </w:r>
      <w:r w:rsidRPr="006E153B">
        <w:rPr>
          <w:rStyle w:val="31"/>
          <w:spacing w:val="0"/>
        </w:rPr>
        <w:t>Пояснительная записка к отчету об исполнении бюджета - Песоченского сельского поселения за 2018 год и таблицы №№1-7, являющиеся приложениями к пояснительной записке, представлены в объеме, предусмотренном Инструкц</w:t>
      </w:r>
      <w:r w:rsidRPr="006E153B">
        <w:rPr>
          <w:rStyle w:val="31"/>
          <w:spacing w:val="0"/>
        </w:rPr>
        <w:t>ией.</w:t>
      </w:r>
    </w:p>
    <w:p w:rsidR="00A57800" w:rsidRPr="006E153B" w:rsidRDefault="00587403" w:rsidP="006E153B">
      <w:pPr>
        <w:pStyle w:val="30"/>
        <w:framePr w:w="9859" w:h="11332" w:hRule="exact" w:wrap="around" w:vAnchor="page" w:hAnchor="page" w:x="1040" w:y="2206"/>
        <w:shd w:val="clear" w:color="auto" w:fill="auto"/>
        <w:spacing w:after="304"/>
        <w:ind w:left="140" w:right="840" w:firstLine="660"/>
        <w:jc w:val="both"/>
        <w:rPr>
          <w:spacing w:val="0"/>
        </w:rPr>
      </w:pPr>
      <w:r w:rsidRPr="006E153B">
        <w:rPr>
          <w:spacing w:val="0"/>
        </w:rPr>
        <w:t>6. Выводы по результатам внешней проверки годового отчета об исполнении бюджета Песоченского сельского поселения за 2018 год.</w:t>
      </w:r>
    </w:p>
    <w:p w:rsidR="00A57800" w:rsidRPr="006E153B" w:rsidRDefault="00587403" w:rsidP="006E153B">
      <w:pPr>
        <w:pStyle w:val="4"/>
        <w:framePr w:w="9859" w:h="11332" w:hRule="exact" w:wrap="around" w:vAnchor="page" w:hAnchor="page" w:x="1040" w:y="2206"/>
        <w:numPr>
          <w:ilvl w:val="0"/>
          <w:numId w:val="7"/>
        </w:numPr>
        <w:shd w:val="clear" w:color="auto" w:fill="auto"/>
        <w:spacing w:before="0"/>
        <w:ind w:left="140" w:right="1320" w:firstLine="500"/>
        <w:rPr>
          <w:spacing w:val="0"/>
        </w:rPr>
      </w:pPr>
      <w:r w:rsidRPr="006E153B">
        <w:rPr>
          <w:rStyle w:val="31"/>
          <w:spacing w:val="0"/>
        </w:rPr>
        <w:t xml:space="preserve"> Представленные к проверке формы бюджетной отчетности соответствуют положениям Инструкции, внутренняя согласованность соответствующих форм бюджетной отчетности соблюдена.</w:t>
      </w:r>
    </w:p>
    <w:p w:rsidR="00A57800" w:rsidRPr="006E153B" w:rsidRDefault="00587403" w:rsidP="006E153B">
      <w:pPr>
        <w:pStyle w:val="4"/>
        <w:framePr w:w="9859" w:h="11332" w:hRule="exact" w:wrap="around" w:vAnchor="page" w:hAnchor="page" w:x="1040" w:y="2206"/>
        <w:numPr>
          <w:ilvl w:val="0"/>
          <w:numId w:val="7"/>
        </w:numPr>
        <w:shd w:val="clear" w:color="auto" w:fill="auto"/>
        <w:spacing w:before="0"/>
        <w:ind w:left="140" w:right="400" w:firstLine="500"/>
        <w:rPr>
          <w:spacing w:val="0"/>
        </w:rPr>
      </w:pPr>
      <w:r w:rsidRPr="006E153B">
        <w:rPr>
          <w:rStyle w:val="31"/>
          <w:spacing w:val="0"/>
        </w:rPr>
        <w:t xml:space="preserve"> Отчет об исполнении бюджета Песоченского сельского поселения за 2018 год соответству</w:t>
      </w:r>
      <w:r w:rsidRPr="006E153B">
        <w:rPr>
          <w:rStyle w:val="31"/>
          <w:spacing w:val="0"/>
        </w:rPr>
        <w:t>ет по основным показателям нормам Бюджетного Кодекса РФ, Положению о бюджетном процессе в Песоченском сельском поселении и рекомендуется к рассмотрению и утверждению Песоченским сельским Советом народных депутатов.</w:t>
      </w:r>
    </w:p>
    <w:p w:rsidR="00A57800" w:rsidRDefault="00587403">
      <w:pPr>
        <w:pStyle w:val="4"/>
        <w:framePr w:w="4272" w:h="725" w:hRule="exact" w:wrap="around" w:vAnchor="page" w:hAnchor="page" w:x="1102" w:y="14744"/>
        <w:shd w:val="clear" w:color="auto" w:fill="auto"/>
        <w:spacing w:before="0" w:line="326" w:lineRule="exact"/>
        <w:ind w:left="100" w:right="100"/>
      </w:pPr>
      <w:r>
        <w:rPr>
          <w:rStyle w:val="31"/>
        </w:rPr>
        <w:t xml:space="preserve">Председатель </w:t>
      </w:r>
      <w:proofErr w:type="gramStart"/>
      <w:r>
        <w:rPr>
          <w:rStyle w:val="31"/>
        </w:rPr>
        <w:t>Контрольно-счетной</w:t>
      </w:r>
      <w:proofErr w:type="gramEnd"/>
    </w:p>
    <w:p w:rsidR="00A57800" w:rsidRDefault="00587403">
      <w:pPr>
        <w:pStyle w:val="4"/>
        <w:framePr w:w="4272" w:h="725" w:hRule="exact" w:wrap="around" w:vAnchor="page" w:hAnchor="page" w:x="1102" w:y="14744"/>
        <w:shd w:val="clear" w:color="auto" w:fill="auto"/>
        <w:spacing w:before="0" w:line="326" w:lineRule="exact"/>
        <w:ind w:left="100" w:right="231"/>
      </w:pPr>
      <w:r>
        <w:rPr>
          <w:rStyle w:val="31"/>
        </w:rPr>
        <w:t>палаты Ве</w:t>
      </w:r>
      <w:r>
        <w:rPr>
          <w:rStyle w:val="31"/>
        </w:rPr>
        <w:t>рховского района</w:t>
      </w:r>
    </w:p>
    <w:p w:rsidR="00A57800" w:rsidRDefault="00587403">
      <w:pPr>
        <w:pStyle w:val="ab"/>
        <w:framePr w:wrap="around" w:vAnchor="page" w:hAnchor="page" w:x="7717" w:y="15168"/>
        <w:shd w:val="clear" w:color="auto" w:fill="auto"/>
        <w:spacing w:line="230" w:lineRule="exact"/>
      </w:pPr>
      <w:proofErr w:type="gramStart"/>
      <w:r>
        <w:rPr>
          <w:lang w:val="en-US" w:eastAsia="en-US" w:bidi="en-US"/>
        </w:rPr>
        <w:t>JI.</w:t>
      </w:r>
      <w:proofErr w:type="gramEnd"/>
      <w:r>
        <w:rPr>
          <w:lang w:val="en-US" w:eastAsia="en-US" w:bidi="en-US"/>
        </w:rPr>
        <w:t xml:space="preserve"> </w:t>
      </w:r>
      <w:r>
        <w:t>В. Сапрыкина</w:t>
      </w:r>
    </w:p>
    <w:p w:rsidR="00A57800" w:rsidRDefault="00587403">
      <w:pPr>
        <w:rPr>
          <w:sz w:val="2"/>
          <w:szCs w:val="2"/>
        </w:rPr>
      </w:pPr>
      <w:bookmarkStart w:id="3" w:name="_GoBack"/>
      <w:bookmarkEnd w:id="3"/>
      <w:r>
        <w:pict>
          <v:shape id="_x0000_s1029" type="#_x0000_t75" style="position:absolute;margin-left:265.8pt;margin-top:726.2pt;width:133.9pt;height:63.85pt;z-index:-251658752;mso-wrap-distance-left:5pt;mso-wrap-distance-right:5pt;mso-position-horizontal-relative:page;mso-position-vertical-relative:page" wrapcoords="0 0">
            <v:imagedata r:id="rId13" o:title="image4"/>
            <w10:wrap anchorx="page" anchory="page"/>
          </v:shape>
        </w:pict>
      </w:r>
    </w:p>
    <w:sectPr w:rsidR="00A5780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03" w:rsidRDefault="00587403">
      <w:r>
        <w:separator/>
      </w:r>
    </w:p>
  </w:endnote>
  <w:endnote w:type="continuationSeparator" w:id="0">
    <w:p w:rsidR="00587403" w:rsidRDefault="0058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03" w:rsidRDefault="00587403"/>
  </w:footnote>
  <w:footnote w:type="continuationSeparator" w:id="0">
    <w:p w:rsidR="00587403" w:rsidRDefault="005874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AA9"/>
    <w:multiLevelType w:val="multilevel"/>
    <w:tmpl w:val="2634DD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8467A"/>
    <w:multiLevelType w:val="multilevel"/>
    <w:tmpl w:val="10DAF7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755DB"/>
    <w:multiLevelType w:val="multilevel"/>
    <w:tmpl w:val="E52674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D4A71"/>
    <w:multiLevelType w:val="hybridMultilevel"/>
    <w:tmpl w:val="5816C438"/>
    <w:lvl w:ilvl="0" w:tplc="345E79DC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2C770DDC"/>
    <w:multiLevelType w:val="multilevel"/>
    <w:tmpl w:val="A0B83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A371FC"/>
    <w:multiLevelType w:val="multilevel"/>
    <w:tmpl w:val="43B878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F29E0"/>
    <w:multiLevelType w:val="multilevel"/>
    <w:tmpl w:val="56A68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925572"/>
    <w:multiLevelType w:val="multilevel"/>
    <w:tmpl w:val="9E5CAA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57800"/>
    <w:rsid w:val="00587403"/>
    <w:rsid w:val="006E153B"/>
    <w:rsid w:val="00A57800"/>
    <w:rsid w:val="00EE0077"/>
    <w:rsid w:val="00F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21"/>
      <w:szCs w:val="21"/>
      <w:u w:val="none"/>
    </w:rPr>
  </w:style>
  <w:style w:type="character" w:customStyle="1" w:styleId="212pt2pt">
    <w:name w:val="Основной текст (2) + 12 pt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imHei95pt0pt">
    <w:name w:val="Основной текст + SimHei;9;5 pt;Полужирный;Интервал 0 pt"/>
    <w:basedOn w:val="a4"/>
    <w:rPr>
      <w:rFonts w:ascii="SimHei" w:eastAsia="SimHei" w:hAnsi="SimHei" w:cs="SimHei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0">
    <w:name w:val="Заголовок №1 + 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1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240" w:line="298" w:lineRule="exact"/>
    </w:pPr>
    <w:rPr>
      <w:rFonts w:ascii="Times New Roman" w:eastAsia="Times New Roman" w:hAnsi="Times New Roman" w:cs="Times New Roman"/>
      <w:b/>
      <w:bCs/>
      <w:spacing w:val="24"/>
      <w:sz w:val="21"/>
      <w:szCs w:val="2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840" w:line="322" w:lineRule="exact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21"/>
      <w:szCs w:val="21"/>
      <w:u w:val="none"/>
    </w:rPr>
  </w:style>
  <w:style w:type="character" w:customStyle="1" w:styleId="212pt2pt">
    <w:name w:val="Основной текст (2) + 12 pt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imHei95pt0pt">
    <w:name w:val="Основной текст + SimHei;9;5 pt;Полужирный;Интервал 0 pt"/>
    <w:basedOn w:val="a4"/>
    <w:rPr>
      <w:rFonts w:ascii="SimHei" w:eastAsia="SimHei" w:hAnsi="SimHei" w:cs="SimHei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0">
    <w:name w:val="Заголовок №1 + 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1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240" w:line="298" w:lineRule="exact"/>
    </w:pPr>
    <w:rPr>
      <w:rFonts w:ascii="Times New Roman" w:eastAsia="Times New Roman" w:hAnsi="Times New Roman" w:cs="Times New Roman"/>
      <w:b/>
      <w:bCs/>
      <w:spacing w:val="24"/>
      <w:sz w:val="21"/>
      <w:szCs w:val="2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840" w:line="322" w:lineRule="exact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spverh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1558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2020-03-11T06:06:00Z</dcterms:created>
  <dcterms:modified xsi:type="dcterms:W3CDTF">2020-03-11T06:18:00Z</dcterms:modified>
</cp:coreProperties>
</file>