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auto"/>
        <w:spacing w:after="0" w:line="643" w:lineRule="exact"/>
        <w:ind w:left="560"/>
        <w:rPr>
          <w:rStyle w:val="7"/>
          <w:b/>
          <w:sz w:val="28"/>
          <w:szCs w:val="28"/>
        </w:rPr>
      </w:pPr>
      <w:r>
        <w:rPr>
          <w:rStyle w:val="7"/>
          <w:b/>
          <w:sz w:val="28"/>
          <w:szCs w:val="28"/>
        </w:rPr>
        <w:t>РОССИЙСКАЯ ФЕДЕРАЦИЯ</w:t>
      </w:r>
    </w:p>
    <w:p>
      <w:pPr>
        <w:pStyle w:val="6"/>
        <w:shd w:val="clear" w:color="auto" w:fill="auto"/>
        <w:spacing w:after="0" w:line="240" w:lineRule="auto"/>
        <w:ind w:left="560"/>
        <w:rPr>
          <w:rStyle w:val="7"/>
          <w:b/>
          <w:sz w:val="28"/>
          <w:szCs w:val="28"/>
          <w:lang w:val="ru-RU"/>
        </w:rPr>
      </w:pPr>
      <w:r>
        <w:rPr>
          <w:rStyle w:val="7"/>
          <w:b/>
          <w:sz w:val="28"/>
          <w:szCs w:val="28"/>
        </w:rPr>
        <w:t>ОРЛОВСКАЯ ОБЛАСТЬ</w:t>
      </w:r>
      <w:r>
        <w:rPr>
          <w:rStyle w:val="7"/>
          <w:rFonts w:hint="default"/>
          <w:b/>
          <w:sz w:val="28"/>
          <w:szCs w:val="28"/>
          <w:lang w:val="ru-RU"/>
        </w:rPr>
        <w:t xml:space="preserve">   </w:t>
      </w:r>
      <w:r>
        <w:rPr>
          <w:rStyle w:val="7"/>
          <w:b/>
          <w:sz w:val="28"/>
          <w:szCs w:val="28"/>
          <w:lang w:val="ru-RU"/>
        </w:rPr>
        <w:t>ВЕРХОВСКИЙ РАЙОН</w:t>
      </w:r>
    </w:p>
    <w:p>
      <w:pPr>
        <w:pStyle w:val="6"/>
        <w:shd w:val="clear" w:color="auto" w:fill="auto"/>
        <w:spacing w:after="0" w:line="240" w:lineRule="auto"/>
        <w:ind w:left="560"/>
        <w:rPr>
          <w:b/>
          <w:sz w:val="28"/>
          <w:szCs w:val="28"/>
          <w:lang w:val="ru-RU"/>
        </w:rPr>
      </w:pPr>
    </w:p>
    <w:p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pacing w:val="20"/>
          <w:sz w:val="32"/>
          <w:szCs w:val="32"/>
          <w:lang w:eastAsia="en-US"/>
        </w:rPr>
      </w:pPr>
      <w:r>
        <w:rPr>
          <w:rFonts w:eastAsia="Calibri"/>
          <w:spacing w:val="20"/>
          <w:sz w:val="32"/>
          <w:szCs w:val="32"/>
          <w:lang w:eastAsia="en-US"/>
        </w:rPr>
        <w:t>ПЕСОЧЕНСКИЙ</w:t>
      </w:r>
    </w:p>
    <w:p>
      <w:pPr>
        <w:widowControl w:val="0"/>
        <w:tabs>
          <w:tab w:val="center" w:pos="4677"/>
          <w:tab w:val="right" w:pos="9355"/>
        </w:tabs>
        <w:jc w:val="center"/>
        <w:rPr>
          <w:rFonts w:ascii="Calibri" w:hAnsi="Calibri" w:eastAsia="Calibri"/>
          <w:spacing w:val="20"/>
          <w:sz w:val="32"/>
          <w:szCs w:val="32"/>
          <w:lang w:eastAsia="en-US"/>
        </w:rPr>
      </w:pPr>
      <w:r>
        <w:rPr>
          <w:rFonts w:eastAsia="Calibri"/>
          <w:spacing w:val="20"/>
          <w:sz w:val="32"/>
          <w:szCs w:val="32"/>
          <w:lang w:eastAsia="en-US"/>
        </w:rPr>
        <w:t>СЕЛЬСКИЙ СОВЕТ НАРОДНЫХ ДЕПУТАТОВ</w:t>
      </w:r>
      <w:r>
        <w:rPr>
          <w:rFonts w:ascii="AGOptimaCyr" w:hAnsi="AGOptimaCyr" w:eastAsia="Calibri"/>
          <w:spacing w:val="20"/>
          <w:sz w:val="32"/>
          <w:szCs w:val="32"/>
          <w:lang w:eastAsia="en-US"/>
        </w:rPr>
        <w:t xml:space="preserve"> </w:t>
      </w:r>
    </w:p>
    <w:p>
      <w:pPr>
        <w:widowControl w:val="0"/>
        <w:tabs>
          <w:tab w:val="center" w:pos="4677"/>
          <w:tab w:val="right" w:pos="9355"/>
        </w:tabs>
        <w:jc w:val="center"/>
        <w:rPr>
          <w:rFonts w:ascii="Calibri" w:hAnsi="Calibri" w:eastAsia="Calibri"/>
          <w:spacing w:val="20"/>
          <w:sz w:val="32"/>
          <w:szCs w:val="32"/>
          <w:lang w:eastAsia="en-US"/>
        </w:rPr>
      </w:pPr>
    </w:p>
    <w:p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hint="default" w:ascii="Arial" w:hAnsi="Arial" w:eastAsia="Calibri" w:cs="Arial"/>
          <w:sz w:val="32"/>
          <w:szCs w:val="32"/>
          <w:lang w:val="ru-RU" w:eastAsia="en-US"/>
        </w:rPr>
      </w:pPr>
      <w:r>
        <w:rPr>
          <w:rFonts w:ascii="Arial" w:hAnsi="Arial" w:eastAsia="Calibri" w:cs="Arial"/>
          <w:sz w:val="32"/>
          <w:szCs w:val="32"/>
          <w:lang w:eastAsia="en-US"/>
        </w:rPr>
        <w:t>РЕШЕНИЕ</w:t>
      </w:r>
      <w:r>
        <w:rPr>
          <w:rFonts w:hint="default" w:ascii="Arial" w:hAnsi="Arial" w:eastAsia="Calibri" w:cs="Arial"/>
          <w:sz w:val="32"/>
          <w:szCs w:val="32"/>
          <w:lang w:val="ru-RU" w:eastAsia="en-US"/>
        </w:rPr>
        <w:t xml:space="preserve">    </w:t>
      </w:r>
    </w:p>
    <w:p>
      <w:pPr>
        <w:widowControl w:val="0"/>
        <w:tabs>
          <w:tab w:val="center" w:pos="4677"/>
          <w:tab w:val="right" w:pos="9355"/>
        </w:tabs>
        <w:rPr>
          <w:rFonts w:hint="default"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hint="default" w:eastAsia="Calibri"/>
          <w:b/>
          <w:sz w:val="28"/>
          <w:szCs w:val="28"/>
          <w:lang w:val="ru-RU" w:eastAsia="en-US"/>
        </w:rPr>
        <w:t>11</w:t>
      </w:r>
      <w:r>
        <w:rPr>
          <w:rFonts w:eastAsia="Calibri"/>
          <w:b/>
          <w:sz w:val="28"/>
          <w:szCs w:val="28"/>
          <w:lang w:eastAsia="en-US"/>
        </w:rPr>
        <w:t xml:space="preserve">» </w:t>
      </w:r>
      <w:r>
        <w:rPr>
          <w:rFonts w:eastAsia="Calibri"/>
          <w:b/>
          <w:sz w:val="28"/>
          <w:szCs w:val="28"/>
          <w:lang w:val="ru-RU" w:eastAsia="en-US"/>
        </w:rPr>
        <w:t>мая</w:t>
      </w:r>
      <w:r>
        <w:rPr>
          <w:rFonts w:eastAsia="Calibri"/>
          <w:b/>
          <w:sz w:val="28"/>
          <w:szCs w:val="28"/>
          <w:lang w:eastAsia="en-US"/>
        </w:rPr>
        <w:t xml:space="preserve"> 20</w:t>
      </w:r>
      <w:r>
        <w:rPr>
          <w:rFonts w:hint="default" w:eastAsia="Calibri"/>
          <w:b/>
          <w:sz w:val="28"/>
          <w:szCs w:val="28"/>
          <w:lang w:val="ru-RU" w:eastAsia="en-US"/>
        </w:rPr>
        <w:t>21</w:t>
      </w:r>
      <w:r>
        <w:rPr>
          <w:rFonts w:eastAsia="Calibri"/>
          <w:b/>
          <w:sz w:val="28"/>
          <w:szCs w:val="28"/>
          <w:lang w:eastAsia="en-US"/>
        </w:rPr>
        <w:t xml:space="preserve">г. 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№ </w:t>
      </w:r>
      <w:r>
        <w:rPr>
          <w:rFonts w:hint="default" w:eastAsia="Calibri"/>
          <w:b/>
          <w:sz w:val="28"/>
          <w:szCs w:val="28"/>
          <w:lang w:val="ru-RU" w:eastAsia="en-US"/>
        </w:rPr>
        <w:t>83</w:t>
      </w:r>
    </w:p>
    <w:p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д. Сухотиновка </w:t>
      </w:r>
    </w:p>
    <w:p>
      <w:pPr>
        <w:rPr>
          <w:rFonts w:ascii="Arial" w:hAnsi="Arial" w:eastAsia="Calibri" w:cs="Arial"/>
          <w:b/>
          <w:lang w:eastAsia="ar-SA"/>
        </w:rPr>
      </w:pPr>
      <w:r>
        <w:rPr>
          <w:rFonts w:eastAsia="Calibri"/>
          <w:b/>
          <w:sz w:val="26"/>
          <w:szCs w:val="26"/>
          <w:lang w:eastAsia="ar-SA"/>
        </w:rPr>
        <w:br w:type="textWrapping"/>
      </w:r>
      <w:r>
        <w:rPr>
          <w:rFonts w:ascii="Arial" w:hAnsi="Arial" w:eastAsia="Calibri" w:cs="Arial"/>
          <w:b/>
          <w:lang w:eastAsia="ar-SA"/>
        </w:rPr>
        <w:t>«О внесении изменений в решение от 19 декабря 2016 года  №5</w:t>
      </w:r>
    </w:p>
    <w:p>
      <w:pPr>
        <w:rPr>
          <w:rFonts w:ascii="Arial" w:hAnsi="Arial" w:eastAsia="Calibri" w:cs="Arial"/>
          <w:b/>
          <w:lang w:eastAsia="ar-SA"/>
        </w:rPr>
      </w:pPr>
      <w:r>
        <w:rPr>
          <w:rFonts w:ascii="Arial" w:hAnsi="Arial" w:eastAsia="Calibri" w:cs="Arial"/>
          <w:b/>
          <w:lang w:eastAsia="ar-SA"/>
        </w:rPr>
        <w:t>«О порядке предоставления гарантий осуществления полномочий  выборного должностного лица Песоченского сельского поселения Верховского района Орловской области»</w:t>
      </w:r>
    </w:p>
    <w:p>
      <w:pPr>
        <w:jc w:val="both"/>
        <w:rPr>
          <w:rFonts w:ascii="Arial" w:hAnsi="Arial" w:eastAsia="Calibri" w:cs="Arial"/>
          <w:b/>
          <w:lang w:eastAsia="ar-SA"/>
        </w:rPr>
      </w:pPr>
    </w:p>
    <w:p>
      <w:pPr>
        <w:ind w:firstLine="708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>
        <w:rPr>
          <w:rFonts w:hint="default" w:ascii="Arial" w:hAnsi="Arial" w:cs="Arial"/>
          <w:lang w:val="ru-RU"/>
        </w:rPr>
        <w:t xml:space="preserve"> целях устранения несоразмерности установленных пенсий за выслугу лет исходя из принципов равенства  и социальной справедливости, а также в </w:t>
      </w:r>
      <w:r>
        <w:rPr>
          <w:rFonts w:ascii="Arial" w:hAnsi="Arial" w:cs="Arial"/>
        </w:rPr>
        <w:t xml:space="preserve"> соответствии с Федеральным законом от 06.10.2003г. №131-ФЗ «Об общих принципах организации местного самоуправления»,</w:t>
      </w:r>
      <w:r>
        <w:rPr>
          <w:rFonts w:hint="default"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Федеральным</w:t>
      </w:r>
      <w:r>
        <w:rPr>
          <w:rFonts w:hint="default" w:ascii="Arial" w:hAnsi="Arial" w:cs="Arial"/>
          <w:lang w:val="ru-RU"/>
        </w:rPr>
        <w:t xml:space="preserve"> законом от 15.12.2001 №166-ФЗ «О государственном пенсионном обеспечении в Российской Федерации», </w:t>
      </w:r>
      <w:r>
        <w:rPr>
          <w:rStyle w:val="4"/>
          <w:rFonts w:ascii="Arial" w:hAnsi="Arial" w:cs="Arial"/>
          <w:i w:val="0"/>
          <w:sz w:val="24"/>
          <w:szCs w:val="24"/>
        </w:rPr>
        <w:t xml:space="preserve"> Законом Орловской области от 04 июля 2013 года № 1499-ОЗ «О гарантиях осуществления полномочий депутата, выборного должностного лица местного самоуправления в Орловской области»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>и</w:t>
      </w:r>
      <w:r>
        <w:rPr>
          <w:rFonts w:hint="default" w:ascii="Arial" w:hAnsi="Arial" w:cs="Arial"/>
          <w:lang w:val="ru-RU"/>
        </w:rPr>
        <w:t xml:space="preserve"> руководствуясь </w:t>
      </w:r>
      <w:r>
        <w:rPr>
          <w:rFonts w:ascii="Arial" w:hAnsi="Arial" w:cs="Arial"/>
        </w:rPr>
        <w:t>Уставом Песоченского сельского поселения</w:t>
      </w:r>
      <w:r>
        <w:rPr>
          <w:rFonts w:hint="default" w:ascii="Arial" w:hAnsi="Arial" w:cs="Arial"/>
          <w:lang w:val="ru-RU"/>
        </w:rPr>
        <w:t xml:space="preserve"> Верховского района Орловской области</w:t>
      </w:r>
      <w:r>
        <w:rPr>
          <w:rFonts w:ascii="Arial" w:hAnsi="Arial" w:cs="Arial"/>
        </w:rPr>
        <w:t>,</w:t>
      </w:r>
    </w:p>
    <w:p>
      <w:pPr>
        <w:suppressAutoHyphens/>
        <w:autoSpaceDE w:val="0"/>
        <w:ind w:firstLine="709"/>
        <w:jc w:val="both"/>
        <w:rPr>
          <w:rFonts w:ascii="Arial" w:hAnsi="Arial" w:eastAsia="Calibri" w:cs="Arial"/>
          <w:bCs/>
          <w:lang w:eastAsia="ar-SA"/>
        </w:rPr>
      </w:pPr>
      <w:r>
        <w:rPr>
          <w:rFonts w:ascii="Arial" w:hAnsi="Arial" w:eastAsia="Calibri" w:cs="Arial"/>
          <w:b/>
          <w:bCs/>
          <w:lang w:eastAsia="ar-SA"/>
        </w:rPr>
        <w:t>Песоченский сельский Совет народных депутатов РЕШИЛ</w:t>
      </w:r>
      <w:r>
        <w:rPr>
          <w:rFonts w:ascii="Arial" w:hAnsi="Arial" w:eastAsia="Calibri" w:cs="Arial"/>
          <w:bCs/>
          <w:lang w:eastAsia="ar-SA"/>
        </w:rPr>
        <w:t>:</w:t>
      </w:r>
    </w:p>
    <w:p>
      <w:pPr>
        <w:ind w:firstLine="709"/>
        <w:jc w:val="both"/>
        <w:rPr>
          <w:rFonts w:ascii="Arial" w:hAnsi="Arial" w:eastAsia="Calibri" w:cs="Arial"/>
          <w:lang w:eastAsia="ar-SA"/>
        </w:rPr>
      </w:pPr>
      <w:r>
        <w:rPr>
          <w:rFonts w:ascii="Arial" w:hAnsi="Arial" w:eastAsia="Calibri" w:cs="Arial"/>
          <w:b/>
          <w:lang w:eastAsia="ar-SA"/>
        </w:rPr>
        <w:t>1.</w:t>
      </w:r>
      <w:r>
        <w:rPr>
          <w:rFonts w:ascii="Arial" w:hAnsi="Arial" w:eastAsia="Calibri" w:cs="Arial"/>
          <w:lang w:eastAsia="ar-SA"/>
        </w:rPr>
        <w:t xml:space="preserve"> Внести в Порядок «Предоставления гарантий осуществления полномочий выборного должностного лица Песоченского сельского поселения Верховского района Орловской области», </w:t>
      </w:r>
      <w:r>
        <w:rPr>
          <w:rFonts w:ascii="Arial" w:hAnsi="Arial" w:eastAsia="Calibri" w:cs="Arial"/>
          <w:lang w:val="ru-RU" w:eastAsia="ar-SA"/>
        </w:rPr>
        <w:t>утверждённого</w:t>
      </w:r>
      <w:r>
        <w:rPr>
          <w:rFonts w:ascii="Arial" w:hAnsi="Arial" w:eastAsia="Calibri" w:cs="Arial"/>
          <w:lang w:eastAsia="ar-SA"/>
        </w:rPr>
        <w:t xml:space="preserve"> Решением Песоченского сельского Совета народных депутатов №5 от 19.12.2016г. следующие изменения:</w:t>
      </w:r>
    </w:p>
    <w:p>
      <w:pPr>
        <w:ind w:firstLine="709"/>
        <w:jc w:val="both"/>
        <w:rPr>
          <w:rFonts w:hint="default" w:ascii="Arial" w:hAnsi="Arial" w:eastAsia="Calibri" w:cs="Arial"/>
          <w:lang w:val="ru-RU" w:eastAsia="ar-SA"/>
        </w:rPr>
      </w:pPr>
      <w:r>
        <w:rPr>
          <w:rFonts w:ascii="Arial" w:hAnsi="Arial" w:eastAsia="Calibri" w:cs="Arial"/>
          <w:lang w:eastAsia="ar-SA"/>
        </w:rPr>
        <w:t>1)  част</w:t>
      </w:r>
      <w:r>
        <w:rPr>
          <w:rFonts w:ascii="Arial" w:hAnsi="Arial" w:eastAsia="Calibri" w:cs="Arial"/>
          <w:lang w:val="ru-RU" w:eastAsia="ar-SA"/>
        </w:rPr>
        <w:t>ь</w:t>
      </w:r>
      <w:r>
        <w:rPr>
          <w:rFonts w:ascii="Arial" w:hAnsi="Arial" w:eastAsia="Calibri" w:cs="Arial"/>
          <w:lang w:eastAsia="ar-SA"/>
        </w:rPr>
        <w:t xml:space="preserve"> </w:t>
      </w:r>
      <w:r>
        <w:rPr>
          <w:rFonts w:hint="default" w:ascii="Arial" w:hAnsi="Arial" w:eastAsia="Calibri" w:cs="Arial"/>
          <w:lang w:val="ru-RU" w:eastAsia="ar-SA"/>
        </w:rPr>
        <w:t>7</w:t>
      </w:r>
      <w:r>
        <w:rPr>
          <w:rFonts w:ascii="Arial" w:hAnsi="Arial" w:eastAsia="Calibri" w:cs="Arial"/>
          <w:lang w:eastAsia="ar-SA"/>
        </w:rPr>
        <w:t xml:space="preserve"> ст.</w:t>
      </w:r>
      <w:r>
        <w:rPr>
          <w:rFonts w:hint="default" w:ascii="Arial" w:hAnsi="Arial" w:eastAsia="Calibri" w:cs="Arial"/>
          <w:lang w:val="ru-RU" w:eastAsia="ar-SA"/>
        </w:rPr>
        <w:t>6 изложить в новой редакции:</w:t>
      </w:r>
    </w:p>
    <w:p>
      <w:pPr>
        <w:widowControl w:val="0"/>
        <w:tabs>
          <w:tab w:val="left" w:pos="3210"/>
          <w:tab w:val="center" w:pos="4677"/>
          <w:tab w:val="right" w:pos="9355"/>
        </w:tabs>
        <w:ind w:firstLine="709"/>
        <w:jc w:val="both"/>
        <w:rPr>
          <w:rFonts w:ascii="Arial" w:hAnsi="Arial" w:eastAsia="Calibri" w:cs="Arial"/>
          <w:lang w:eastAsia="ar-SA"/>
        </w:rPr>
      </w:pPr>
      <w:r>
        <w:rPr>
          <w:rFonts w:hint="default" w:ascii="Arial" w:hAnsi="Arial" w:eastAsia="Calibri" w:cs="Arial"/>
          <w:lang w:val="ru-RU" w:eastAsia="ar-SA"/>
        </w:rPr>
        <w:t xml:space="preserve">«7. </w:t>
      </w:r>
      <w:r>
        <w:rPr>
          <w:rFonts w:ascii="Arial" w:hAnsi="Arial" w:cs="Arial"/>
          <w:sz w:val="24"/>
          <w:szCs w:val="24"/>
        </w:rPr>
        <w:t>Ежемесячная доплата к  трудовой пенсии назначается главе сельского поселения,  осуществлявшему свои полномочия на постоянной основе, в размере 75 процентов их среднемесячного заработка за вычетом страховой части трудовой пенсии по старости либо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«О страховых пенсиях», и не может быть ниже 2</w:t>
      </w:r>
      <w:r>
        <w:rPr>
          <w:rFonts w:hint="default"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</w:rPr>
        <w:t>00 рублей.»</w:t>
      </w:r>
    </w:p>
    <w:p>
      <w:pPr>
        <w:ind w:firstLine="709"/>
        <w:jc w:val="both"/>
        <w:rPr>
          <w:rFonts w:ascii="Arial" w:hAnsi="Arial" w:cs="Arial"/>
          <w:bCs/>
        </w:rPr>
      </w:pPr>
      <w:r>
        <w:rPr>
          <w:rFonts w:hint="default" w:ascii="Arial" w:hAnsi="Arial" w:cs="Arial"/>
          <w:b/>
          <w:bCs/>
          <w:lang w:val="ru-RU"/>
        </w:rPr>
        <w:t>2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Настоящее решение распространяется на правоотношения, возникшее с 01 </w:t>
      </w:r>
      <w:r>
        <w:rPr>
          <w:rFonts w:ascii="Arial" w:hAnsi="Arial" w:cs="Arial"/>
          <w:bCs/>
          <w:lang w:val="ru-RU"/>
        </w:rPr>
        <w:t>мая</w:t>
      </w:r>
      <w:bookmarkStart w:id="0" w:name="_GoBack"/>
      <w:bookmarkEnd w:id="0"/>
      <w:r>
        <w:rPr>
          <w:rFonts w:ascii="Arial" w:hAnsi="Arial" w:cs="Arial"/>
          <w:bCs/>
        </w:rPr>
        <w:t xml:space="preserve"> 20</w:t>
      </w:r>
      <w:r>
        <w:rPr>
          <w:rFonts w:hint="default" w:ascii="Arial" w:hAnsi="Arial" w:cs="Arial"/>
          <w:bCs/>
          <w:lang w:val="ru-RU"/>
        </w:rPr>
        <w:t>21</w:t>
      </w:r>
      <w:r>
        <w:rPr>
          <w:rFonts w:ascii="Arial" w:hAnsi="Arial" w:cs="Arial"/>
          <w:bCs/>
        </w:rPr>
        <w:t xml:space="preserve"> года.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hint="default" w:ascii="Arial" w:hAnsi="Arial" w:cs="Arial"/>
          <w:b/>
          <w:bCs/>
          <w:lang w:val="ru-RU"/>
        </w:rPr>
        <w:t>3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Разместить настоящее решение на официальном интернет-сайте администрации Верховского района Орловской области на странице Песоченского сельского поселения.</w:t>
      </w:r>
    </w:p>
    <w:p>
      <w:pPr>
        <w:suppressAutoHyphens/>
        <w:jc w:val="both"/>
        <w:rPr>
          <w:rFonts w:ascii="Arial" w:hAnsi="Arial" w:eastAsia="Calibri" w:cs="Arial"/>
          <w:b/>
          <w:lang w:eastAsia="ar-SA"/>
        </w:rPr>
      </w:pPr>
    </w:p>
    <w:p>
      <w:pPr>
        <w:suppressAutoHyphens/>
        <w:jc w:val="both"/>
        <w:rPr>
          <w:rFonts w:ascii="Arial" w:hAnsi="Arial" w:eastAsia="Calibri" w:cs="Arial"/>
          <w:b/>
          <w:lang w:eastAsia="ar-SA"/>
        </w:rPr>
      </w:pPr>
    </w:p>
    <w:p>
      <w:pPr>
        <w:suppressAutoHyphens/>
        <w:jc w:val="both"/>
        <w:rPr>
          <w:rFonts w:ascii="Arial" w:hAnsi="Arial" w:eastAsia="Calibri" w:cs="Arial"/>
          <w:b/>
          <w:lang w:eastAsia="ar-SA"/>
        </w:rPr>
      </w:pPr>
    </w:p>
    <w:p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Глава</w:t>
      </w:r>
      <w:r>
        <w:rPr>
          <w:rFonts w:hint="default" w:eastAsia="Calibri"/>
          <w:b/>
          <w:sz w:val="28"/>
          <w:szCs w:val="28"/>
          <w:lang w:val="ru-RU" w:eastAsia="ar-SA"/>
        </w:rPr>
        <w:t xml:space="preserve"> сельского поселения</w:t>
      </w:r>
      <w:r>
        <w:rPr>
          <w:rFonts w:eastAsia="Calibri"/>
          <w:b/>
          <w:sz w:val="28"/>
          <w:szCs w:val="28"/>
          <w:lang w:eastAsia="ar-SA"/>
        </w:rPr>
        <w:t xml:space="preserve">                                                 В.М.Вепринцев</w:t>
      </w:r>
    </w:p>
    <w:p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>
      <w:pPr>
        <w:suppressAutoHyphens/>
        <w:spacing w:before="120"/>
        <w:jc w:val="both"/>
        <w:rPr>
          <w:rFonts w:eastAsia="Calibri"/>
          <w:b/>
          <w:sz w:val="28"/>
          <w:szCs w:val="28"/>
          <w:lang w:eastAsia="ar-SA"/>
        </w:rPr>
      </w:pPr>
    </w:p>
    <w:p/>
    <w:sectPr>
      <w:headerReference r:id="rId3" w:type="default"/>
      <w:pgSz w:w="11906" w:h="16838"/>
      <w:pgMar w:top="426" w:right="850" w:bottom="284" w:left="1701" w:header="284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l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</w:rPr>
    </w:pPr>
  </w:p>
  <w:p>
    <w:pPr>
      <w:pStyle w:val="5"/>
      <w:jc w:val="right"/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85F1B"/>
    <w:rsid w:val="0D185F1B"/>
    <w:rsid w:val="1FC27A00"/>
    <w:rsid w:val="4A90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paragraph" w:styleId="5">
    <w:name w:val="header"/>
    <w:basedOn w:val="1"/>
    <w:uiPriority w:val="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paragraph" w:customStyle="1" w:styleId="6">
    <w:name w:val="Основной текст1"/>
    <w:basedOn w:val="1"/>
    <w:qFormat/>
    <w:uiPriority w:val="0"/>
    <w:pPr>
      <w:shd w:val="clear" w:color="auto" w:fill="FFFFFF"/>
      <w:spacing w:after="360" w:line="384" w:lineRule="exact"/>
      <w:jc w:val="center"/>
    </w:pPr>
    <w:rPr>
      <w:sz w:val="25"/>
      <w:szCs w:val="25"/>
      <w:shd w:val="clear" w:color="auto" w:fill="FFFFFF"/>
    </w:rPr>
  </w:style>
  <w:style w:type="character" w:customStyle="1" w:styleId="7">
    <w:name w:val="Основной текст + 13 pt"/>
    <w:uiPriority w:val="0"/>
    <w:rPr>
      <w:sz w:val="26"/>
      <w:szCs w:val="26"/>
      <w:shd w:val="clear" w:color="auto" w:fill="FFFFFF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2021-04-08T07:29:00Z</dcterms:created>
  <dc:creator>admin_pesochnoe</dc:creator>
  <cp:lastModifiedBy>admin_pesochnoe</cp:lastModifiedBy>
  <cp:lastPrinted>2021-04-08T13:19:00Z</cp:lastPrinted>
  <dcterms:modified xsi:type="dcterms:W3CDTF">2021-05-19T12:16:38Z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