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8" w:after="28"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>
      <w:pPr>
        <w:shd w:val="clear" w:color="auto" w:fill="FFFFFF"/>
        <w:spacing w:before="28" w:after="28"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>
      <w:pPr>
        <w:shd w:val="clear" w:color="auto" w:fill="FFFFFF"/>
        <w:spacing w:before="28" w:after="28"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ВЕРХОВСКИЙ РАЙОН</w:t>
      </w:r>
    </w:p>
    <w:p>
      <w:pPr>
        <w:shd w:val="clear" w:color="auto" w:fill="FFFFFF"/>
        <w:spacing w:before="28" w:after="28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ПЕСОЧЕНСКОГО  СЕЛЬСКОГО   ПОСЕЛЕНИЯ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before="108" w:after="1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>
      <w:pPr>
        <w:spacing w:after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hint="default" w:ascii="Arial" w:hAnsi="Arial" w:cs="Arial"/>
          <w:sz w:val="24"/>
          <w:szCs w:val="24"/>
          <w:lang w:val="ru-RU"/>
        </w:rPr>
        <w:t>25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  <w:lang w:val="ru-RU"/>
        </w:rPr>
        <w:t>октября</w:t>
      </w:r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ascii="Arial" w:hAnsi="Arial" w:cs="Arial"/>
          <w:sz w:val="24"/>
          <w:szCs w:val="24"/>
        </w:rPr>
        <w:t xml:space="preserve"> г                                                                                                 №</w:t>
      </w:r>
      <w:r>
        <w:rPr>
          <w:rFonts w:hint="default" w:ascii="Arial" w:hAnsi="Arial" w:cs="Arial"/>
          <w:sz w:val="24"/>
          <w:szCs w:val="24"/>
          <w:lang w:val="ru-RU"/>
        </w:rPr>
        <w:t>7</w:t>
      </w:r>
    </w:p>
    <w:p>
      <w:pPr>
        <w:tabs>
          <w:tab w:val="left" w:pos="74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Style w:val="3"/>
        <w:tblW w:w="0" w:type="auto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  <w:tblCellSpacing w:w="0" w:type="dxa"/>
        </w:trPr>
        <w:tc>
          <w:tcPr>
            <w:tcW w:w="4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«Развитие физической культуры  и спорта в Песоченском сельском поселении на 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- 202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г.г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целях создания условий для укрепления здоровья населения, развития инфраструктуры спорта и приобщение различных слоев населения Песоченского сельского поселения к регулярным занятиям физической культурой и спортом, в соответствии с Уставом</w:t>
      </w:r>
      <w:r>
        <w:rPr>
          <w:rFonts w:ascii="Arial" w:hAnsi="Arial" w:cs="Arial"/>
          <w:sz w:val="24"/>
          <w:szCs w:val="24"/>
        </w:rPr>
        <w:t> администрация Песоченского сельского поселения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муниципальную программу «Развитие  физической культуры и спорта в Песоченском сельском поселении Верховского района на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ascii="Arial" w:hAnsi="Arial" w:cs="Arial"/>
          <w:sz w:val="24"/>
          <w:szCs w:val="24"/>
        </w:rPr>
        <w:t>-202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 xml:space="preserve"> годы»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eastAsia="Arial"/>
          <w:sz w:val="24"/>
          <w:szCs w:val="24"/>
        </w:rPr>
        <w:t>Настоящее постановление разместить на официальном сайте администрации Верховского района Орловской области.</w:t>
      </w:r>
    </w:p>
    <w:p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Контроль за исполнением настоящего  постановления  оставляю за собой.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Глава сельского  поселения                                         </w:t>
      </w:r>
      <w:r>
        <w:rPr>
          <w:rFonts w:ascii="Arial" w:hAnsi="Arial" w:cs="Arial"/>
          <w:sz w:val="24"/>
          <w:szCs w:val="24"/>
          <w:lang w:val="ru-RU"/>
        </w:rPr>
        <w:t>Л</w:t>
      </w:r>
      <w:r>
        <w:rPr>
          <w:rFonts w:hint="default" w:ascii="Arial" w:hAnsi="Arial" w:cs="Arial"/>
          <w:sz w:val="24"/>
          <w:szCs w:val="24"/>
          <w:lang w:val="ru-RU"/>
        </w:rPr>
        <w:t>.Н.Селютина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3"/>
        <w:tblpPr w:leftFromText="36" w:rightFromText="36" w:vertAnchor="text" w:horzAnchor="margin" w:tblpY="66"/>
        <w:tblW w:w="0" w:type="auto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"/>
        <w:gridCol w:w="8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auto"/>
          <w:trHeight w:val="96" w:hRule="atLeast"/>
          <w:tblCellSpacing w:w="0" w:type="dxa"/>
        </w:trPr>
        <w:tc>
          <w:tcPr>
            <w:tcW w:w="60" w:type="dxa"/>
            <w:noWrap w:val="0"/>
            <w:vAlign w:val="center"/>
          </w:tcPr>
          <w:p>
            <w:pPr>
              <w:spacing w:after="0" w:line="96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5708650" cy="4635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708650" cy="46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3.65pt;width:449.5pt;" filled="f" stroked="f" coordsize="21600,21600" o:gfxdata="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azDldQAAAADAQAADwAAAAAAAAABACAAAAAiAAAAZHJzL2Rv&#10;d25yZXYueG1sUEsBAhQAFAAAAAgAh07iQEbxnxHMAQAAdQMAAA4AAAAAAAAAAQAgAAAAIwEAAGRy&#10;cy9lMm9Eb2MueG1sUEsFBgAAAAAGAAYAWQEAAGE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Приложение №1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к  Постановлению </w:t>
      </w:r>
    </w:p>
    <w:p>
      <w:pPr>
        <w:spacing w:after="0" w:line="240" w:lineRule="auto"/>
        <w:ind w:left="283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Песоченского </w:t>
      </w:r>
    </w:p>
    <w:p>
      <w:pPr>
        <w:spacing w:after="0" w:line="240" w:lineRule="auto"/>
        <w:ind w:left="283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>
      <w:pPr>
        <w:spacing w:after="0" w:line="240" w:lineRule="auto"/>
        <w:ind w:left="4956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hint="default" w:ascii="Arial" w:hAnsi="Arial" w:cs="Arial"/>
          <w:sz w:val="24"/>
          <w:szCs w:val="24"/>
          <w:lang w:val="ru-RU"/>
        </w:rPr>
        <w:t>25</w:t>
      </w:r>
      <w:r>
        <w:rPr>
          <w:rFonts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10</w:t>
      </w:r>
      <w:r>
        <w:rPr>
          <w:rFonts w:ascii="Arial" w:hAnsi="Arial" w:cs="Arial"/>
          <w:sz w:val="24"/>
          <w:szCs w:val="24"/>
        </w:rPr>
        <w:t>.20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ascii="Arial" w:hAnsi="Arial" w:cs="Arial"/>
          <w:sz w:val="24"/>
          <w:szCs w:val="24"/>
        </w:rPr>
        <w:t xml:space="preserve">г  № </w:t>
      </w:r>
      <w:r>
        <w:rPr>
          <w:rFonts w:hint="default" w:ascii="Arial" w:hAnsi="Arial" w:cs="Arial"/>
          <w:sz w:val="24"/>
          <w:szCs w:val="24"/>
          <w:lang w:val="ru-RU"/>
        </w:rPr>
        <w:t>7</w:t>
      </w:r>
    </w:p>
    <w:p>
      <w:pPr>
        <w:spacing w:before="100" w:beforeAutospacing="1" w:after="100" w:afterAutospacing="1" w:line="288" w:lineRule="atLeast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                        </w:t>
      </w:r>
      <w:r>
        <w:rPr>
          <w:rFonts w:ascii="Arial" w:hAnsi="Arial" w:cs="Arial"/>
          <w:bCs/>
          <w:sz w:val="24"/>
          <w:szCs w:val="24"/>
        </w:rPr>
        <w:t>Муниципальная программа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Развитие физической культуры и спорта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 Песоченском   сельском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поселении на 20</w:t>
      </w:r>
      <w:r>
        <w:rPr>
          <w:rFonts w:hint="default" w:ascii="Arial" w:hAnsi="Arial" w:cs="Arial"/>
          <w:bCs/>
          <w:sz w:val="24"/>
          <w:szCs w:val="24"/>
          <w:lang w:val="ru-RU"/>
        </w:rPr>
        <w:t>21</w:t>
      </w:r>
      <w:r>
        <w:rPr>
          <w:rFonts w:ascii="Arial" w:hAnsi="Arial" w:cs="Arial"/>
          <w:bCs/>
          <w:sz w:val="24"/>
          <w:szCs w:val="24"/>
        </w:rPr>
        <w:t>-202</w:t>
      </w:r>
      <w:r>
        <w:rPr>
          <w:rFonts w:hint="default" w:ascii="Arial" w:hAnsi="Arial" w:cs="Arial"/>
          <w:bCs/>
          <w:sz w:val="24"/>
          <w:szCs w:val="24"/>
          <w:lang w:val="ru-RU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годы»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  «Развитие физической культуры и спорта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 в Песоченском   сельском поселении  на 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ascii="Arial" w:hAnsi="Arial" w:cs="Arial"/>
          <w:sz w:val="24"/>
          <w:szCs w:val="24"/>
        </w:rPr>
        <w:t>-202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bCs/>
          <w:sz w:val="24"/>
          <w:szCs w:val="24"/>
        </w:rPr>
        <w:t> 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3"/>
        <w:tblW w:w="10260" w:type="dxa"/>
        <w:tblCellSpacing w:w="0" w:type="dxa"/>
        <w:tblInd w:w="-3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9"/>
        <w:gridCol w:w="79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субъекта бюджетного планирования (распорядителя средств бюджета)</w:t>
            </w:r>
          </w:p>
        </w:tc>
        <w:tc>
          <w:tcPr>
            <w:tcW w:w="7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Песоченского   сельского поселения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 Песоченском   сельском поселении на 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7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оптимальных условий для развития физической культуры и массового спорта.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7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1.Комплексное решение вопросов физического воспитания и укрепления здоровья населения Песоченского сельского поселения.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2.Пропаганда и популяризация здорового образа жизни, снижение уровня заболеваемости, наркомании, алкоголизма и преступности среди детей и подростков.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 Рост численности граждан поселения, систематически занимающихся физической культурой и спортом.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3.Обеспечение населения, систематически занимающегося физкультурой и спортом,    спортивным инвентарем и принадлежностями.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7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1.Мониторинг доступности физкультурно-спортивной инфраструктуры для занятий всеми желающими.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2.Совершенствование работы с общественными объединениями и физкультурно-спортивными организациями.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3.Популяризация физической культуры и спорта и формирование позитивного общественного мнения о ведении здорового образа жизни.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7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и плановый период 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 Песоченского  сельского поселения: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 - 1000,0 руб., 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-  1000,0  руб., 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1000,0 руб.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социально-экономического эффекта</w:t>
            </w:r>
          </w:p>
        </w:tc>
        <w:tc>
          <w:tcPr>
            <w:tcW w:w="7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Программы позволит добиться: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увеличения количества населения, систематически занимающегося физической культурой и спортом;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активизация работы органов управления поселения по созданию условий для развития массовой физической культуры и спорта на территории поселения;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-увеличения количества физкультурно-спортивных объектов, доступных для занятий населения за счет реконструкции (ремонта) устаревших спортивных сооружений и ввода в эксплуатацию дополнительных спортивных площадок и игровых полей;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снижения уровня заболеваемости, наркомании и преступности среди детей и подростков;</w:t>
            </w:r>
          </w:p>
          <w:p>
            <w:pPr>
              <w:pStyle w:val="4"/>
              <w:shd w:val="clear" w:color="auto" w:fill="F8F8F8"/>
              <w:spacing w:before="0" w:beforeAutospacing="0" w:after="240" w:afterAutospacing="0" w:line="360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устранение социальной разобщенности в обществе, выявление социально- значимых проблем инвалидов, повышение толерантности общества к людям с ограниченными возможностями.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ind w:left="108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 Характеристика проблемы и обоснование необходимости решения ее программными методами.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Физическая культура и спорт являются наиболее универсальным способом физического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 В сфере физической культуры и спорта в поселении существуют такие проблемы, как: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недостаточное привлечение населения к регулярным занятиям физической культурой и спортом;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недостаточный уровень пропаганды занятий физической культурой, спортом, здорового образа жизни;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уровень физического состояния и здоровья населения поселения, в том числе молодежи;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или недостаток тренерских кадров, спортивных организаторов;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муниципальной программы позволит принять конкретные меры по решению имеющихся проблем, а так же улучшить положительные тенденции в развитии возможностей физической культуры и спорта в оздоровлении населения поселения, такие как: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-рост охвата населения занятиями физической культуры и спортом в свободное время, как организованными группами, так и самостоятельно;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-постоянный рост уровня работы по физическому воспитанию и обучению в образовательных, особенно начального профессионального обучения, и дошкольных учреждениях;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-привлечение  инвесторов  к вопросам  повышения заинтересованности во вложении средств в развитие инфраструктуры отрасли;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работа по обеспечению населения спортивными площадками и сооружениями. </w:t>
      </w:r>
    </w:p>
    <w:p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современных социально — экономических условиях одной их важнейших задач является поддержка и социальная защита инвалидов и других маломобильных групп населения, к маломобильным группам населения относятся:</w:t>
      </w:r>
    </w:p>
    <w:p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— инвалиды (в том числе: по зрению, по слуху, с поражением опорно – двигательного аппарата, включая использующих кресла – колясками,  граждане пожилого возраста, граждане с малолетними детьми, в том числе использующие детские коляски, 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Настоящая программа является основой для разработки комплекса мероприятий по развитию физической культуры и массового спорта, предусматривающих объединение усилий органов местного самоуправления поселения, физкультурно-спортивных общественных объединений, заинтересованных организаций и учреждений различных форм собственности, всех граждан.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spacing w:before="100" w:beforeAutospacing="1" w:after="100" w:afterAutospacing="1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 Цель и задачи программы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Целью Программы является создание оптимальных условий для развития в Песоченском сельском поселении физической культуры и массового спорта.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реализуемых программных   мероприятий являются: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 Комплексное решение вопросов физического воспитания и укрепления здоровья    населения Песоченского  сельского поселения: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физического  и  нравственного  здоровья  молодого  поколения,  их  готовности  к  труду  и  защите  Отчества  через  систематические  занятия  физкультурой  и  спортом;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материально  технической  базы  для  массовых  занятий  физической  культурой  и  спортом  всех  возрастных  и  социальных  групп  населения  поселения;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системы  физического  воспитания  в  дошкольных  и  образовательных  учреждениях,  физкультурно-оздоровительной  работы  на  предприятиях  и  в  организациях.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Пропаганда и популяризация здорового образа жизни, снижение уровня заболеваемости, наркомании, алкоголизма и преступности среди детей и подростков: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  населения  устойчивого  интереса  и потребности  в  регулярных  занятиях  физической  культурой   и  спортом,  повышении  морально-психологической  устойчивости;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численности  населения,  занимающегося  физической  культурой  и  спортом  на  постоянной  основе.</w:t>
      </w:r>
    </w:p>
    <w:p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беспрепятственного доступа инвалидов и других маломобильных групп населения к объектам социальной инфраструктуры сельского поселения </w:t>
      </w:r>
    </w:p>
    <w:p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обеспечение беспрепятственного доступа инвалидов, детей – инвалидов и других маломобильных групп населения к жилым домам с учетом индивидуальных потребностей.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Система программных мероприятий</w:t>
      </w:r>
    </w:p>
    <w:tbl>
      <w:tblPr>
        <w:tblStyle w:val="3"/>
        <w:tblpPr w:leftFromText="180" w:rightFromText="180" w:vertAnchor="text" w:horzAnchor="margin" w:tblpXSpec="center" w:tblpY="348"/>
        <w:tblW w:w="9611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7"/>
        <w:gridCol w:w="1701"/>
        <w:gridCol w:w="1276"/>
        <w:gridCol w:w="58"/>
        <w:gridCol w:w="1165"/>
        <w:gridCol w:w="1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</w:trPr>
        <w:tc>
          <w:tcPr>
            <w:tcW w:w="40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Ответствен-ный</w:t>
            </w:r>
          </w:p>
        </w:tc>
        <w:tc>
          <w:tcPr>
            <w:tcW w:w="38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40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нормативной базы для обеспечения условий развития физической культуры и массового спорта, организации официальных спортивно-оздоровительных и спортивных мероприятий Песоченского сельского 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   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 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hanging="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  афиш,  плакатов, при проведении  спортивных  мероприятий.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  сельского 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 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3.1.  Организационная работа</w:t>
      </w:r>
    </w:p>
    <w:p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  Организация  физкультурно-оздоровительной  и  спортивно-массовой  работы  в  учреждениях,   организациях,  предприятиях  и  с  населением  поселения.</w:t>
      </w:r>
    </w:p>
    <w:tbl>
      <w:tblPr>
        <w:tblStyle w:val="3"/>
        <w:tblW w:w="9503" w:type="dxa"/>
        <w:tblCellSpacing w:w="0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2178"/>
        <w:gridCol w:w="1822"/>
        <w:gridCol w:w="285"/>
        <w:gridCol w:w="1537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tblCellSpacing w:w="0" w:type="dxa"/>
        </w:trPr>
        <w:tc>
          <w:tcPr>
            <w:tcW w:w="57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  работы  по  пропаганде  здорового  образа  жизни  и  систематических  занятий  физической  культуре  и  спортом  в  трудовых  коллективах  организаций  и  предприятий.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 сельского поселения</w:t>
            </w:r>
          </w:p>
        </w:tc>
        <w:tc>
          <w:tcPr>
            <w:tcW w:w="7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8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CellSpacing w:w="0" w:type="dxa"/>
        </w:trPr>
        <w:tc>
          <w:tcPr>
            <w:tcW w:w="5774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  Песоченского сельского поселения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Официальные физкультурно-оздоровительные и спортивные мероприятия.</w:t>
      </w:r>
    </w:p>
    <w:tbl>
      <w:tblPr>
        <w:tblStyle w:val="3"/>
        <w:tblW w:w="9503" w:type="dxa"/>
        <w:tblCellSpacing w:w="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5"/>
        <w:gridCol w:w="2110"/>
        <w:gridCol w:w="520"/>
        <w:gridCol w:w="520"/>
        <w:gridCol w:w="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tblCellSpacing w:w="0" w:type="dxa"/>
        </w:trPr>
        <w:tc>
          <w:tcPr>
            <w:tcW w:w="5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145" w:lineRule="atLeast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14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145" w:lineRule="atLeast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145" w:lineRule="atLeast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145" w:lineRule="atLeast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  и  участие  сборных  команд  поселения  в  спартакиадах   Верховского района и других спортивных мероприятиях районного масштаба.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 сельского 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итогов спортивного года с награждением победителей в номинациях.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  сельского 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CellSpacing w:w="0" w:type="dxa"/>
        </w:trPr>
        <w:tc>
          <w:tcPr>
            <w:tcW w:w="5828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3.4.  Развитие учебно-материальной базы  физической  культуры  и  спорта</w:t>
      </w:r>
    </w:p>
    <w:tbl>
      <w:tblPr>
        <w:tblStyle w:val="3"/>
        <w:tblW w:w="8525" w:type="dxa"/>
        <w:tblCellSpacing w:w="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2126"/>
        <w:gridCol w:w="850"/>
        <w:gridCol w:w="851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CellSpacing w:w="0" w:type="dxa"/>
        </w:trPr>
        <w:tc>
          <w:tcPr>
            <w:tcW w:w="3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 ремонт закрытых спортивных объектов и открытых игровых площадок.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 сельского 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  Пропаганда физической культуры и  спорта</w:t>
      </w:r>
    </w:p>
    <w:tbl>
      <w:tblPr>
        <w:tblStyle w:val="3"/>
        <w:tblW w:w="8809" w:type="dxa"/>
        <w:tblCellSpacing w:w="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7"/>
        <w:gridCol w:w="2090"/>
        <w:gridCol w:w="881"/>
        <w:gridCol w:w="850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tblCellSpacing w:w="0" w:type="dxa"/>
        </w:trPr>
        <w:tc>
          <w:tcPr>
            <w:tcW w:w="4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19" w:lineRule="atLeast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19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19" w:lineRule="atLeast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19" w:lineRule="atLeast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19" w:lineRule="atLeast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413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в районных средствах массовой информации хода выполнения Программы обеспечения условий для развития физической культуры и массового спорта, проведения официальных физкультурно-оздоровительных мероприятий в поселении.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  сельского поселения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413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  <w:tblCellSpacing w:w="0" w:type="dxa"/>
        </w:trPr>
        <w:tc>
          <w:tcPr>
            <w:tcW w:w="4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. Ожидаемые результаты реализации Программы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   мероприятий, предусмотренных Программой, позволит: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сформировать базу  для  обеспечения  условий  развития  физической  культуры  и  массового  спорта,  проведения  официальных  физкультурно-оздоровительных  и  спортивных  мероприятий  в  Песоченском  сельском поселении;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добиться развития  массовой  физической  культуры,  детского  и  любительского  спорта,  успешного  выступления  сборных  команд  поселения на соревнованиях;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активно использовать  физическую  культуру  и  спорт,  как  важный  компонент  нравственного,  эстетического  и  интеллектуального  развития  подрастающего  поколения;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охват  трудоспособного  населения  систематическими  занятиями  физической  культурой  и  массовым  спортом;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единовременную  пропускную  способность  имеющихся  спортивных  сооружений;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повысить объем  информации  в  средствах  массовой  информации  о  роли  физической  культуры  и  спорта  в  формировании  здорового  образа  жизни  населения  поселения,  что  будет  способствовать  увеличению  качества  занимающихся  как  в    организованных  группах,  так  и  занимающихся  самостоятельно. 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 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Песоченского сельского  поселения.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 Информационное обеспечение выполнения Программы 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о проведенных на территории Песоченского  сельского поселения спортивно-массовых мероприятиях, а так же участие в организованных выездных соревнованиях. Чествование лучших спортсменов по результатам подведения итогов спортивного года.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управления Программой и контроль за ходом ее реализации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Календарный план мероприятий утверждается главой поселения до 01 января очередного финансового года.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  Контроль за исполнением Программы осуществляет глава Песоченского  сельского поселения, либо лицо, наделенное полномочиями.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  Выделение денежных средств осуществляется через администрацию Песоченского   сельского поселения.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  Финансовый контроль осуществляется администрацией  Песоченского  сельского поселения.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Приложение: Таблица Целевых показателей реализации Программы на 2018-2020 годы.</w:t>
      </w:r>
    </w:p>
    <w:p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программы 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физической культуры и спорта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 в Песоченском сельском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поселении на  20</w:t>
      </w:r>
      <w:r>
        <w:rPr>
          <w:rFonts w:hint="default" w:ascii="Arial" w:hAnsi="Arial" w:cs="Arial"/>
          <w:sz w:val="24"/>
          <w:szCs w:val="24"/>
          <w:lang w:val="ru-RU"/>
        </w:rPr>
        <w:t>21</w:t>
      </w:r>
      <w:r>
        <w:rPr>
          <w:rFonts w:ascii="Arial" w:hAnsi="Arial" w:cs="Arial"/>
          <w:sz w:val="24"/>
          <w:szCs w:val="24"/>
        </w:rPr>
        <w:t>-202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 xml:space="preserve"> годы»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Целевые индикаторы и показатели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0"/>
        <w:gridCol w:w="845"/>
        <w:gridCol w:w="845"/>
        <w:gridCol w:w="1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граждан поселения, систематически занимающихся физкультурой и спортом, в общей численности населения, %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7,5%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5,5%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квалифицированных тренеров и тренеров-преподавателей, осуществляющих свою работу с различными категориями и группами населения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</w:p>
    <w:p/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419E8"/>
    <w:multiLevelType w:val="multilevel"/>
    <w:tmpl w:val="5CC419E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B5CC1"/>
    <w:rsid w:val="087655D1"/>
    <w:rsid w:val="537B5CC1"/>
    <w:rsid w:val="658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2021-10-25T12:11:00Z</dcterms:created>
  <dc:creator>admin_pesochnoe</dc:creator>
  <cp:lastModifiedBy>admin_pesochnoe</cp:lastModifiedBy>
  <cp:lastPrinted>2021-10-27T06:36:00Z</cp:lastPrinted>
  <dcterms:modified xsi:type="dcterms:W3CDTF">2021-11-08T06:51:30Z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AA041297402B4E54B57F645114C8A017</vt:lpwstr>
  </property>
</Properties>
</file>