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>
      <w:pPr>
        <w:tabs>
          <w:tab w:val="left" w:pos="3150"/>
        </w:tabs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>
      <w:pPr>
        <w:tabs>
          <w:tab w:val="left" w:pos="3150"/>
        </w:tabs>
        <w:jc w:val="center"/>
        <w:rPr>
          <w:rFonts w:ascii="Arial" w:hAnsi="Arial"/>
        </w:rPr>
      </w:pPr>
      <w:r>
        <w:rPr>
          <w:rFonts w:ascii="Arial" w:hAnsi="Arial"/>
        </w:rPr>
        <w:t>ВЕРХОВСКИЙ   РАЙОН</w:t>
      </w:r>
    </w:p>
    <w:p>
      <w:pPr>
        <w:tabs>
          <w:tab w:val="left" w:pos="3150"/>
        </w:tabs>
        <w:jc w:val="center"/>
        <w:rPr>
          <w:rFonts w:ascii="Arial" w:hAnsi="Arial"/>
        </w:rPr>
      </w:pPr>
    </w:p>
    <w:p>
      <w:pPr>
        <w:tabs>
          <w:tab w:val="left" w:pos="1560"/>
        </w:tabs>
        <w:jc w:val="center"/>
        <w:rPr>
          <w:rFonts w:ascii="Arial" w:hAnsi="Arial"/>
        </w:rPr>
      </w:pPr>
      <w:r>
        <w:rPr>
          <w:rFonts w:ascii="Arial" w:hAnsi="Arial"/>
        </w:rPr>
        <w:t>ПЕСОЧЕНСКИЙ СЕЛЬСКИЙ СОВЕТ НАРОДНЫХ ДЕПУТАТОВ</w:t>
      </w:r>
    </w:p>
    <w:p>
      <w:pPr>
        <w:tabs>
          <w:tab w:val="left" w:pos="1560"/>
        </w:tabs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Р Е Ш Е Н И Е</w:t>
      </w:r>
    </w:p>
    <w:p>
      <w:pPr>
        <w:jc w:val="center"/>
        <w:rPr>
          <w:rFonts w:ascii="Arial" w:hAnsi="Arial"/>
        </w:rPr>
      </w:pPr>
    </w:p>
    <w:p>
      <w:pPr>
        <w:keepNext/>
        <w:tabs>
          <w:tab w:val="left" w:pos="3930"/>
        </w:tabs>
        <w:outlineLvl w:val="0"/>
        <w:rPr>
          <w:rFonts w:hint="default" w:ascii="Arial" w:hAnsi="Arial"/>
          <w:lang w:val="ru-RU"/>
        </w:rPr>
      </w:pPr>
      <w:r>
        <w:rPr>
          <w:rFonts w:ascii="Arial" w:hAnsi="Arial"/>
        </w:rPr>
        <w:t>от  "</w:t>
      </w:r>
      <w:r>
        <w:rPr>
          <w:rFonts w:hint="default" w:ascii="Arial" w:hAnsi="Arial"/>
          <w:lang w:val="ru-RU"/>
        </w:rPr>
        <w:t>31</w:t>
      </w:r>
      <w:r>
        <w:rPr>
          <w:rFonts w:ascii="Arial" w:hAnsi="Arial"/>
        </w:rPr>
        <w:t xml:space="preserve">" </w:t>
      </w:r>
      <w:r>
        <w:rPr>
          <w:rFonts w:ascii="Arial" w:hAnsi="Arial"/>
          <w:lang w:val="ru-RU"/>
        </w:rPr>
        <w:t>августа</w:t>
      </w:r>
      <w:r>
        <w:rPr>
          <w:rFonts w:ascii="Arial" w:hAnsi="Arial"/>
        </w:rPr>
        <w:t xml:space="preserve">  2020 г.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№</w:t>
      </w:r>
      <w:r>
        <w:rPr>
          <w:rFonts w:hint="default" w:ascii="Arial" w:hAnsi="Arial"/>
          <w:lang w:val="ru-RU"/>
        </w:rPr>
        <w:t>63</w:t>
      </w:r>
    </w:p>
    <w:p>
      <w:pPr>
        <w:keepNext/>
        <w:tabs>
          <w:tab w:val="left" w:pos="393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д.Сухотиновка</w:t>
      </w:r>
    </w:p>
    <w:p>
      <w:pPr>
        <w:jc w:val="center"/>
        <w:rPr>
          <w:rFonts w:ascii="Arial" w:hAnsi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 в Устав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Песоченского сельского поселения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Верховского района Орловской области»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134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Песоченского сельского поселения Верховского района Орловской области, Песоченский сельский Совет народных депутатов РЕШИЛ:</w:t>
      </w:r>
    </w:p>
    <w:p>
      <w:pPr>
        <w:tabs>
          <w:tab w:val="left" w:pos="1134"/>
        </w:tabs>
        <w:ind w:firstLine="709"/>
        <w:jc w:val="both"/>
        <w:rPr>
          <w:rFonts w:ascii="Arial" w:hAnsi="Arial" w:cs="Arial"/>
          <w:lang w:eastAsia="en-US"/>
        </w:rPr>
      </w:pPr>
    </w:p>
    <w:p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</w:rPr>
        <w:t xml:space="preserve">Внести изменения в Устав </w:t>
      </w:r>
      <w:r>
        <w:rPr>
          <w:rFonts w:ascii="Arial" w:hAnsi="Arial" w:cs="Arial"/>
          <w:lang w:eastAsia="en-US"/>
        </w:rPr>
        <w:t xml:space="preserve">Песоченского </w:t>
      </w:r>
      <w:r>
        <w:rPr>
          <w:rFonts w:ascii="Arial" w:hAnsi="Arial" w:eastAsia="Arial Unicode MS" w:cs="Arial"/>
        </w:rPr>
        <w:t>сельского поселения Верховского района Орловской области:</w:t>
      </w:r>
    </w:p>
    <w:p>
      <w:pPr>
        <w:pStyle w:val="4"/>
        <w:numPr>
          <w:ilvl w:val="0"/>
          <w:numId w:val="2"/>
        </w:num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статью </w:t>
      </w:r>
      <w:r>
        <w:rPr>
          <w:rFonts w:hint="default" w:ascii="Arial" w:hAnsi="Arial" w:cs="Arial"/>
          <w:szCs w:val="24"/>
          <w:lang w:val="ru-RU" w:eastAsia="en-US"/>
        </w:rPr>
        <w:t>23</w:t>
      </w:r>
      <w:r>
        <w:rPr>
          <w:rFonts w:ascii="Arial" w:hAnsi="Arial" w:cs="Arial"/>
          <w:szCs w:val="24"/>
          <w:lang w:eastAsia="en-US"/>
        </w:rPr>
        <w:t xml:space="preserve"> Устава дополнить </w:t>
      </w:r>
      <w:r>
        <w:rPr>
          <w:rFonts w:ascii="Arial" w:hAnsi="Arial" w:cs="Arial"/>
          <w:szCs w:val="24"/>
          <w:lang w:val="ru-RU" w:eastAsia="en-US"/>
        </w:rPr>
        <w:t>частью</w:t>
      </w:r>
      <w:r>
        <w:rPr>
          <w:rFonts w:ascii="Arial" w:hAnsi="Arial" w:cs="Arial"/>
          <w:szCs w:val="24"/>
          <w:lang w:eastAsia="en-US"/>
        </w:rPr>
        <w:t xml:space="preserve"> 1</w:t>
      </w:r>
      <w:r>
        <w:rPr>
          <w:rFonts w:hint="default" w:ascii="Arial" w:hAnsi="Arial" w:cs="Arial"/>
          <w:szCs w:val="24"/>
          <w:lang w:val="ru-RU" w:eastAsia="en-US"/>
        </w:rPr>
        <w:t>3</w:t>
      </w:r>
      <w:r>
        <w:rPr>
          <w:rFonts w:ascii="Arial" w:hAnsi="Arial" w:cs="Arial"/>
          <w:szCs w:val="24"/>
          <w:lang w:eastAsia="en-US"/>
        </w:rPr>
        <w:t xml:space="preserve"> следующего содержания:</w:t>
      </w:r>
    </w:p>
    <w:p>
      <w:pPr>
        <w:pStyle w:val="4"/>
        <w:ind w:left="0"/>
        <w:jc w:val="both"/>
        <w:rPr>
          <w:rFonts w:hint="default" w:ascii="Arial" w:hAnsi="Arial" w:eastAsia="Calibri" w:cs="Arial"/>
          <w:szCs w:val="24"/>
          <w:lang w:val="ru-RU"/>
        </w:rPr>
      </w:pPr>
      <w:r>
        <w:rPr>
          <w:rFonts w:ascii="Arial" w:hAnsi="Arial" w:cs="Arial"/>
          <w:szCs w:val="24"/>
        </w:rPr>
        <w:t>«1</w:t>
      </w:r>
      <w:r>
        <w:rPr>
          <w:rFonts w:hint="default" w:ascii="Arial" w:hAnsi="Arial" w:cs="Arial"/>
          <w:szCs w:val="24"/>
          <w:lang w:val="ru-RU"/>
        </w:rPr>
        <w:t>3.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Депутату</w:t>
      </w:r>
      <w:r>
        <w:rPr>
          <w:rFonts w:hint="default" w:ascii="Arial" w:hAnsi="Arial" w:cs="Arial"/>
          <w:szCs w:val="24"/>
          <w:lang w:val="ru-RU"/>
        </w:rPr>
        <w:t xml:space="preserve">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 3 рабочих дня в месяц</w:t>
      </w:r>
      <w:r>
        <w:rPr>
          <w:rFonts w:ascii="Arial" w:hAnsi="Arial" w:eastAsia="Calibri" w:cs="Arial"/>
          <w:szCs w:val="24"/>
        </w:rPr>
        <w:t>»</w:t>
      </w:r>
      <w:r>
        <w:rPr>
          <w:rFonts w:hint="default" w:ascii="Arial" w:hAnsi="Arial" w:eastAsia="Calibri" w:cs="Arial"/>
          <w:szCs w:val="24"/>
          <w:lang w:val="ru-RU"/>
        </w:rPr>
        <w:t>.</w:t>
      </w:r>
    </w:p>
    <w:p>
      <w:pPr>
        <w:pStyle w:val="4"/>
        <w:ind w:left="420" w:leftChars="0" w:firstLine="420" w:firstLineChars="0"/>
        <w:jc w:val="both"/>
        <w:rPr>
          <w:rFonts w:hint="default" w:ascii="Arial" w:hAnsi="Arial" w:eastAsia="Calibri" w:cs="Arial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0" w:leftChars="0" w:firstLine="709" w:firstLineChars="0"/>
        <w:jc w:val="both"/>
        <w:rPr>
          <w:rFonts w:hint="default" w:ascii="Arial" w:hAnsi="Arial" w:eastAsia="Calibri" w:cs="Arial"/>
          <w:szCs w:val="24"/>
          <w:lang w:val="ru-RU"/>
        </w:rPr>
      </w:pPr>
      <w:r>
        <w:rPr>
          <w:rFonts w:hint="default" w:ascii="Arial" w:hAnsi="Arial" w:eastAsia="Calibri" w:cs="Arial"/>
          <w:szCs w:val="24"/>
          <w:lang w:val="ru-RU"/>
        </w:rPr>
        <w:t>Настоящее решение вступает в силу в порядке, установленном Уставом Песоченского сельского поселения Верховского района Орловской области.</w:t>
      </w:r>
    </w:p>
    <w:p>
      <w:pPr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pStyle w:val="4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leftChars="0" w:firstLine="709" w:firstLineChars="0"/>
        <w:jc w:val="both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 xml:space="preserve">  Настоящее решение подлежит официальному опубликованию и размещению на официальном Интернет-сайте администрации Верховского района на странице  Песоченского сельского поселения.</w:t>
      </w:r>
    </w:p>
    <w:p>
      <w:pPr>
        <w:pStyle w:val="4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0"/>
          <w:lang w:eastAsia="ru-RU" w:bidi="ar-SA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hint="default" w:ascii="Arial" w:hAnsi="Arial" w:cs="Arial"/>
          <w:lang w:val="ru-RU"/>
        </w:rPr>
        <w:tab/>
      </w:r>
      <w:r>
        <w:rPr>
          <w:rFonts w:hint="default" w:ascii="Arial" w:hAnsi="Arial" w:cs="Arial"/>
          <w:lang w:val="ru-RU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В.М.Вепринцев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B97F3"/>
    <w:multiLevelType w:val="singleLevel"/>
    <w:tmpl w:val="D1AB97F3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734F70F0"/>
    <w:multiLevelType w:val="multilevel"/>
    <w:tmpl w:val="734F70F0"/>
    <w:lvl w:ilvl="0" w:tentative="0">
      <w:start w:val="1"/>
      <w:numFmt w:val="decimal"/>
      <w:lvlText w:val="%1."/>
      <w:lvlJc w:val="left"/>
      <w:pPr>
        <w:ind w:left="420" w:hanging="360"/>
      </w:p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1A59"/>
    <w:rsid w:val="3B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2020-10-02T07:46:00Z</dcterms:created>
  <dc:creator>admin_pesochnoe</dc:creator>
  <cp:lastModifiedBy>admin_pesochnoe</cp:lastModifiedBy>
  <dcterms:modified xsi:type="dcterms:W3CDTF">2020-10-02T07:47:21Z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