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РОССИЙСКАЯ  ФЕДЕРАЦИЯ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ОРЛОВСКАЯ ОБЛАСТЬ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ВЕРХОВСКИЙ РАЙОН</w:t>
      </w:r>
    </w:p>
    <w:p>
      <w:pPr>
        <w:jc w:val="center"/>
        <w:rPr>
          <w:sz w:val="28"/>
          <w:szCs w:val="24"/>
        </w:rPr>
      </w:pPr>
      <w:r>
        <w:rPr>
          <w:sz w:val="28"/>
          <w:szCs w:val="24"/>
          <w:lang w:val="ru-RU"/>
        </w:rPr>
        <w:t>ПЕСОЧЕНСКИЙ</w:t>
      </w:r>
      <w:r>
        <w:rPr>
          <w:rFonts w:hint="default"/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 xml:space="preserve"> СЕЛЬСКИЙ СОВЕТ НАРОДНЫХ ДЕПУТАТОВ</w:t>
      </w:r>
    </w:p>
    <w:p>
      <w:pPr>
        <w:jc w:val="center"/>
        <w:rPr>
          <w:sz w:val="28"/>
          <w:szCs w:val="24"/>
        </w:rPr>
      </w:pPr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>РЕШЕНИЕ</w:t>
      </w:r>
    </w:p>
    <w:p>
      <w:pPr>
        <w:rPr>
          <w:rFonts w:hint="default" w:ascii="Arial" w:hAnsi="Arial" w:cs="Arial"/>
          <w:sz w:val="28"/>
          <w:szCs w:val="24"/>
        </w:rPr>
      </w:pP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16 декабря 2021 года                                                               </w:t>
      </w:r>
      <w:r>
        <w:rPr>
          <w:rFonts w:hint="default" w:ascii="Arial" w:hAnsi="Arial" w:cs="Arial"/>
          <w:sz w:val="22"/>
          <w:szCs w:val="22"/>
          <w:lang w:val="ru-RU"/>
        </w:rPr>
        <w:tab/>
      </w:r>
      <w:r>
        <w:rPr>
          <w:rFonts w:hint="default" w:ascii="Arial" w:hAnsi="Arial" w:cs="Arial"/>
          <w:sz w:val="22"/>
          <w:szCs w:val="22"/>
          <w:lang w:val="ru-RU"/>
        </w:rPr>
        <w:tab/>
      </w:r>
      <w:r>
        <w:rPr>
          <w:rFonts w:hint="default" w:ascii="Arial" w:hAnsi="Arial" w:cs="Arial"/>
          <w:sz w:val="22"/>
          <w:szCs w:val="22"/>
          <w:lang w:val="ru-RU"/>
        </w:rPr>
        <w:tab/>
      </w:r>
      <w:r>
        <w:rPr>
          <w:rFonts w:hint="default" w:ascii="Arial" w:hAnsi="Arial" w:cs="Arial"/>
          <w:sz w:val="22"/>
          <w:szCs w:val="22"/>
        </w:rPr>
        <w:t xml:space="preserve">            №  6</w:t>
      </w: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д.Сухотиновка</w:t>
      </w:r>
    </w:p>
    <w:p>
      <w:pPr>
        <w:rPr>
          <w:rFonts w:hint="default" w:ascii="Arial" w:hAnsi="Arial" w:cs="Arial"/>
          <w:sz w:val="28"/>
          <w:szCs w:val="24"/>
        </w:rPr>
      </w:pPr>
    </w:p>
    <w:p>
      <w:pPr>
        <w:jc w:val="center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«О внесении изменений в решение Песоченского</w:t>
      </w:r>
    </w:p>
    <w:p>
      <w:pPr>
        <w:jc w:val="center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сельского Совета народных депутатов № 56 от 23.06.2015 года Об утверждении Положении  «О бюджетном процессе Песоченского сельского поселения Верховского района Орловской области</w:t>
      </w:r>
      <w:r>
        <w:rPr>
          <w:rFonts w:hint="default" w:ascii="Arial" w:hAnsi="Arial" w:cs="Arial"/>
          <w:color w:val="000000"/>
          <w:sz w:val="24"/>
          <w:szCs w:val="24"/>
        </w:rPr>
        <w:t>»</w:t>
      </w:r>
    </w:p>
    <w:p>
      <w:pPr>
        <w:jc w:val="both"/>
        <w:rPr>
          <w:color w:val="000000"/>
          <w:sz w:val="28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Arial" w:hAnsi="Arial" w:cs="Arial"/>
          <w:spacing w:val="20"/>
          <w:sz w:val="24"/>
          <w:szCs w:val="24"/>
        </w:rPr>
      </w:pPr>
      <w:r>
        <w:rPr>
          <w:rFonts w:hint="default" w:ascii="Arial" w:hAnsi="Arial" w:cs="Arial"/>
          <w:spacing w:val="20"/>
          <w:sz w:val="24"/>
          <w:szCs w:val="24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 Федерации», с новой редакцией ст.220.1 Бюджетного  кодекса Российской Федерации </w:t>
      </w:r>
      <w:r>
        <w:rPr>
          <w:rFonts w:hint="default" w:ascii="Arial" w:hAnsi="Arial" w:cs="Arial"/>
          <w:sz w:val="24"/>
          <w:szCs w:val="24"/>
        </w:rPr>
        <w:t>Песоченский сельский Совет народных депутатов РЕШИЛ: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00" w:firstLineChars="125"/>
        <w:jc w:val="both"/>
        <w:textAlignment w:val="auto"/>
        <w:rPr>
          <w:rFonts w:hint="default" w:ascii="Arial" w:hAnsi="Arial" w:cs="Arial"/>
          <w:bCs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Внести в </w:t>
      </w:r>
      <w:r>
        <w:rPr>
          <w:rFonts w:hint="default" w:ascii="Arial" w:hAnsi="Arial" w:cs="Arial"/>
          <w:bCs/>
          <w:sz w:val="24"/>
          <w:szCs w:val="24"/>
        </w:rPr>
        <w:t xml:space="preserve">решение Песоченского сельского Совета народных депутатов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Cs/>
          <w:sz w:val="24"/>
          <w:szCs w:val="24"/>
        </w:rPr>
        <w:t>№ 56 от 23.06.2015 года Об утверждении Положения  «О бюджетном процессе Песоченского сельского поселения Верховского района Орловской области</w:t>
      </w:r>
      <w:r>
        <w:rPr>
          <w:rFonts w:hint="default" w:ascii="Arial" w:hAnsi="Arial" w:cs="Arial"/>
          <w:color w:val="000000"/>
          <w:sz w:val="24"/>
          <w:szCs w:val="24"/>
        </w:rPr>
        <w:t xml:space="preserve">»   </w:t>
      </w:r>
      <w:r>
        <w:rPr>
          <w:rFonts w:hint="default" w:ascii="Arial" w:hAnsi="Arial" w:cs="Arial"/>
          <w:sz w:val="24"/>
          <w:szCs w:val="24"/>
        </w:rPr>
        <w:t>следующие изменения: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color w:val="020C22"/>
          <w:sz w:val="24"/>
          <w:szCs w:val="24"/>
        </w:rPr>
      </w:pPr>
      <w:r>
        <w:rPr>
          <w:rFonts w:hint="default" w:ascii="Arial" w:hAnsi="Arial" w:cs="Arial"/>
          <w:color w:val="020C22"/>
          <w:sz w:val="24"/>
          <w:szCs w:val="24"/>
        </w:rPr>
        <w:t xml:space="preserve"> стать</w:t>
      </w:r>
      <w:r>
        <w:rPr>
          <w:rFonts w:hint="default" w:ascii="Arial" w:hAnsi="Arial" w:cs="Arial"/>
          <w:color w:val="020C22"/>
          <w:sz w:val="24"/>
          <w:szCs w:val="24"/>
          <w:lang w:val="ru-RU"/>
        </w:rPr>
        <w:t>ю</w:t>
      </w:r>
      <w:r>
        <w:rPr>
          <w:rFonts w:hint="default" w:ascii="Arial" w:hAnsi="Arial" w:cs="Arial"/>
          <w:color w:val="020C22"/>
          <w:sz w:val="24"/>
          <w:szCs w:val="24"/>
        </w:rPr>
        <w:t xml:space="preserve"> 15 </w:t>
      </w:r>
      <w:r>
        <w:rPr>
          <w:rFonts w:hint="default" w:ascii="Arial" w:hAnsi="Arial" w:cs="Arial"/>
          <w:color w:val="020C22"/>
          <w:sz w:val="24"/>
          <w:szCs w:val="24"/>
          <w:lang w:val="ru-RU"/>
        </w:rPr>
        <w:t>главы 4</w:t>
      </w:r>
      <w:r>
        <w:rPr>
          <w:rFonts w:hint="default" w:ascii="Arial" w:hAnsi="Arial" w:cs="Arial"/>
          <w:color w:val="020C22"/>
          <w:sz w:val="24"/>
          <w:szCs w:val="24"/>
        </w:rPr>
        <w:t xml:space="preserve">  дополнить</w:t>
      </w:r>
      <w:r>
        <w:rPr>
          <w:rFonts w:hint="default" w:ascii="Arial" w:hAnsi="Arial" w:cs="Arial"/>
          <w:color w:val="020C22"/>
          <w:sz w:val="24"/>
          <w:szCs w:val="24"/>
          <w:lang w:val="ru-RU"/>
        </w:rPr>
        <w:t xml:space="preserve"> абзацами 4, 5, 6</w:t>
      </w:r>
      <w:r>
        <w:rPr>
          <w:rFonts w:hint="default" w:ascii="Arial" w:hAnsi="Arial" w:cs="Arial"/>
          <w:color w:val="020C22"/>
          <w:sz w:val="24"/>
          <w:szCs w:val="24"/>
        </w:rPr>
        <w:t xml:space="preserve">  следующ</w:t>
      </w:r>
      <w:r>
        <w:rPr>
          <w:rFonts w:hint="default" w:ascii="Arial" w:hAnsi="Arial" w:cs="Arial"/>
          <w:color w:val="020C22"/>
          <w:sz w:val="24"/>
          <w:szCs w:val="24"/>
          <w:lang w:val="ru-RU"/>
        </w:rPr>
        <w:t>его содержания</w:t>
      </w:r>
      <w:r>
        <w:rPr>
          <w:rFonts w:hint="default" w:ascii="Arial" w:hAnsi="Arial" w:cs="Arial"/>
          <w:color w:val="020C22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color w:val="020C22"/>
          <w:sz w:val="24"/>
          <w:szCs w:val="24"/>
        </w:rPr>
      </w:pPr>
      <w:r>
        <w:rPr>
          <w:rFonts w:hint="default" w:ascii="Arial" w:hAnsi="Arial" w:cs="Arial"/>
          <w:color w:val="020C22"/>
          <w:sz w:val="24"/>
          <w:szCs w:val="24"/>
        </w:rPr>
        <w:t xml:space="preserve">       </w:t>
      </w:r>
      <w:r>
        <w:rPr>
          <w:rFonts w:hint="default" w:ascii="Arial" w:hAnsi="Arial" w:cs="Arial"/>
          <w:color w:val="020C22"/>
          <w:sz w:val="24"/>
          <w:szCs w:val="24"/>
          <w:lang w:val="ru-RU"/>
        </w:rPr>
        <w:t>«У</w:t>
      </w:r>
      <w:r>
        <w:rPr>
          <w:rFonts w:hint="default" w:ascii="Arial" w:hAnsi="Arial" w:cs="Arial"/>
          <w:color w:val="020C22"/>
          <w:sz w:val="24"/>
          <w:szCs w:val="24"/>
        </w:rPr>
        <w:t>чет операций по исполнению местных бюджетов производится на лицевых счетах, открываемых в финансовых органах муниципальных образований, на лицевых счетах, открываемых финансовым органом муниципальных образований в Федеральном казначействе.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color w:val="020C22"/>
          <w:sz w:val="24"/>
          <w:szCs w:val="24"/>
        </w:rPr>
      </w:pPr>
      <w:r>
        <w:rPr>
          <w:rFonts w:hint="default" w:ascii="Arial" w:hAnsi="Arial" w:cs="Arial"/>
          <w:color w:val="020C22"/>
          <w:sz w:val="24"/>
          <w:szCs w:val="24"/>
        </w:rPr>
        <w:t xml:space="preserve">          Учет операций со средствами муниципальных бюджетных и автономных учреждений производиться на лицевых счетах, открываемых им в финансовом органе муниципального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color w:val="020C22"/>
          <w:sz w:val="24"/>
          <w:szCs w:val="24"/>
          <w:lang w:val="ru-RU"/>
        </w:rPr>
      </w:pPr>
      <w:r>
        <w:rPr>
          <w:rFonts w:hint="default" w:ascii="Arial" w:hAnsi="Arial" w:cs="Arial"/>
          <w:color w:val="020C22"/>
          <w:sz w:val="24"/>
          <w:szCs w:val="24"/>
        </w:rPr>
        <w:t xml:space="preserve">         Открытие и ведение лицевых счетов в финансовом органе муниципального образования осуществляется в порядке, установленном финансовым органом муниципального образования в соответствии с общими требованиями, установленными Федеральным казначейством.</w:t>
      </w:r>
      <w:r>
        <w:rPr>
          <w:rFonts w:hint="default" w:ascii="Arial" w:hAnsi="Arial" w:cs="Arial"/>
          <w:color w:val="020C22"/>
          <w:sz w:val="24"/>
          <w:szCs w:val="24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 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2. Обнародовать настоящее решение в установленном порядке и разместить на официальном Интернет - сайте администрации Верховского района  </w:t>
      </w:r>
      <w:r>
        <w:rPr>
          <w:rFonts w:hint="default" w:ascii="Arial" w:hAnsi="Arial" w:cs="Arial"/>
          <w:sz w:val="24"/>
          <w:szCs w:val="24"/>
          <w:lang w:val="ru-RU"/>
        </w:rPr>
        <w:t>на странице Песоченского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3. Решение вступает в силу с момента его подписания.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center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сельского поселения                                              Л. Н. Селютина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spacing w:after="200" w:line="276" w:lineRule="auto"/>
        <w:rPr>
          <w:sz w:val="28"/>
          <w:szCs w:val="28"/>
        </w:rPr>
      </w:pPr>
    </w:p>
    <w:p>
      <w:pPr>
        <w:ind w:firstLine="709"/>
        <w:jc w:val="both"/>
        <w:rPr>
          <w:rFonts w:ascii="Arial" w:hAnsi="Arial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4F8EFB"/>
    <w:multiLevelType w:val="singleLevel"/>
    <w:tmpl w:val="FB4F8EFB"/>
    <w:lvl w:ilvl="0" w:tentative="0">
      <w:start w:val="1"/>
      <w:numFmt w:val="decimal"/>
      <w:suff w:val="space"/>
      <w:lvlText w:val="%1."/>
      <w:lvlJc w:val="left"/>
      <w:pPr>
        <w:ind w:left="280" w:leftChars="0" w:firstLine="0" w:firstLineChars="0"/>
      </w:pPr>
    </w:lvl>
  </w:abstractNum>
  <w:abstractNum w:abstractNumId="1">
    <w:nsid w:val="1B1BB507"/>
    <w:multiLevelType w:val="singleLevel"/>
    <w:tmpl w:val="1B1BB507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7D"/>
    <w:rsid w:val="0003601C"/>
    <w:rsid w:val="0085607D"/>
    <w:rsid w:val="00AE3211"/>
    <w:rsid w:val="00BD6DBC"/>
    <w:rsid w:val="0EBF04EF"/>
    <w:rsid w:val="49AE68FF"/>
    <w:rsid w:val="5684060F"/>
    <w:rsid w:val="7E2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1464</Characters>
  <Lines>12</Lines>
  <Paragraphs>3</Paragraphs>
  <TotalTime>0</TotalTime>
  <ScaleCrop>false</ScaleCrop>
  <LinksUpToDate>false</LinksUpToDate>
  <CharactersWithSpaces>1717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2021-06-24T12:23:00Z</dcterms:created>
  <dc:creator>User</dc:creator>
  <cp:lastModifiedBy>admin_pesochnoe</cp:lastModifiedBy>
  <cp:lastPrinted>2021-12-16T09:27:00Z</cp:lastPrinted>
  <dcterms:modified xsi:type="dcterms:W3CDTF">2021-12-20T10:43:00Z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9302573859DC460197C9BC16A9C52F5E</vt:lpwstr>
  </property>
</Properties>
</file>