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2" w:rsidRDefault="007311E2" w:rsidP="007311E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7311E2" w:rsidRDefault="007311E2" w:rsidP="007311E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ОРЛОВСКАЯ ОБЛАСТЬ  ВЕРХОВСКИЙ   РАЙОН</w:t>
      </w:r>
    </w:p>
    <w:p w:rsidR="007311E2" w:rsidRDefault="007311E2" w:rsidP="007311E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Pr="007311E2" w:rsidRDefault="007311E2" w:rsidP="007311E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11E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ПЕСОЧЕНСКИЙ СЕЛЬСКИЙ СОВЕТ НАРОДНЫХ ДЕПУТАТОВ</w:t>
      </w: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311E2" w:rsidRDefault="007311E2" w:rsidP="007311E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Е Ш Е Н И Е</w:t>
      </w:r>
    </w:p>
    <w:p w:rsidR="007311E2" w:rsidRDefault="006762A9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«22</w:t>
      </w:r>
      <w:r w:rsidR="007311E2">
        <w:rPr>
          <w:rFonts w:ascii="Arial" w:eastAsia="Times New Roman" w:hAnsi="Arial" w:cs="Arial"/>
          <w:b/>
          <w:bCs/>
          <w:color w:val="000000"/>
          <w:sz w:val="20"/>
          <w:szCs w:val="20"/>
        </w:rPr>
        <w:t>» </w:t>
      </w:r>
      <w:r w:rsidR="007311E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7311E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июля</w:t>
      </w:r>
      <w:r w:rsidR="007311E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2015г.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</w:t>
      </w:r>
      <w:r w:rsidR="007311E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                        № </w:t>
      </w:r>
      <w:r w:rsidR="00185AB1">
        <w:rPr>
          <w:rFonts w:ascii="Arial" w:eastAsia="Times New Roman" w:hAnsi="Arial" w:cs="Arial"/>
          <w:b/>
          <w:bCs/>
          <w:color w:val="000000"/>
          <w:sz w:val="20"/>
          <w:szCs w:val="20"/>
        </w:rPr>
        <w:t>58</w:t>
      </w: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д. Сухотиновка</w:t>
      </w: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0E4CF4" w:rsidRPr="000E4CF4" w:rsidRDefault="000E4CF4" w:rsidP="000E4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E4C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Об утверждении схемы </w:t>
      </w:r>
      <w:proofErr w:type="gramStart"/>
      <w:r w:rsidRPr="000E4CF4">
        <w:rPr>
          <w:rFonts w:ascii="Arial" w:eastAsia="Times New Roman" w:hAnsi="Arial" w:cs="Arial"/>
          <w:b/>
          <w:color w:val="000000"/>
          <w:sz w:val="21"/>
          <w:szCs w:val="21"/>
        </w:rPr>
        <w:t>одномандатного</w:t>
      </w:r>
      <w:proofErr w:type="gramEnd"/>
    </w:p>
    <w:p w:rsidR="000E4CF4" w:rsidRPr="000E4CF4" w:rsidRDefault="000E4CF4" w:rsidP="000E4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E4C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избирательного округа №1 </w:t>
      </w:r>
    </w:p>
    <w:p w:rsidR="000E4CF4" w:rsidRPr="000E4CF4" w:rsidRDefault="000E4CF4" w:rsidP="000E4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E4C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для проведения выборов депутата Песоченского сельского Совета </w:t>
      </w:r>
    </w:p>
    <w:p w:rsidR="000E4CF4" w:rsidRDefault="000E4CF4" w:rsidP="000E4C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4CF4" w:rsidRPr="000E4CF4" w:rsidRDefault="000E4CF4" w:rsidP="000E4CF4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Рассмотрев схему одномандатного избирательного округа №1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для проведения выборов депутата Песоченского сельского Совета народных депутатов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, разработанную избирательной комиссией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Песоченского 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>сельского поселения, руководствуясь Федеральным законом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от 02 октября 2012 года N 157-ФЗ (в ред. Федерального</w:t>
      </w:r>
      <w:proofErr w:type="gramEnd"/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закона от 05.04.2013 N 40-ФЗ), </w:t>
      </w:r>
      <w:r>
        <w:rPr>
          <w:rFonts w:ascii="Arial" w:eastAsia="Times New Roman" w:hAnsi="Arial" w:cs="Arial"/>
          <w:color w:val="000000"/>
          <w:sz w:val="21"/>
          <w:szCs w:val="21"/>
        </w:rPr>
        <w:t>Песоченский сельский Совет народных депутатов решил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E4CF4" w:rsidRPr="000E4CF4" w:rsidRDefault="000E4CF4" w:rsidP="000E4CF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4CF4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1. Утвердить схему одномандатного избирательного округа №1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для проведения выборов депутата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Песоченского сельского Совета народных депутатов Верховского района Орловской области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>, включая графическое изображение избирательных округов, согласно</w:t>
      </w:r>
      <w:r>
        <w:rPr>
          <w:rFonts w:ascii="Arial" w:eastAsia="Times New Roman" w:hAnsi="Arial" w:cs="Arial"/>
          <w:color w:val="000000"/>
          <w:sz w:val="21"/>
        </w:rPr>
        <w:t xml:space="preserve"> </w:t>
      </w:r>
      <w:hyperlink r:id="rId5" w:history="1">
        <w:r w:rsidRPr="000E4CF4">
          <w:rPr>
            <w:rFonts w:ascii="Arial" w:eastAsia="Times New Roman" w:hAnsi="Arial" w:cs="Arial"/>
            <w:color w:val="000000" w:themeColor="text1"/>
            <w:sz w:val="21"/>
          </w:rPr>
          <w:t>приложению</w:t>
        </w:r>
      </w:hyperlink>
      <w:r w:rsidRPr="000E4CF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0E4CF4" w:rsidRPr="000E4CF4" w:rsidRDefault="000E4CF4" w:rsidP="000E4CF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 2. </w:t>
      </w:r>
      <w:proofErr w:type="gramStart"/>
      <w:r w:rsidRPr="000E4CF4">
        <w:rPr>
          <w:rFonts w:ascii="Arial" w:eastAsia="Times New Roman" w:hAnsi="Arial" w:cs="Arial"/>
          <w:color w:val="000000"/>
          <w:sz w:val="21"/>
          <w:szCs w:val="21"/>
        </w:rPr>
        <w:t>Разместить</w:t>
      </w:r>
      <w:proofErr w:type="gramEnd"/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настоя</w:t>
      </w:r>
      <w:r>
        <w:rPr>
          <w:rFonts w:ascii="Arial" w:eastAsia="Times New Roman" w:hAnsi="Arial" w:cs="Arial"/>
          <w:color w:val="000000"/>
          <w:sz w:val="21"/>
          <w:szCs w:val="21"/>
        </w:rPr>
        <w:t>щее решение и схему одномандатного избирательного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округа №1 по выборам депутата Песоченского сельского Совета народных депутатов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>, включая графическое и</w:t>
      </w:r>
      <w:r>
        <w:rPr>
          <w:rFonts w:ascii="Arial" w:eastAsia="Times New Roman" w:hAnsi="Arial" w:cs="Arial"/>
          <w:color w:val="000000"/>
          <w:sz w:val="21"/>
          <w:szCs w:val="21"/>
        </w:rPr>
        <w:t>зображение избирательного округа</w:t>
      </w:r>
      <w:r w:rsidRPr="000E4CF4">
        <w:rPr>
          <w:rFonts w:ascii="Arial" w:eastAsia="Times New Roman" w:hAnsi="Arial" w:cs="Arial"/>
          <w:color w:val="000000"/>
          <w:sz w:val="21"/>
          <w:szCs w:val="21"/>
        </w:rPr>
        <w:t>, на информационных стендах в специально отведенных местах для обнародования муниципальных правовых актов.</w:t>
      </w:r>
    </w:p>
    <w:p w:rsidR="007311E2" w:rsidRDefault="007311E2" w:rsidP="007311E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Default="007311E2" w:rsidP="007311E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Председатель Песоченского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сельского</w:t>
      </w:r>
      <w:proofErr w:type="gramEnd"/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Совета народных депутатов                                                    В.М.Вепринцев</w:t>
      </w:r>
    </w:p>
    <w:p w:rsidR="007311E2" w:rsidRDefault="007311E2" w:rsidP="007311E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311E2" w:rsidRDefault="007311E2" w:rsidP="007311E2"/>
    <w:p w:rsidR="007311E2" w:rsidRDefault="007311E2" w:rsidP="007311E2"/>
    <w:p w:rsidR="00353A90" w:rsidRDefault="00353A90"/>
    <w:p w:rsidR="00185AB1" w:rsidRDefault="00185AB1"/>
    <w:p w:rsidR="00185AB1" w:rsidRDefault="00185AB1"/>
    <w:p w:rsidR="00185AB1" w:rsidRDefault="00185AB1"/>
    <w:p w:rsidR="00185AB1" w:rsidRDefault="00185AB1"/>
    <w:p w:rsidR="00185AB1" w:rsidRDefault="00185AB1" w:rsidP="000E4CF4">
      <w:pPr>
        <w:spacing w:after="0" w:line="240" w:lineRule="auto"/>
        <w:rPr>
          <w:sz w:val="28"/>
          <w:szCs w:val="28"/>
        </w:rPr>
      </w:pPr>
    </w:p>
    <w:p w:rsidR="00185AB1" w:rsidRDefault="00185AB1" w:rsidP="00185A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185AB1" w:rsidRDefault="00185AB1" w:rsidP="00185A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округа №1</w:t>
      </w:r>
    </w:p>
    <w:p w:rsidR="00185AB1" w:rsidRDefault="00185AB1" w:rsidP="00185A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Песоченского Совета народных депутатов</w:t>
      </w:r>
    </w:p>
    <w:p w:rsidR="00185AB1" w:rsidRDefault="00185AB1" w:rsidP="00185AB1">
      <w:pPr>
        <w:spacing w:after="0" w:line="240" w:lineRule="auto"/>
        <w:jc w:val="center"/>
        <w:rPr>
          <w:sz w:val="28"/>
          <w:szCs w:val="28"/>
        </w:rPr>
      </w:pPr>
    </w:p>
    <w:p w:rsidR="00185AB1" w:rsidRPr="00FF7136" w:rsidRDefault="00185AB1" w:rsidP="00185AB1">
      <w:pPr>
        <w:spacing w:after="0" w:line="240" w:lineRule="auto"/>
        <w:jc w:val="center"/>
        <w:rPr>
          <w:b/>
          <w:sz w:val="32"/>
          <w:szCs w:val="32"/>
        </w:rPr>
      </w:pPr>
      <w:r w:rsidRPr="00FF7136">
        <w:rPr>
          <w:b/>
          <w:sz w:val="32"/>
          <w:szCs w:val="32"/>
        </w:rPr>
        <w:t>Избирательный округ № 1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  <w:u w:val="single"/>
        </w:rPr>
      </w:pPr>
      <w:r w:rsidRPr="00942A20">
        <w:rPr>
          <w:sz w:val="24"/>
          <w:szCs w:val="24"/>
          <w:u w:val="single"/>
        </w:rPr>
        <w:t>д. Сухотиновка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  <w:r w:rsidRPr="00942A20">
        <w:rPr>
          <w:sz w:val="24"/>
          <w:szCs w:val="24"/>
        </w:rPr>
        <w:t xml:space="preserve">ул. </w:t>
      </w:r>
      <w:proofErr w:type="gramStart"/>
      <w:r w:rsidRPr="00942A20">
        <w:rPr>
          <w:sz w:val="24"/>
          <w:szCs w:val="24"/>
        </w:rPr>
        <w:t>Дачная</w:t>
      </w:r>
      <w:proofErr w:type="gramEnd"/>
      <w:r w:rsidRPr="00942A20">
        <w:rPr>
          <w:sz w:val="24"/>
          <w:szCs w:val="24"/>
        </w:rPr>
        <w:t xml:space="preserve">              от дома №1 до дома №4, от дома №7 до дома №10.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  <w:r w:rsidRPr="00942A20">
        <w:rPr>
          <w:sz w:val="24"/>
          <w:szCs w:val="24"/>
        </w:rPr>
        <w:t xml:space="preserve">ул. </w:t>
      </w:r>
      <w:proofErr w:type="gramStart"/>
      <w:r w:rsidRPr="00942A20">
        <w:rPr>
          <w:sz w:val="24"/>
          <w:szCs w:val="24"/>
        </w:rPr>
        <w:t>Молодежная</w:t>
      </w:r>
      <w:proofErr w:type="gramEnd"/>
      <w:r w:rsidRPr="00942A20">
        <w:rPr>
          <w:sz w:val="24"/>
          <w:szCs w:val="24"/>
        </w:rPr>
        <w:t xml:space="preserve">   от дома №1 до дома №10.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  <w:r w:rsidRPr="00942A20">
        <w:rPr>
          <w:sz w:val="24"/>
          <w:szCs w:val="24"/>
        </w:rPr>
        <w:t xml:space="preserve">ул. </w:t>
      </w:r>
      <w:proofErr w:type="gramStart"/>
      <w:r w:rsidRPr="00942A20">
        <w:rPr>
          <w:sz w:val="24"/>
          <w:szCs w:val="24"/>
        </w:rPr>
        <w:t>Лесная</w:t>
      </w:r>
      <w:proofErr w:type="gramEnd"/>
      <w:r w:rsidRPr="00942A20">
        <w:rPr>
          <w:sz w:val="24"/>
          <w:szCs w:val="24"/>
        </w:rPr>
        <w:t xml:space="preserve">               от дома №1 до дома № 18.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</w:p>
    <w:p w:rsidR="00185AB1" w:rsidRPr="00942A20" w:rsidRDefault="00185AB1" w:rsidP="00185AB1">
      <w:pPr>
        <w:spacing w:after="0" w:line="240" w:lineRule="auto"/>
        <w:rPr>
          <w:sz w:val="24"/>
          <w:szCs w:val="24"/>
          <w:u w:val="single"/>
        </w:rPr>
      </w:pPr>
      <w:r w:rsidRPr="00942A20">
        <w:rPr>
          <w:sz w:val="24"/>
          <w:szCs w:val="24"/>
          <w:u w:val="single"/>
        </w:rPr>
        <w:t>д. Новая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  <w:r w:rsidRPr="00942A20">
        <w:rPr>
          <w:sz w:val="24"/>
          <w:szCs w:val="24"/>
        </w:rPr>
        <w:t xml:space="preserve">ул. </w:t>
      </w:r>
      <w:proofErr w:type="gramStart"/>
      <w:r w:rsidRPr="00942A20">
        <w:rPr>
          <w:sz w:val="24"/>
          <w:szCs w:val="24"/>
        </w:rPr>
        <w:t>Заречная</w:t>
      </w:r>
      <w:proofErr w:type="gramEnd"/>
      <w:r w:rsidRPr="00942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942A20">
        <w:rPr>
          <w:sz w:val="24"/>
          <w:szCs w:val="24"/>
        </w:rPr>
        <w:t>от дома №1 до дома № 6</w:t>
      </w:r>
    </w:p>
    <w:p w:rsidR="00185AB1" w:rsidRPr="00942A20" w:rsidRDefault="00185AB1" w:rsidP="00185AB1">
      <w:pPr>
        <w:spacing w:after="0" w:line="240" w:lineRule="auto"/>
        <w:rPr>
          <w:sz w:val="24"/>
          <w:szCs w:val="24"/>
        </w:rPr>
      </w:pPr>
    </w:p>
    <w:p w:rsidR="00185AB1" w:rsidRPr="00942A20" w:rsidRDefault="00185AB1" w:rsidP="00185AB1">
      <w:pPr>
        <w:spacing w:after="0" w:line="240" w:lineRule="auto"/>
        <w:rPr>
          <w:b/>
          <w:sz w:val="24"/>
          <w:szCs w:val="24"/>
        </w:rPr>
      </w:pPr>
      <w:r w:rsidRPr="00942A20">
        <w:rPr>
          <w:b/>
          <w:sz w:val="24"/>
          <w:szCs w:val="24"/>
        </w:rPr>
        <w:t>Всего избирателей – 35</w:t>
      </w:r>
    </w:p>
    <w:p w:rsidR="00185AB1" w:rsidRDefault="00185AB1" w:rsidP="00185AB1"/>
    <w:p w:rsidR="00185AB1" w:rsidRDefault="00185AB1"/>
    <w:sectPr w:rsidR="00185AB1" w:rsidSect="009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480"/>
    <w:multiLevelType w:val="hybridMultilevel"/>
    <w:tmpl w:val="22463E34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1E2"/>
    <w:rsid w:val="00052330"/>
    <w:rsid w:val="000E4CF4"/>
    <w:rsid w:val="00185AB1"/>
    <w:rsid w:val="001F5212"/>
    <w:rsid w:val="00353A90"/>
    <w:rsid w:val="004C3CF2"/>
    <w:rsid w:val="006762A9"/>
    <w:rsid w:val="007311E2"/>
    <w:rsid w:val="00C2676B"/>
    <w:rsid w:val="00F8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CF4"/>
  </w:style>
  <w:style w:type="character" w:styleId="a5">
    <w:name w:val="Hyperlink"/>
    <w:basedOn w:val="a0"/>
    <w:uiPriority w:val="99"/>
    <w:semiHidden/>
    <w:unhideWhenUsed/>
    <w:rsid w:val="000E4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tavda.admtyumen.ru/files/upload/OMSU/Ntavda/%D0%9F%D1%80%D0%B8%D0%BB%D0%BE%D0%B6%D0%B5%D0%BD%D0%B8%D0%B5%20%D0%9F%D1%80%D0%BE%D0%B5%D0%BA%D1%82%20%D0%A0%D0%B5%D1%88%D0%B5%D0%BD%D0%B8%D1%8F%20%D0%BF%D0%BE%20%D0%BE%D0%BA%D1%80%D1%83%D0%B3%D0%B0%D0%BC%20%D0%9D%D0%BE%D0%B2%D0%BE%D0%BD%D0%B8%D0%BA%D0%BE%D0%BB%D1%8C%D1%81%D0%B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2015-07-22T12:31:00Z</dcterms:created>
  <dcterms:modified xsi:type="dcterms:W3CDTF">2015-07-22T13:32:00Z</dcterms:modified>
</cp:coreProperties>
</file>