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РОССИЙСКАЯ ФЕДЕРАЦИЯ</w:t>
      </w:r>
    </w:p>
    <w:p>
      <w:pPr>
        <w:ind w:firstLine="9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ОРЛОВСКАЯ ОБЛАСТЬ</w:t>
      </w:r>
    </w:p>
    <w:p>
      <w:pPr>
        <w:ind w:firstLine="9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ВЕРХОВСКИЙ   РАЙОН</w:t>
      </w:r>
    </w:p>
    <w:p>
      <w:pPr>
        <w:ind w:firstLine="900"/>
        <w:jc w:val="center"/>
        <w:rPr>
          <w:rFonts w:ascii="Arial" w:hAnsi="Arial" w:cs="Arial"/>
          <w:b/>
          <w:bCs/>
          <w:sz w:val="28"/>
          <w:szCs w:val="28"/>
        </w:rPr>
      </w:pPr>
    </w:p>
    <w:p>
      <w:pPr>
        <w:ind w:firstLine="9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ПЕСОЧЕНСКИЙ СЕЛЬСКИЙ СОВЕТ НАРОДНЫХ ДЕПУТАТОВ</w:t>
      </w:r>
    </w:p>
    <w:p>
      <w:pPr>
        <w:ind w:firstLine="900"/>
        <w:jc w:val="center"/>
        <w:rPr>
          <w:rFonts w:ascii="Arial" w:hAnsi="Arial" w:cs="Arial"/>
          <w:b/>
          <w:bCs/>
        </w:rPr>
      </w:pPr>
    </w:p>
    <w:p>
      <w:pPr>
        <w:ind w:firstLine="900"/>
        <w:jc w:val="both"/>
        <w:rPr>
          <w:rFonts w:ascii="Arial" w:hAnsi="Arial" w:cs="Arial"/>
          <w:b/>
          <w:bCs/>
        </w:rPr>
      </w:pPr>
    </w:p>
    <w:p>
      <w:pPr>
        <w:ind w:firstLine="9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 Е Ш Е Н И Е</w:t>
      </w:r>
    </w:p>
    <w:p>
      <w:pPr>
        <w:jc w:val="both"/>
        <w:rPr>
          <w:rFonts w:hint="default" w:ascii="Arial" w:hAnsi="Arial" w:cs="Arial"/>
          <w:bCs/>
          <w:lang w:val="ru-RU"/>
        </w:rPr>
      </w:pPr>
      <w:r>
        <w:rPr>
          <w:rFonts w:ascii="Arial" w:hAnsi="Arial" w:cs="Arial"/>
          <w:bCs/>
        </w:rPr>
        <w:t>2</w:t>
      </w:r>
      <w:r>
        <w:rPr>
          <w:rFonts w:hint="default" w:ascii="Arial" w:hAnsi="Arial" w:cs="Arial"/>
          <w:bCs/>
          <w:lang w:val="ru-RU"/>
        </w:rPr>
        <w:t>7</w:t>
      </w:r>
      <w:r>
        <w:rPr>
          <w:rFonts w:ascii="Arial" w:hAnsi="Arial" w:cs="Arial"/>
          <w:bCs/>
        </w:rPr>
        <w:t xml:space="preserve"> сентября 20</w:t>
      </w:r>
      <w:r>
        <w:rPr>
          <w:rFonts w:hint="default" w:ascii="Arial" w:hAnsi="Arial" w:cs="Arial"/>
          <w:bCs/>
          <w:lang w:val="ru-RU"/>
        </w:rPr>
        <w:t xml:space="preserve">21 </w:t>
      </w:r>
      <w:r>
        <w:rPr>
          <w:rFonts w:ascii="Arial" w:hAnsi="Arial" w:cs="Arial"/>
          <w:bCs/>
        </w:rPr>
        <w:t xml:space="preserve">года                                                                                          № </w:t>
      </w:r>
      <w:r>
        <w:rPr>
          <w:rFonts w:hint="default" w:ascii="Arial" w:hAnsi="Arial" w:cs="Arial"/>
          <w:bCs/>
          <w:lang w:val="ru-RU"/>
        </w:rPr>
        <w:t>2</w:t>
      </w:r>
    </w:p>
    <w:p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д.Сухотиновка</w:t>
      </w:r>
    </w:p>
    <w:p>
      <w:pPr>
        <w:autoSpaceDE w:val="0"/>
        <w:jc w:val="both"/>
        <w:rPr>
          <w:rFonts w:ascii="Arial" w:hAnsi="Arial" w:eastAsia="Times New Roman CYR" w:cs="Arial"/>
          <w:b/>
          <w:bCs/>
        </w:rPr>
      </w:pPr>
    </w:p>
    <w:p>
      <w:pPr>
        <w:autoSpaceDE w:val="0"/>
        <w:jc w:val="both"/>
        <w:rPr>
          <w:rFonts w:ascii="Arial" w:hAnsi="Arial" w:eastAsia="Times New Roman CYR" w:cs="Arial"/>
          <w:b/>
          <w:bCs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прекращении полномочий Главы 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Песоченского сельского поселения 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Верховского района Орловской области</w:t>
      </w:r>
    </w:p>
    <w:p>
      <w:pPr>
        <w:rPr>
          <w:rFonts w:ascii="Arial" w:hAnsi="Arial" w:cs="Arial"/>
          <w:b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484" w:firstLineChars="200"/>
        <w:textAlignment w:val="auto"/>
        <w:rPr>
          <w:rFonts w:ascii="Arial" w:hAnsi="Arial" w:cs="Arial"/>
          <w:color w:val="000000"/>
          <w:spacing w:val="1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484" w:firstLineChars="200"/>
        <w:textAlignment w:val="auto"/>
        <w:rPr>
          <w:rFonts w:ascii="Arial" w:hAnsi="Arial" w:cs="Arial"/>
          <w:color w:val="000000"/>
          <w:spacing w:val="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firstLine="560" w:firstLineChars="20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частью 3 статьи 40 Федерального закона от 6 октября 2003 года №131-ФЗ «Об общих принципах организации местного самоуправления в Российской Федерации», на основании п.2 ч.1 статьи 25 Устава </w:t>
      </w:r>
      <w:r>
        <w:rPr>
          <w:sz w:val="28"/>
          <w:szCs w:val="28"/>
          <w:lang w:val="ru-RU"/>
        </w:rPr>
        <w:t>Песоченского</w:t>
      </w:r>
      <w:r>
        <w:rPr>
          <w:sz w:val="28"/>
          <w:szCs w:val="28"/>
        </w:rPr>
        <w:t xml:space="preserve"> сельского поселения Верховского района Орловской области, в связи с окончанием срока полномочий Главы </w:t>
      </w:r>
      <w:r>
        <w:rPr>
          <w:sz w:val="28"/>
          <w:szCs w:val="28"/>
          <w:lang w:val="ru-RU"/>
        </w:rPr>
        <w:t>Песоченского</w:t>
      </w:r>
      <w:r>
        <w:rPr>
          <w:sz w:val="28"/>
          <w:szCs w:val="28"/>
        </w:rPr>
        <w:t xml:space="preserve"> сельского поселения Верховского района Орловской области,  </w:t>
      </w:r>
      <w:r>
        <w:rPr>
          <w:sz w:val="28"/>
          <w:szCs w:val="28"/>
          <w:lang w:val="ru-RU"/>
        </w:rPr>
        <w:t>Песоченский</w:t>
      </w:r>
      <w:r>
        <w:rPr>
          <w:sz w:val="28"/>
          <w:szCs w:val="28"/>
        </w:rPr>
        <w:t xml:space="preserve"> сельский  Совет народных депутатов РЕШИЛ: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firstLine="560" w:firstLineChars="200"/>
        <w:jc w:val="both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firstLine="560" w:firstLineChars="20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 Прекратить полномочия Главы </w:t>
      </w:r>
      <w:r>
        <w:rPr>
          <w:sz w:val="28"/>
          <w:szCs w:val="28"/>
          <w:lang w:val="ru-RU"/>
        </w:rPr>
        <w:t>Песоченского</w:t>
      </w:r>
      <w:r>
        <w:rPr>
          <w:sz w:val="28"/>
          <w:szCs w:val="28"/>
        </w:rPr>
        <w:t xml:space="preserve"> сельского поселения Верховского района Орловской области </w:t>
      </w:r>
      <w:r>
        <w:rPr>
          <w:sz w:val="28"/>
          <w:szCs w:val="28"/>
          <w:lang w:val="ru-RU"/>
        </w:rPr>
        <w:t>Вепринцева</w:t>
      </w:r>
      <w:r>
        <w:rPr>
          <w:rFonts w:hint="default"/>
          <w:sz w:val="28"/>
          <w:szCs w:val="28"/>
          <w:lang w:val="ru-RU"/>
        </w:rPr>
        <w:t xml:space="preserve"> Виктора Михайловича</w:t>
      </w:r>
      <w:r>
        <w:rPr>
          <w:sz w:val="28"/>
          <w:szCs w:val="28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firstLine="560" w:firstLineChars="20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firstLine="560" w:firstLineChars="20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2. Решение вступает в силу с </w:t>
      </w:r>
      <w:r>
        <w:rPr>
          <w:sz w:val="28"/>
          <w:szCs w:val="28"/>
          <w:lang w:val="ru-RU"/>
        </w:rPr>
        <w:t>момента</w:t>
      </w:r>
      <w:r>
        <w:rPr>
          <w:rFonts w:hint="default"/>
          <w:sz w:val="28"/>
          <w:szCs w:val="28"/>
          <w:lang w:val="ru-RU"/>
        </w:rPr>
        <w:t xml:space="preserve"> его подписания</w:t>
      </w:r>
      <w:bookmarkStart w:id="0" w:name="_GoBack"/>
      <w:bookmarkEnd w:id="0"/>
      <w:r>
        <w:rPr>
          <w:sz w:val="28"/>
          <w:szCs w:val="28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firstLine="560" w:firstLineChars="200"/>
        <w:jc w:val="both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0" w:firstLine="560" w:firstLineChars="200"/>
        <w:jc w:val="both"/>
        <w:textAlignment w:val="auto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Настоящее Решение  обнародовать в установленном порядке</w:t>
      </w:r>
      <w:r>
        <w:rPr>
          <w:rFonts w:hint="default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firstLine="560" w:firstLineChars="200"/>
        <w:jc w:val="both"/>
        <w:textAlignment w:val="auto"/>
        <w:rPr>
          <w:rFonts w:hint="default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firstLine="560" w:firstLineChars="200"/>
        <w:jc w:val="both"/>
        <w:textAlignment w:val="auto"/>
        <w:rPr>
          <w:rFonts w:hint="default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tabs>
          <w:tab w:val="left" w:pos="2510"/>
        </w:tabs>
        <w:kinsoku/>
        <w:wordWrap/>
        <w:overflowPunct/>
        <w:topLinePunct w:val="0"/>
        <w:autoSpaceDE/>
        <w:autoSpaceDN/>
        <w:bidi w:val="0"/>
        <w:adjustRightInd/>
        <w:snapToGrid/>
        <w:ind w:right="0" w:firstLine="484" w:firstLineChars="200"/>
        <w:jc w:val="left"/>
        <w:textAlignment w:val="auto"/>
        <w:rPr>
          <w:rFonts w:hint="default" w:ascii="Arial" w:hAnsi="Arial" w:cs="Arial"/>
          <w:b/>
          <w:color w:val="000000"/>
          <w:spacing w:val="1"/>
          <w:lang w:val="ru-RU"/>
        </w:rPr>
      </w:pPr>
      <w:r>
        <w:rPr>
          <w:rFonts w:ascii="Arial" w:hAnsi="Arial" w:cs="Arial"/>
          <w:b/>
          <w:color w:val="000000"/>
          <w:spacing w:val="1"/>
          <w:lang w:val="ru-RU"/>
        </w:rPr>
        <w:t>Председательствующий</w:t>
      </w:r>
      <w:r>
        <w:rPr>
          <w:rFonts w:hint="default" w:ascii="Arial" w:hAnsi="Arial" w:cs="Arial"/>
          <w:b/>
          <w:color w:val="000000"/>
          <w:spacing w:val="1"/>
          <w:lang w:val="ru-RU"/>
        </w:rPr>
        <w:t xml:space="preserve"> Песоченского </w:t>
      </w:r>
    </w:p>
    <w:p>
      <w:pPr>
        <w:keepNext w:val="0"/>
        <w:keepLines w:val="0"/>
        <w:pageBreakBefore w:val="0"/>
        <w:widowControl/>
        <w:tabs>
          <w:tab w:val="left" w:pos="2510"/>
        </w:tabs>
        <w:kinsoku/>
        <w:wordWrap/>
        <w:overflowPunct/>
        <w:topLinePunct w:val="0"/>
        <w:autoSpaceDE/>
        <w:autoSpaceDN/>
        <w:bidi w:val="0"/>
        <w:adjustRightInd/>
        <w:snapToGrid/>
        <w:ind w:right="0" w:firstLine="484" w:firstLineChars="200"/>
        <w:jc w:val="left"/>
        <w:textAlignment w:val="auto"/>
        <w:rPr>
          <w:rFonts w:hint="default" w:ascii="Arial" w:hAnsi="Arial" w:cs="Arial"/>
          <w:b/>
          <w:sz w:val="32"/>
          <w:szCs w:val="32"/>
          <w:lang w:val="ru-RU"/>
        </w:rPr>
      </w:pPr>
      <w:r>
        <w:rPr>
          <w:rFonts w:hint="default" w:ascii="Arial" w:hAnsi="Arial" w:cs="Arial"/>
          <w:b/>
          <w:color w:val="000000"/>
          <w:spacing w:val="1"/>
          <w:lang w:val="ru-RU"/>
        </w:rPr>
        <w:t>сельского Совета народных депутатов</w:t>
      </w:r>
      <w:r>
        <w:rPr>
          <w:rFonts w:ascii="Arial" w:hAnsi="Arial" w:cs="Arial"/>
          <w:b/>
          <w:color w:val="000000"/>
          <w:spacing w:val="1"/>
        </w:rPr>
        <w:t xml:space="preserve">                                    </w:t>
      </w:r>
      <w:r>
        <w:rPr>
          <w:rFonts w:ascii="Arial" w:hAnsi="Arial" w:cs="Arial"/>
          <w:b/>
          <w:color w:val="000000"/>
          <w:spacing w:val="1"/>
          <w:lang w:val="ru-RU"/>
        </w:rPr>
        <w:t>В</w:t>
      </w:r>
      <w:r>
        <w:rPr>
          <w:rFonts w:hint="default" w:ascii="Arial" w:hAnsi="Arial" w:cs="Arial"/>
          <w:b/>
          <w:color w:val="000000"/>
          <w:spacing w:val="1"/>
          <w:lang w:val="ru-RU"/>
        </w:rPr>
        <w:t>.В.Величкина</w:t>
      </w:r>
    </w:p>
    <w:p>
      <w:pPr>
        <w:keepNext w:val="0"/>
        <w:keepLines w:val="0"/>
        <w:pageBreakBefore w:val="0"/>
        <w:widowControl/>
        <w:tabs>
          <w:tab w:val="left" w:pos="2510"/>
        </w:tabs>
        <w:kinsoku/>
        <w:wordWrap/>
        <w:overflowPunct/>
        <w:topLinePunct w:val="0"/>
        <w:autoSpaceDE/>
        <w:autoSpaceDN/>
        <w:bidi w:val="0"/>
        <w:adjustRightInd/>
        <w:snapToGrid/>
        <w:ind w:right="0" w:firstLine="640" w:firstLineChars="200"/>
        <w:jc w:val="center"/>
        <w:textAlignment w:val="auto"/>
        <w:rPr>
          <w:rFonts w:ascii="Arial" w:hAnsi="Arial" w:cs="Arial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firstLine="480" w:firstLineChars="200"/>
        <w:textAlignment w:val="auto"/>
      </w:pPr>
    </w:p>
    <w:sectPr>
      <w:pgSz w:w="11906" w:h="16838"/>
      <w:pgMar w:top="1701" w:right="1134" w:bottom="850" w:left="1134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5B7DC7"/>
    <w:multiLevelType w:val="singleLevel"/>
    <w:tmpl w:val="055B7DC7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B42E3"/>
    <w:rsid w:val="176B42E3"/>
    <w:rsid w:val="52311035"/>
    <w:rsid w:val="534A3B2B"/>
    <w:rsid w:val="5CAE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2021-09-28T06:24:00Z</dcterms:created>
  <dc:creator>admin_pesochnoe</dc:creator>
  <cp:lastModifiedBy>admin_pesochnoe</cp:lastModifiedBy>
  <cp:lastPrinted>2021-09-28T06:33:00Z</cp:lastPrinted>
  <dcterms:modified xsi:type="dcterms:W3CDTF">2021-09-29T06:55:56Z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CD7AB333154C474095025277B693D32A</vt:lpwstr>
  </property>
</Properties>
</file>