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3C" w:rsidRPr="004C757E" w:rsidRDefault="0041043C" w:rsidP="0041043C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C757E">
        <w:rPr>
          <w:rFonts w:ascii="Times New Roman" w:hAnsi="Times New Roman" w:cs="Times New Roman"/>
          <w:b/>
          <w:bCs/>
          <w:sz w:val="22"/>
          <w:szCs w:val="22"/>
        </w:rPr>
        <w:t>Опрос граждан</w:t>
      </w:r>
    </w:p>
    <w:p w:rsidR="0041043C" w:rsidRPr="004C757E" w:rsidRDefault="0041043C" w:rsidP="00410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1043C" w:rsidRPr="004C757E" w:rsidRDefault="0041043C" w:rsidP="00410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C757E">
        <w:rPr>
          <w:rFonts w:ascii="Times New Roman" w:hAnsi="Times New Roman" w:cs="Times New Roman"/>
          <w:sz w:val="22"/>
          <w:szCs w:val="22"/>
        </w:rPr>
        <w:t>1.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поселения, а также органами государственной власти.</w:t>
      </w:r>
    </w:p>
    <w:p w:rsidR="0041043C" w:rsidRPr="004C757E" w:rsidRDefault="0041043C" w:rsidP="00410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C757E">
        <w:rPr>
          <w:rFonts w:ascii="Times New Roman" w:hAnsi="Times New Roman" w:cs="Times New Roman"/>
          <w:sz w:val="22"/>
          <w:szCs w:val="22"/>
        </w:rPr>
        <w:t>Результаты опроса носят рекомендательный характер.</w:t>
      </w:r>
    </w:p>
    <w:p w:rsidR="0041043C" w:rsidRPr="004C757E" w:rsidRDefault="0041043C" w:rsidP="00410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C757E">
        <w:rPr>
          <w:rFonts w:ascii="Times New Roman" w:hAnsi="Times New Roman" w:cs="Times New Roman"/>
          <w:sz w:val="22"/>
          <w:szCs w:val="22"/>
        </w:rPr>
        <w:t>2. В опросе граждан имеют право участвовать жители сельского поселения, обладающие избирательным правом.</w:t>
      </w:r>
    </w:p>
    <w:p w:rsidR="0041043C" w:rsidRPr="004C757E" w:rsidRDefault="0041043C" w:rsidP="00410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C757E">
        <w:rPr>
          <w:rFonts w:ascii="Times New Roman" w:hAnsi="Times New Roman" w:cs="Times New Roman"/>
          <w:sz w:val="22"/>
          <w:szCs w:val="22"/>
        </w:rPr>
        <w:t>3. Опрос граждан проводится по инициативе:</w:t>
      </w:r>
    </w:p>
    <w:p w:rsidR="0041043C" w:rsidRPr="004C757E" w:rsidRDefault="0041043C" w:rsidP="00410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C757E">
        <w:rPr>
          <w:rFonts w:ascii="Times New Roman" w:hAnsi="Times New Roman" w:cs="Times New Roman"/>
          <w:sz w:val="22"/>
          <w:szCs w:val="22"/>
        </w:rPr>
        <w:t>1) сельского Совета народных депутатов или главы сельского поселения - по вопросам местного значения;</w:t>
      </w:r>
    </w:p>
    <w:p w:rsidR="0041043C" w:rsidRPr="004C757E" w:rsidRDefault="0041043C" w:rsidP="00410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C757E">
        <w:rPr>
          <w:rFonts w:ascii="Times New Roman" w:hAnsi="Times New Roman" w:cs="Times New Roman"/>
          <w:sz w:val="22"/>
          <w:szCs w:val="22"/>
        </w:rPr>
        <w:t>2) органов государственной власти Орловской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значения.</w:t>
      </w:r>
    </w:p>
    <w:p w:rsidR="0041043C" w:rsidRPr="004C757E" w:rsidRDefault="0041043C" w:rsidP="0041043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C757E">
        <w:rPr>
          <w:rFonts w:ascii="Times New Roman" w:hAnsi="Times New Roman" w:cs="Times New Roman"/>
          <w:sz w:val="22"/>
          <w:szCs w:val="22"/>
        </w:rPr>
        <w:t>4.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04.03.2016 № 1918-ОЗ «О порядке назначения и проведения опроса граждан в муниципальных образованиях Орловской области».</w:t>
      </w:r>
    </w:p>
    <w:p w:rsidR="0041043C" w:rsidRPr="004C757E" w:rsidRDefault="0041043C" w:rsidP="00410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C757E">
        <w:rPr>
          <w:rFonts w:ascii="Times New Roman" w:hAnsi="Times New Roman" w:cs="Times New Roman"/>
          <w:sz w:val="22"/>
          <w:szCs w:val="22"/>
        </w:rPr>
        <w:t xml:space="preserve">5. Решение о назначении опроса граждан принимается сельским Советом народных депутатов в порядке, установленном Федеральным законом «Об общих принципах организации местного самоуправления в Российской Федерации». </w:t>
      </w:r>
    </w:p>
    <w:p w:rsidR="004C751C" w:rsidRDefault="0041043C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43C"/>
    <w:rsid w:val="0003616E"/>
    <w:rsid w:val="00393A34"/>
    <w:rsid w:val="0041043C"/>
    <w:rsid w:val="00425BB1"/>
    <w:rsid w:val="004E7EEA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043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10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2020-02-03T08:43:00Z</dcterms:created>
  <dcterms:modified xsi:type="dcterms:W3CDTF">2020-02-03T08:43:00Z</dcterms:modified>
</cp:coreProperties>
</file>