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76" w:rsidRPr="004C757E" w:rsidRDefault="00A26A76" w:rsidP="00A26A76">
      <w:pPr>
        <w:tabs>
          <w:tab w:val="left" w:pos="2977"/>
        </w:tabs>
        <w:ind w:firstLine="709"/>
        <w:jc w:val="both"/>
        <w:rPr>
          <w:b/>
          <w:bCs/>
          <w:sz w:val="22"/>
          <w:szCs w:val="22"/>
        </w:rPr>
      </w:pPr>
      <w:r w:rsidRPr="004C757E">
        <w:rPr>
          <w:b/>
          <w:bCs/>
          <w:sz w:val="22"/>
          <w:szCs w:val="22"/>
        </w:rPr>
        <w:t>Муниципальные выборы</w:t>
      </w:r>
    </w:p>
    <w:p w:rsidR="00A26A76" w:rsidRPr="00A26A76" w:rsidRDefault="00A26A76" w:rsidP="00A26A76">
      <w:pPr>
        <w:ind w:firstLine="709"/>
        <w:jc w:val="both"/>
        <w:rPr>
          <w:sz w:val="22"/>
          <w:szCs w:val="22"/>
        </w:rPr>
      </w:pPr>
      <w:r w:rsidRPr="00A26A76">
        <w:rPr>
          <w:sz w:val="22"/>
          <w:szCs w:val="22"/>
        </w:rPr>
        <w:t>1. Муниципальные выборы проводятся на основе всеобщего равного и прямого избирательного права при тайном голосовании.</w:t>
      </w:r>
    </w:p>
    <w:p w:rsidR="00A26A76" w:rsidRPr="00A26A76" w:rsidRDefault="00A26A76" w:rsidP="00A26A76">
      <w:pPr>
        <w:ind w:firstLine="709"/>
        <w:jc w:val="both"/>
        <w:rPr>
          <w:sz w:val="22"/>
          <w:szCs w:val="22"/>
        </w:rPr>
      </w:pPr>
      <w:r w:rsidRPr="00A26A76">
        <w:rPr>
          <w:sz w:val="22"/>
          <w:szCs w:val="22"/>
        </w:rPr>
        <w:t>2. Муниципальные выборы проводятся в целях избрания депутатов сельского Совета народных депутатов, на основе всеобщего равного и прямого избирательного права при тайном голосовании.</w:t>
      </w:r>
    </w:p>
    <w:p w:rsidR="00A26A76" w:rsidRPr="00A26A76" w:rsidRDefault="00A26A76" w:rsidP="00A26A76">
      <w:pPr>
        <w:ind w:firstLine="709"/>
        <w:jc w:val="both"/>
        <w:rPr>
          <w:sz w:val="22"/>
          <w:szCs w:val="22"/>
        </w:rPr>
      </w:pPr>
      <w:r w:rsidRPr="00A26A76">
        <w:rPr>
          <w:sz w:val="22"/>
          <w:szCs w:val="22"/>
        </w:rPr>
        <w:t>При проведении выборов депутатов сельского Совета народных депутатов используется избирательная система по одномандатным избирательным округам, при которой в случае, если выборы признаны состоявшимися и действительными, в одномандатном избирательном округе избранным считается один зарегистрированный кандидат, набравший наибольшее число голосов избирателей по отношению к другому кандидату (кандидатам).</w:t>
      </w:r>
    </w:p>
    <w:p w:rsidR="00A26A76" w:rsidRPr="00A26A76" w:rsidRDefault="00A26A76" w:rsidP="00A26A76">
      <w:pPr>
        <w:ind w:firstLine="709"/>
        <w:jc w:val="both"/>
        <w:rPr>
          <w:iCs/>
          <w:sz w:val="22"/>
          <w:szCs w:val="22"/>
        </w:rPr>
      </w:pPr>
      <w:r w:rsidRPr="00A26A76">
        <w:rPr>
          <w:sz w:val="22"/>
          <w:szCs w:val="22"/>
        </w:rPr>
        <w:t>3. Глава поселения избирается по единому избирательному округу по мажоритарной избирательной системе относительного большинства голосов избирателей, при которой в случае, если выборы признаны состоявшимися и действительными в едином избирательном округе, избранным считается один зарегистрированный кандидат, набравший наибольшее число голосов избирателей по отношению к другому кандидату (кандидатам)</w:t>
      </w:r>
      <w:r w:rsidRPr="00A26A76">
        <w:rPr>
          <w:iCs/>
          <w:sz w:val="22"/>
          <w:szCs w:val="22"/>
        </w:rPr>
        <w:t>.</w:t>
      </w:r>
      <w:r w:rsidRPr="00A26A76">
        <w:rPr>
          <w:rStyle w:val="a5"/>
          <w:iCs/>
          <w:sz w:val="22"/>
          <w:szCs w:val="22"/>
        </w:rPr>
        <w:footnoteReference w:id="2"/>
      </w:r>
      <w:r w:rsidRPr="00A26A76">
        <w:rPr>
          <w:iCs/>
          <w:sz w:val="22"/>
          <w:szCs w:val="22"/>
        </w:rPr>
        <w:t xml:space="preserve"> </w:t>
      </w:r>
    </w:p>
    <w:p w:rsidR="00A26A76" w:rsidRPr="004C757E" w:rsidRDefault="00A26A76" w:rsidP="00A26A76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 xml:space="preserve">4. Муниципальные выборы назначаются сельским Советом народных депутатов не ранее чем за 90 дней и не позднее, чем за 80 дней до дня голосования. Если полномочия сельского Совета народных депутатов прекращены досрочно, выборы должны быть назначены в порядке и в сроки, установленные федеральными законами и законами Орловской области. В случаях, установленных федеральными законами, муниципальные выборы назначаются избирательной комиссией </w:t>
      </w:r>
      <w:r>
        <w:rPr>
          <w:sz w:val="22"/>
          <w:szCs w:val="22"/>
        </w:rPr>
        <w:t xml:space="preserve">Песоченского </w:t>
      </w:r>
      <w:r w:rsidRPr="004C757E">
        <w:rPr>
          <w:sz w:val="22"/>
          <w:szCs w:val="22"/>
        </w:rPr>
        <w:t xml:space="preserve"> сельского поселения или судом.</w:t>
      </w:r>
    </w:p>
    <w:p w:rsidR="00A26A76" w:rsidRPr="004C757E" w:rsidRDefault="00A26A76" w:rsidP="00A26A76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 xml:space="preserve">5. Днем голосования на выборах депутатов сельского Совета народных депутатов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является второе воскресенье сентября года, в котором истекают сроки полномочий указанных органов или депутатов указанных органов,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случаев, предусмотренных </w:t>
      </w:r>
      <w:hyperlink r:id="rId6" w:history="1">
        <w:r w:rsidRPr="004C757E">
          <w:rPr>
            <w:sz w:val="22"/>
            <w:szCs w:val="22"/>
          </w:rPr>
          <w:t>пунктами 4</w:t>
        </w:r>
      </w:hyperlink>
      <w:r w:rsidRPr="004C757E">
        <w:rPr>
          <w:sz w:val="22"/>
          <w:szCs w:val="22"/>
        </w:rPr>
        <w:t xml:space="preserve">, </w:t>
      </w:r>
      <w:hyperlink r:id="rId7" w:history="1">
        <w:r w:rsidRPr="004C757E">
          <w:rPr>
            <w:sz w:val="22"/>
            <w:szCs w:val="22"/>
          </w:rPr>
          <w:t>6</w:t>
        </w:r>
      </w:hyperlink>
      <w:r w:rsidRPr="004C757E">
        <w:rPr>
          <w:sz w:val="22"/>
          <w:szCs w:val="22"/>
        </w:rPr>
        <w:t xml:space="preserve"> статьи 10 указанного Федерального закона.</w:t>
      </w:r>
    </w:p>
    <w:p w:rsidR="00A26A76" w:rsidRPr="004C757E" w:rsidRDefault="00A26A76" w:rsidP="00A26A7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6. Гарантии избирательных прав граждан при проведении муниципальных выборов, порядок назначения, подготовки,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области.</w:t>
      </w:r>
    </w:p>
    <w:p w:rsidR="00A26A76" w:rsidRPr="004C757E" w:rsidRDefault="00A26A76" w:rsidP="00A26A76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7. Итоги муниципальных выборов подлежат обязательному опубликованию (обнародованию).</w:t>
      </w:r>
    </w:p>
    <w:p w:rsidR="00A26A76" w:rsidRPr="004C757E" w:rsidRDefault="00A26A76" w:rsidP="00A26A76">
      <w:pPr>
        <w:ind w:firstLine="709"/>
        <w:jc w:val="both"/>
        <w:rPr>
          <w:sz w:val="22"/>
          <w:szCs w:val="22"/>
        </w:rPr>
      </w:pPr>
    </w:p>
    <w:p w:rsidR="004C751C" w:rsidRDefault="003D52F3"/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2F3" w:rsidRDefault="003D52F3" w:rsidP="00A26A76">
      <w:r>
        <w:separator/>
      </w:r>
    </w:p>
  </w:endnote>
  <w:endnote w:type="continuationSeparator" w:id="1">
    <w:p w:rsidR="003D52F3" w:rsidRDefault="003D52F3" w:rsidP="00A26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2F3" w:rsidRDefault="003D52F3" w:rsidP="00A26A76">
      <w:r>
        <w:separator/>
      </w:r>
    </w:p>
  </w:footnote>
  <w:footnote w:type="continuationSeparator" w:id="1">
    <w:p w:rsidR="003D52F3" w:rsidRDefault="003D52F3" w:rsidP="00A26A76">
      <w:r>
        <w:continuationSeparator/>
      </w:r>
    </w:p>
  </w:footnote>
  <w:footnote w:id="2">
    <w:p w:rsidR="00A26A76" w:rsidRDefault="00A26A76" w:rsidP="00A26A76">
      <w:pPr>
        <w:pStyle w:val="a3"/>
        <w:jc w:val="both"/>
      </w:pPr>
      <w:r>
        <w:rPr>
          <w:rStyle w:val="a5"/>
        </w:rPr>
        <w:footnoteRef/>
      </w:r>
      <w:r>
        <w:t xml:space="preserve"> Данное положение подлежит внесению в Устав сельского поселения, в случае если Уставом предусмотрена такая модель организации местного самоуправления, при которой Глава избирается на муниципальных выборах, а не из состава сельского Совета народных депутатов.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A76"/>
    <w:rsid w:val="0003616E"/>
    <w:rsid w:val="00393A34"/>
    <w:rsid w:val="003D52F3"/>
    <w:rsid w:val="00425BB1"/>
    <w:rsid w:val="004E7EEA"/>
    <w:rsid w:val="007765D4"/>
    <w:rsid w:val="007C072D"/>
    <w:rsid w:val="00A26A76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26A7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26A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C8F6EE94DFF2C4921DB888F7D0F923A030671E4230F648DDBA04D99816231DC25D1D8FB72F2419o4Q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C8F6EE94DFF2C4921DB888F7D0F923A030671E4230F648DDBA04D99816231DC25D1D8FB72F2419o4Q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2020-02-03T08:33:00Z</dcterms:created>
  <dcterms:modified xsi:type="dcterms:W3CDTF">2020-02-03T08:35:00Z</dcterms:modified>
</cp:coreProperties>
</file>