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EA" w:rsidRPr="00690074" w:rsidRDefault="00DF63EA" w:rsidP="00DF63EA">
      <w:pPr>
        <w:widowControl/>
        <w:ind w:firstLine="720"/>
        <w:jc w:val="center"/>
        <w:rPr>
          <w:color w:val="000000" w:themeColor="text1"/>
          <w:sz w:val="28"/>
          <w:szCs w:val="28"/>
        </w:rPr>
      </w:pPr>
      <w:r w:rsidRPr="00690074">
        <w:rPr>
          <w:color w:val="000000" w:themeColor="text1"/>
          <w:sz w:val="28"/>
          <w:szCs w:val="28"/>
        </w:rPr>
        <w:t>РОССИЙСКАЯ ФЕДЕРАЦИЯ</w:t>
      </w:r>
    </w:p>
    <w:p w:rsidR="00DF63EA" w:rsidRPr="00690074" w:rsidRDefault="00DF63EA" w:rsidP="00DF63EA">
      <w:pPr>
        <w:widowControl/>
        <w:ind w:firstLine="720"/>
        <w:jc w:val="center"/>
        <w:rPr>
          <w:color w:val="000000" w:themeColor="text1"/>
          <w:sz w:val="28"/>
          <w:szCs w:val="28"/>
        </w:rPr>
      </w:pPr>
      <w:r w:rsidRPr="00690074">
        <w:rPr>
          <w:color w:val="000000" w:themeColor="text1"/>
          <w:sz w:val="28"/>
          <w:szCs w:val="28"/>
        </w:rPr>
        <w:t>ОРЛОВСКАЯ ОБЛАСТЬ</w:t>
      </w:r>
    </w:p>
    <w:p w:rsidR="00DF63EA" w:rsidRPr="00690074" w:rsidRDefault="00DF63EA" w:rsidP="00DF63EA">
      <w:pPr>
        <w:widowControl/>
        <w:ind w:firstLine="720"/>
        <w:jc w:val="center"/>
        <w:rPr>
          <w:color w:val="000000" w:themeColor="text1"/>
          <w:sz w:val="28"/>
          <w:szCs w:val="28"/>
        </w:rPr>
      </w:pPr>
      <w:r w:rsidRPr="00690074">
        <w:rPr>
          <w:color w:val="000000" w:themeColor="text1"/>
          <w:sz w:val="28"/>
          <w:szCs w:val="28"/>
        </w:rPr>
        <w:t>ВЕРХОВСКИЙ РАЙОН</w:t>
      </w:r>
    </w:p>
    <w:p w:rsidR="00DF63EA" w:rsidRPr="00690074" w:rsidRDefault="00DF63EA" w:rsidP="00DF63EA">
      <w:pPr>
        <w:widowControl/>
        <w:ind w:firstLine="720"/>
        <w:jc w:val="center"/>
        <w:rPr>
          <w:color w:val="000000" w:themeColor="text1"/>
          <w:sz w:val="28"/>
          <w:szCs w:val="28"/>
        </w:rPr>
      </w:pPr>
      <w:r w:rsidRPr="00690074">
        <w:rPr>
          <w:color w:val="000000" w:themeColor="text1"/>
          <w:sz w:val="28"/>
          <w:szCs w:val="28"/>
        </w:rPr>
        <w:t>КОРСУНСКИЙ СЕЛЬСКИЙ СОВЕТ НАРОДНЫХ ДЕПУТАТОВ</w:t>
      </w:r>
    </w:p>
    <w:p w:rsidR="00DF63EA" w:rsidRPr="00690074" w:rsidRDefault="00DF63EA" w:rsidP="00DF63EA">
      <w:pPr>
        <w:widowControl/>
        <w:ind w:firstLine="720"/>
        <w:jc w:val="center"/>
        <w:rPr>
          <w:color w:val="000000" w:themeColor="text1"/>
          <w:sz w:val="28"/>
          <w:szCs w:val="28"/>
        </w:rPr>
      </w:pPr>
    </w:p>
    <w:p w:rsidR="00DF63EA" w:rsidRPr="00690074" w:rsidRDefault="00DF63EA" w:rsidP="00DF63EA">
      <w:pPr>
        <w:widowControl/>
        <w:ind w:firstLine="720"/>
        <w:jc w:val="center"/>
        <w:rPr>
          <w:color w:val="000000" w:themeColor="text1"/>
          <w:sz w:val="28"/>
          <w:szCs w:val="28"/>
        </w:rPr>
      </w:pPr>
      <w:r w:rsidRPr="00690074">
        <w:rPr>
          <w:color w:val="000000" w:themeColor="text1"/>
          <w:sz w:val="28"/>
          <w:szCs w:val="28"/>
        </w:rPr>
        <w:t>РЕШЕНИЕ</w:t>
      </w:r>
    </w:p>
    <w:p w:rsidR="00DF63EA" w:rsidRPr="00690074" w:rsidRDefault="00DF63EA" w:rsidP="00DF63EA">
      <w:pPr>
        <w:widowControl/>
        <w:ind w:firstLine="720"/>
        <w:jc w:val="center"/>
        <w:rPr>
          <w:color w:val="000000" w:themeColor="text1"/>
          <w:sz w:val="28"/>
          <w:szCs w:val="28"/>
        </w:rPr>
      </w:pPr>
      <w:r w:rsidRPr="00690074">
        <w:rPr>
          <w:color w:val="000000" w:themeColor="text1"/>
          <w:sz w:val="28"/>
          <w:szCs w:val="28"/>
        </w:rPr>
        <w:t xml:space="preserve">                                                   </w:t>
      </w:r>
    </w:p>
    <w:p w:rsidR="00DF63EA" w:rsidRPr="00690074" w:rsidRDefault="00DF63EA" w:rsidP="00DF63EA">
      <w:pPr>
        <w:widowControl/>
        <w:ind w:firstLine="720"/>
        <w:jc w:val="both"/>
        <w:rPr>
          <w:color w:val="000000" w:themeColor="text1"/>
          <w:sz w:val="28"/>
          <w:szCs w:val="28"/>
        </w:rPr>
      </w:pPr>
      <w:r w:rsidRPr="00690074">
        <w:rPr>
          <w:color w:val="000000" w:themeColor="text1"/>
          <w:sz w:val="28"/>
          <w:szCs w:val="28"/>
        </w:rPr>
        <w:t xml:space="preserve">15 апреля 2022 года                                                   № 9   </w:t>
      </w:r>
    </w:p>
    <w:p w:rsidR="00DF63EA" w:rsidRPr="00690074" w:rsidRDefault="00DF63EA" w:rsidP="00DF63EA">
      <w:pPr>
        <w:widowControl/>
        <w:ind w:firstLine="720"/>
        <w:jc w:val="both"/>
        <w:rPr>
          <w:color w:val="000000" w:themeColor="text1"/>
          <w:sz w:val="28"/>
          <w:szCs w:val="28"/>
        </w:rPr>
      </w:pPr>
      <w:r w:rsidRPr="00690074">
        <w:rPr>
          <w:color w:val="000000" w:themeColor="text1"/>
          <w:sz w:val="28"/>
          <w:szCs w:val="28"/>
        </w:rPr>
        <w:t xml:space="preserve">с. </w:t>
      </w:r>
      <w:proofErr w:type="spellStart"/>
      <w:r w:rsidRPr="00690074">
        <w:rPr>
          <w:color w:val="000000" w:themeColor="text1"/>
          <w:sz w:val="28"/>
          <w:szCs w:val="28"/>
        </w:rPr>
        <w:t>Корсунь</w:t>
      </w:r>
      <w:proofErr w:type="spellEnd"/>
    </w:p>
    <w:p w:rsidR="00DF63EA" w:rsidRPr="00690074" w:rsidRDefault="00DF63EA" w:rsidP="00DF63EA">
      <w:pPr>
        <w:widowControl/>
        <w:ind w:firstLine="720"/>
        <w:jc w:val="both"/>
        <w:rPr>
          <w:rFonts w:ascii="Arial" w:hAnsi="Arial"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DF63EA" w:rsidRPr="00690074" w:rsidTr="00DF63EA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3EA" w:rsidRPr="00690074" w:rsidRDefault="00DF63EA">
            <w:pPr>
              <w:pStyle w:val="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690074">
              <w:rPr>
                <w:rFonts w:eastAsiaTheme="minorEastAsia"/>
                <w:b w:val="0"/>
                <w:color w:val="000000" w:themeColor="text1"/>
                <w:sz w:val="28"/>
                <w:szCs w:val="28"/>
              </w:rPr>
              <w:t>О внесении изменений в решение от 28.03.2019г. №1 «</w:t>
            </w:r>
            <w:r w:rsidRPr="00690074">
              <w:rPr>
                <w:rStyle w:val="a6"/>
                <w:rFonts w:eastAsiaTheme="minorEastAsia"/>
                <w:b w:val="0"/>
                <w:color w:val="000000" w:themeColor="text1"/>
                <w:sz w:val="28"/>
                <w:szCs w:val="28"/>
              </w:rPr>
              <w:t>Об утверждении Положения о денежном содержании и материальном  стимулировании муниципальных служащих в  Корсунском сельском поселении  Верховского района Орловской области</w:t>
            </w:r>
            <w:r w:rsidRPr="00690074">
              <w:rPr>
                <w:rFonts w:eastAsiaTheme="minorEastAsia"/>
                <w:b w:val="0"/>
                <w:color w:val="000000" w:themeColor="text1"/>
                <w:sz w:val="28"/>
                <w:szCs w:val="28"/>
              </w:rPr>
              <w:t>»</w:t>
            </w:r>
            <w:r w:rsidRPr="00690074">
              <w:rPr>
                <w:rFonts w:eastAsiaTheme="minorEastAsia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F63EA" w:rsidRPr="00690074" w:rsidRDefault="00DF63EA" w:rsidP="00DF63EA">
      <w:pPr>
        <w:spacing w:line="360" w:lineRule="auto"/>
        <w:rPr>
          <w:b/>
          <w:bCs/>
          <w:color w:val="000000" w:themeColor="text1"/>
          <w:kern w:val="36"/>
          <w:sz w:val="28"/>
          <w:szCs w:val="28"/>
        </w:rPr>
      </w:pPr>
      <w:bookmarkStart w:id="0" w:name="_GoBack"/>
      <w:bookmarkEnd w:id="0"/>
    </w:p>
    <w:p w:rsidR="00DF63EA" w:rsidRPr="00690074" w:rsidRDefault="00DF63EA" w:rsidP="00DF63EA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90074">
        <w:rPr>
          <w:color w:val="000000" w:themeColor="text1"/>
          <w:sz w:val="24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Орловской области от 4 июля 2013 года  № 1499-ОЗ «О гарантиях осуществления полномочий депутата, выборного должностного лица местного самоуправления в Орловской области</w:t>
      </w:r>
      <w:r w:rsidRPr="00690074">
        <w:rPr>
          <w:bCs/>
          <w:color w:val="000000" w:themeColor="text1"/>
          <w:sz w:val="24"/>
          <w:szCs w:val="24"/>
        </w:rPr>
        <w:t xml:space="preserve">», </w:t>
      </w:r>
      <w:hyperlink r:id="rId5" w:history="1">
        <w:r w:rsidRPr="00690074">
          <w:rPr>
            <w:rStyle w:val="a6"/>
            <w:bCs/>
            <w:color w:val="000000" w:themeColor="text1"/>
            <w:sz w:val="24"/>
            <w:szCs w:val="24"/>
          </w:rPr>
          <w:t>Уставом</w:t>
        </w:r>
      </w:hyperlink>
      <w:r w:rsidRPr="00690074">
        <w:rPr>
          <w:color w:val="000000" w:themeColor="text1"/>
          <w:sz w:val="24"/>
          <w:szCs w:val="24"/>
        </w:rPr>
        <w:t xml:space="preserve"> Корсунского сельского поселения Верховского района Орловской области, решением  Корсунского сельского Совета народных депутатов  от 29 декабря 2021</w:t>
      </w:r>
      <w:proofErr w:type="gramEnd"/>
      <w:r w:rsidRPr="00690074">
        <w:rPr>
          <w:color w:val="000000" w:themeColor="text1"/>
          <w:sz w:val="24"/>
          <w:szCs w:val="24"/>
        </w:rPr>
        <w:t xml:space="preserve"> года №15 «О бюджете Корсунского сельского поселения на 2022 год и плановый период 2023 и  2024 годов» Корсунский сельский  Совет народных депутатов РЕШИЛ:</w:t>
      </w:r>
    </w:p>
    <w:p w:rsidR="00DF63EA" w:rsidRPr="00690074" w:rsidRDefault="00DF63EA" w:rsidP="00DF63EA">
      <w:pPr>
        <w:jc w:val="both"/>
        <w:rPr>
          <w:color w:val="000000" w:themeColor="text1"/>
          <w:sz w:val="24"/>
          <w:szCs w:val="24"/>
        </w:rPr>
      </w:pPr>
      <w:r w:rsidRPr="00690074">
        <w:rPr>
          <w:color w:val="000000" w:themeColor="text1"/>
          <w:sz w:val="24"/>
          <w:szCs w:val="24"/>
        </w:rPr>
        <w:t xml:space="preserve">       1. Внести в решение Корсунского сельского Совета народных депутатов от </w:t>
      </w:r>
      <w:r w:rsidRPr="00690074">
        <w:rPr>
          <w:b/>
          <w:color w:val="000000" w:themeColor="text1"/>
          <w:sz w:val="24"/>
          <w:szCs w:val="24"/>
        </w:rPr>
        <w:t>28.03.2019г. №1 «</w:t>
      </w:r>
      <w:r w:rsidRPr="00690074">
        <w:rPr>
          <w:rStyle w:val="a6"/>
          <w:b/>
          <w:color w:val="000000" w:themeColor="text1"/>
          <w:sz w:val="24"/>
          <w:szCs w:val="24"/>
        </w:rPr>
        <w:t>Об утверждении Положения о денежном содержании и материальном  стимулировании муниципальных служащих в  Корсунском сельском поселении  Верховского района Орловской области</w:t>
      </w:r>
      <w:r w:rsidRPr="00690074">
        <w:rPr>
          <w:color w:val="000000" w:themeColor="text1"/>
          <w:sz w:val="24"/>
          <w:szCs w:val="24"/>
        </w:rPr>
        <w:t xml:space="preserve">  » следующие изменения:  статья 2  пункта 2.1;   изложить в новой редакции:</w:t>
      </w:r>
    </w:p>
    <w:p w:rsidR="00DF63EA" w:rsidRPr="00690074" w:rsidRDefault="00DF63EA" w:rsidP="00DF63E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690074">
        <w:rPr>
          <w:color w:val="000000" w:themeColor="text1"/>
        </w:rPr>
        <w:t>Размер базового должностного оклада</w:t>
      </w:r>
      <w:r w:rsidRPr="00690074">
        <w:rPr>
          <w:rStyle w:val="apple-converted-space"/>
          <w:color w:val="000000" w:themeColor="text1"/>
          <w:lang w:val="en-US"/>
        </w:rPr>
        <w:t> </w:t>
      </w:r>
      <w:r w:rsidRPr="00690074">
        <w:rPr>
          <w:color w:val="000000" w:themeColor="text1"/>
        </w:rPr>
        <w:t>Главы</w:t>
      </w:r>
      <w:r w:rsidRPr="00690074">
        <w:rPr>
          <w:rStyle w:val="apple-converted-space"/>
          <w:color w:val="000000" w:themeColor="text1"/>
          <w:lang w:val="en-US"/>
        </w:rPr>
        <w:t> </w:t>
      </w:r>
      <w:r w:rsidRPr="00690074">
        <w:rPr>
          <w:color w:val="000000" w:themeColor="text1"/>
        </w:rPr>
        <w:t>сельского поселения составляет 2551 рубль.</w:t>
      </w:r>
    </w:p>
    <w:p w:rsidR="00DF63EA" w:rsidRPr="00690074" w:rsidRDefault="00DF63EA" w:rsidP="00DF63E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690074">
        <w:rPr>
          <w:color w:val="000000" w:themeColor="text1"/>
        </w:rPr>
        <w:t xml:space="preserve">Размер должностного оклада </w:t>
      </w:r>
      <w:r w:rsidRPr="00690074">
        <w:rPr>
          <w:rStyle w:val="apple-converted-space"/>
          <w:color w:val="000000" w:themeColor="text1"/>
          <w:lang w:val="en-US"/>
        </w:rPr>
        <w:t> </w:t>
      </w:r>
      <w:r w:rsidRPr="00690074">
        <w:rPr>
          <w:rStyle w:val="apple-converted-space"/>
          <w:color w:val="000000" w:themeColor="text1"/>
        </w:rPr>
        <w:t>муниципальных служащих сельс</w:t>
      </w:r>
      <w:r w:rsidRPr="00690074">
        <w:rPr>
          <w:color w:val="000000" w:themeColor="text1"/>
        </w:rPr>
        <w:t>кого поселения</w:t>
      </w:r>
      <w:r w:rsidRPr="00690074">
        <w:rPr>
          <w:rStyle w:val="apple-converted-space"/>
          <w:color w:val="000000" w:themeColor="text1"/>
          <w:lang w:val="en-US"/>
        </w:rPr>
        <w:t> </w:t>
      </w:r>
      <w:r w:rsidRPr="00690074">
        <w:rPr>
          <w:color w:val="000000" w:themeColor="text1"/>
        </w:rPr>
        <w:t>устанавливается исходя из коэффициента соотношения  базового значения и следующих коэффициентов – 1,7.</w:t>
      </w:r>
    </w:p>
    <w:p w:rsidR="00DF63EA" w:rsidRPr="00690074" w:rsidRDefault="00DF63EA" w:rsidP="00DF63E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690074">
        <w:rPr>
          <w:color w:val="000000" w:themeColor="text1"/>
        </w:rPr>
        <w:t>Размер базового должностного оклада</w:t>
      </w:r>
      <w:r w:rsidRPr="00690074">
        <w:rPr>
          <w:rStyle w:val="apple-converted-space"/>
          <w:color w:val="000000" w:themeColor="text1"/>
          <w:lang w:val="en-US"/>
        </w:rPr>
        <w:t> </w:t>
      </w:r>
      <w:r w:rsidRPr="00690074">
        <w:rPr>
          <w:rStyle w:val="apple-converted-space"/>
          <w:color w:val="000000" w:themeColor="text1"/>
        </w:rPr>
        <w:t xml:space="preserve">муниципальных служащих </w:t>
      </w:r>
      <w:r w:rsidRPr="00690074">
        <w:rPr>
          <w:rStyle w:val="apple-converted-space"/>
          <w:color w:val="000000" w:themeColor="text1"/>
          <w:lang w:val="en-US"/>
        </w:rPr>
        <w:t> </w:t>
      </w:r>
      <w:r w:rsidRPr="00690074">
        <w:rPr>
          <w:color w:val="000000" w:themeColor="text1"/>
        </w:rPr>
        <w:t>сельского поселения ежегодно индексируется с учетом инфляции и решения о бюджете Корсунского сельского Совета на очередной финансовый год.</w:t>
      </w:r>
    </w:p>
    <w:p w:rsidR="00DF63EA" w:rsidRPr="00690074" w:rsidRDefault="00DF63EA" w:rsidP="00DF63EA">
      <w:pPr>
        <w:jc w:val="both"/>
        <w:rPr>
          <w:color w:val="000000" w:themeColor="text1"/>
          <w:spacing w:val="3"/>
          <w:sz w:val="24"/>
          <w:szCs w:val="24"/>
        </w:rPr>
      </w:pPr>
      <w:r w:rsidRPr="00690074">
        <w:rPr>
          <w:color w:val="000000" w:themeColor="text1"/>
          <w:spacing w:val="3"/>
          <w:sz w:val="24"/>
          <w:szCs w:val="24"/>
        </w:rPr>
        <w:t xml:space="preserve">     2. </w:t>
      </w:r>
      <w:r w:rsidRPr="00690074">
        <w:rPr>
          <w:color w:val="000000" w:themeColor="text1"/>
          <w:sz w:val="24"/>
          <w:szCs w:val="24"/>
        </w:rPr>
        <w:t>Настоящее Решение подлежит опубликованию на официальном сайте администрации  Верховского района Орловской области на странице Корсунского сельского поселения в информационно-телекоммуникационной сети «Интернет».</w:t>
      </w:r>
      <w:r w:rsidRPr="00690074">
        <w:rPr>
          <w:color w:val="000000" w:themeColor="text1"/>
          <w:spacing w:val="3"/>
          <w:sz w:val="24"/>
          <w:szCs w:val="24"/>
        </w:rPr>
        <w:t xml:space="preserve">   </w:t>
      </w:r>
    </w:p>
    <w:p w:rsidR="00DF63EA" w:rsidRPr="00690074" w:rsidRDefault="00DF63EA" w:rsidP="00DF63EA">
      <w:pPr>
        <w:jc w:val="both"/>
        <w:rPr>
          <w:color w:val="000000" w:themeColor="text1"/>
          <w:spacing w:val="3"/>
          <w:sz w:val="24"/>
          <w:szCs w:val="24"/>
        </w:rPr>
      </w:pPr>
    </w:p>
    <w:p w:rsidR="00DF63EA" w:rsidRPr="00690074" w:rsidRDefault="00DF63EA" w:rsidP="00862AC7">
      <w:pPr>
        <w:jc w:val="both"/>
        <w:rPr>
          <w:color w:val="000000" w:themeColor="text1"/>
          <w:spacing w:val="3"/>
          <w:sz w:val="24"/>
          <w:szCs w:val="24"/>
        </w:rPr>
      </w:pPr>
      <w:r w:rsidRPr="00690074">
        <w:rPr>
          <w:color w:val="000000" w:themeColor="text1"/>
          <w:spacing w:val="3"/>
          <w:sz w:val="24"/>
          <w:szCs w:val="24"/>
        </w:rPr>
        <w:t xml:space="preserve"> 3. Настоящее решение распространяется на правоотношения возникшее 01 января 2022 года.</w:t>
      </w:r>
    </w:p>
    <w:p w:rsidR="00DF63EA" w:rsidRPr="00690074" w:rsidRDefault="00DF63EA" w:rsidP="00DF63EA">
      <w:pPr>
        <w:rPr>
          <w:color w:val="000000" w:themeColor="text1"/>
          <w:sz w:val="24"/>
          <w:szCs w:val="24"/>
        </w:rPr>
      </w:pPr>
    </w:p>
    <w:tbl>
      <w:tblPr>
        <w:tblW w:w="9581" w:type="dxa"/>
        <w:tblInd w:w="108" w:type="dxa"/>
        <w:tblLook w:val="04A0" w:firstRow="1" w:lastRow="0" w:firstColumn="1" w:lastColumn="0" w:noHBand="0" w:noVBand="1"/>
      </w:tblPr>
      <w:tblGrid>
        <w:gridCol w:w="6304"/>
        <w:gridCol w:w="3277"/>
      </w:tblGrid>
      <w:tr w:rsidR="00690074" w:rsidRPr="00690074" w:rsidTr="00DF63EA">
        <w:trPr>
          <w:trHeight w:val="278"/>
        </w:trPr>
        <w:tc>
          <w:tcPr>
            <w:tcW w:w="6304" w:type="dxa"/>
            <w:hideMark/>
          </w:tcPr>
          <w:p w:rsidR="00DF63EA" w:rsidRPr="00690074" w:rsidRDefault="00DF63E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0074">
              <w:rPr>
                <w:rFonts w:ascii="Times New Roman" w:hAnsi="Times New Roman" w:cs="Times New Roman"/>
                <w:color w:val="000000" w:themeColor="text1"/>
              </w:rPr>
              <w:t>Глава  Корсунского</w:t>
            </w:r>
          </w:p>
          <w:p w:rsidR="00DF63EA" w:rsidRPr="00690074" w:rsidRDefault="00DF63EA">
            <w:pPr>
              <w:rPr>
                <w:color w:val="000000" w:themeColor="text1"/>
                <w:sz w:val="24"/>
                <w:szCs w:val="24"/>
              </w:rPr>
            </w:pPr>
            <w:r w:rsidRPr="00690074">
              <w:rPr>
                <w:color w:val="000000" w:themeColor="text1"/>
                <w:sz w:val="24"/>
                <w:szCs w:val="24"/>
              </w:rPr>
              <w:t xml:space="preserve">сельского поселения                                        О.А.Гончарова                  </w:t>
            </w:r>
          </w:p>
        </w:tc>
        <w:tc>
          <w:tcPr>
            <w:tcW w:w="3277" w:type="dxa"/>
          </w:tcPr>
          <w:p w:rsidR="00DF63EA" w:rsidRPr="00690074" w:rsidRDefault="00DF63E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63EA" w:rsidRPr="00690074" w:rsidRDefault="00DF63E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C785B" w:rsidRPr="00690074" w:rsidRDefault="00FC785B">
      <w:pPr>
        <w:rPr>
          <w:color w:val="000000" w:themeColor="text1"/>
        </w:rPr>
      </w:pPr>
    </w:p>
    <w:sectPr w:rsidR="00FC785B" w:rsidRPr="00690074" w:rsidSect="00FC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3EA"/>
    <w:rsid w:val="00690074"/>
    <w:rsid w:val="00862AC7"/>
    <w:rsid w:val="00DF63EA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DF63E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DF63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Нормальный (таблица)"/>
    <w:basedOn w:val="a"/>
    <w:next w:val="a"/>
    <w:rsid w:val="00DF63EA"/>
    <w:pPr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rsid w:val="00DF63EA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DF63EA"/>
    <w:rPr>
      <w:rFonts w:ascii="Times New Roman" w:hAnsi="Times New Roman" w:cs="Times New Roman" w:hint="default"/>
    </w:rPr>
  </w:style>
  <w:style w:type="character" w:customStyle="1" w:styleId="a6">
    <w:name w:val="Гипертекстовая ссылка"/>
    <w:rsid w:val="00DF63E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840186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2022-04-28T03:46:00Z</dcterms:created>
  <dcterms:modified xsi:type="dcterms:W3CDTF">2022-05-13T09:29:00Z</dcterms:modified>
</cp:coreProperties>
</file>