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11" w:rsidRDefault="00751F11" w:rsidP="00751F11">
      <w:pPr>
        <w:jc w:val="center"/>
      </w:pPr>
      <w:r>
        <w:t>РОССИЙСКАЯ    ФЕДЕРАЦИЯ</w:t>
      </w:r>
    </w:p>
    <w:p w:rsidR="00751F11" w:rsidRDefault="00751F11" w:rsidP="00751F11">
      <w:pPr>
        <w:jc w:val="center"/>
      </w:pPr>
      <w:r>
        <w:t>ОРЛОВСКАЯ   ОБЛАСТЬ</w:t>
      </w:r>
      <w:r>
        <w:br/>
        <w:t xml:space="preserve">ВЕРХОВСКИЙ  РАЙОН                                                </w:t>
      </w:r>
      <w:r>
        <w:br/>
      </w:r>
      <w:r>
        <w:br/>
        <w:t>КОРСУНСКИЙ  СЕЛЬСКИЙ  СОВЕТ  НАРОДНЫХ   ДЕПУТАТОВ</w:t>
      </w:r>
    </w:p>
    <w:p w:rsidR="00751F11" w:rsidRDefault="00751F11" w:rsidP="00751F11">
      <w:pPr>
        <w:jc w:val="center"/>
      </w:pPr>
      <w:r>
        <w:t xml:space="preserve"> </w:t>
      </w:r>
      <w:r>
        <w:br/>
        <w:t xml:space="preserve">                                 </w:t>
      </w:r>
      <w:r>
        <w:br/>
      </w:r>
    </w:p>
    <w:p w:rsidR="00751F11" w:rsidRDefault="00751F11" w:rsidP="00751F11">
      <w:r>
        <w:t xml:space="preserve">                                                                  РЕШЕНИЕ </w:t>
      </w:r>
    </w:p>
    <w:p w:rsidR="00751F11" w:rsidRDefault="00751F11" w:rsidP="00751F11"/>
    <w:p w:rsidR="00751F11" w:rsidRDefault="00751F11" w:rsidP="00751F11"/>
    <w:p w:rsidR="00751F11" w:rsidRDefault="00751F11" w:rsidP="00751F11">
      <w:r>
        <w:t>От « 17 » «марта »     2012 г                       №  2</w:t>
      </w:r>
    </w:p>
    <w:p w:rsidR="00751F11" w:rsidRDefault="00751F11" w:rsidP="00751F11">
      <w:r>
        <w:t xml:space="preserve">   </w:t>
      </w:r>
    </w:p>
    <w:p w:rsidR="00751F11" w:rsidRDefault="00751F11" w:rsidP="00751F11"/>
    <w:p w:rsidR="00751F11" w:rsidRDefault="00751F11" w:rsidP="00751F11">
      <w:r>
        <w:t xml:space="preserve">О повышении  базового должностного  оклада </w:t>
      </w:r>
    </w:p>
    <w:p w:rsidR="00751F11" w:rsidRDefault="00751F11" w:rsidP="00751F11">
      <w:r>
        <w:t>муниципальным служащим администрации</w:t>
      </w:r>
    </w:p>
    <w:p w:rsidR="00751F11" w:rsidRDefault="00751F11" w:rsidP="00751F11">
      <w:r>
        <w:t>Корсунского  сельского поселения.</w:t>
      </w:r>
    </w:p>
    <w:p w:rsidR="00751F11" w:rsidRDefault="00751F11" w:rsidP="00751F11"/>
    <w:p w:rsidR="00751F11" w:rsidRDefault="00751F11" w:rsidP="00751F11"/>
    <w:p w:rsidR="00751F11" w:rsidRDefault="00751F11" w:rsidP="00751F11">
      <w:pPr>
        <w:rPr>
          <w:sz w:val="22"/>
        </w:rPr>
      </w:pPr>
      <w:r>
        <w:t>В  соответствии   с  Положением  «  О  денежном  содержании  и материальном   стимулировании  муниципальных  служащих администрации  Корсунского сельского поселения»,    руководствуясь  Уставом  Корсунского сельского поселения</w:t>
      </w:r>
      <w:proofErr w:type="gramStart"/>
      <w:r>
        <w:t xml:space="preserve"> .</w:t>
      </w:r>
      <w:proofErr w:type="gramEnd"/>
      <w:r>
        <w:t xml:space="preserve"> </w:t>
      </w:r>
      <w:r>
        <w:rPr>
          <w:sz w:val="22"/>
        </w:rPr>
        <w:t xml:space="preserve"> Закона Орловской области от 9.01.2008г. № 736-ОЗ «  О  муниципальной службе в Орловской области», статьей 151 Трудового кодекса РФ.</w:t>
      </w:r>
    </w:p>
    <w:p w:rsidR="00751F11" w:rsidRDefault="00751F11" w:rsidP="00751F11"/>
    <w:p w:rsidR="00751F11" w:rsidRDefault="00751F11" w:rsidP="00751F11">
      <w:pPr>
        <w:tabs>
          <w:tab w:val="left" w:pos="4680"/>
        </w:tabs>
        <w:ind w:right="-5" w:firstLine="540"/>
        <w:jc w:val="both"/>
        <w:rPr>
          <w:sz w:val="22"/>
        </w:rPr>
      </w:pPr>
      <w:r>
        <w:rPr>
          <w:sz w:val="22"/>
        </w:rPr>
        <w:t xml:space="preserve">Корсунский  сельский  Совет народных депутатов РЕШИЛ:  </w:t>
      </w:r>
    </w:p>
    <w:p w:rsidR="00751F11" w:rsidRDefault="00751F11" w:rsidP="00751F11">
      <w:pPr>
        <w:tabs>
          <w:tab w:val="left" w:pos="4680"/>
        </w:tabs>
        <w:ind w:right="-5" w:firstLine="540"/>
        <w:jc w:val="both"/>
      </w:pPr>
      <w:r>
        <w:rPr>
          <w:sz w:val="22"/>
        </w:rPr>
        <w:t>1.  Предельный размер базового должностного оклада муниципального служащего индексируется с учетом инфляции на основании соответствующего Федерального закона  минимального размера оплаты труда</w:t>
      </w:r>
      <w:proofErr w:type="gramStart"/>
      <w:r>
        <w:rPr>
          <w:sz w:val="22"/>
        </w:rPr>
        <w:t xml:space="preserve">.»   </w:t>
      </w:r>
      <w:proofErr w:type="gramEnd"/>
    </w:p>
    <w:p w:rsidR="00751F11" w:rsidRDefault="00751F11" w:rsidP="00751F11">
      <w:r>
        <w:t xml:space="preserve">         2.  Повысить  с 01  января   2014 года  базовый  должностной  оклад  муниципальным  служащим  на   5,7 %.</w:t>
      </w:r>
    </w:p>
    <w:p w:rsidR="00751F11" w:rsidRDefault="00751F11" w:rsidP="00751F11">
      <w:r>
        <w:t xml:space="preserve">       3. Финансовому  отделу администрации  Корсунского сельского поселения, произвести оплату  в пределах, предусмотренных  на эти  цели в бюджете поселения на соответствующий  финансовый год и плановый период.</w:t>
      </w:r>
    </w:p>
    <w:p w:rsidR="00751F11" w:rsidRDefault="00751F11" w:rsidP="00751F11">
      <w:r>
        <w:t xml:space="preserve">     4.  Настоящее решение  вступает в силу со дня его подписания.</w:t>
      </w:r>
    </w:p>
    <w:p w:rsidR="00751F11" w:rsidRDefault="00751F11" w:rsidP="00751F11"/>
    <w:p w:rsidR="00751F11" w:rsidRDefault="00751F11" w:rsidP="00751F11"/>
    <w:p w:rsidR="00751F11" w:rsidRDefault="00751F11" w:rsidP="00751F11"/>
    <w:p w:rsidR="00751F11" w:rsidRDefault="00751F11" w:rsidP="00751F11"/>
    <w:p w:rsidR="00751F11" w:rsidRDefault="00751F11" w:rsidP="00751F11">
      <w:r>
        <w:t xml:space="preserve"> </w:t>
      </w:r>
    </w:p>
    <w:p w:rsidR="00751F11" w:rsidRDefault="00751F11" w:rsidP="00751F11"/>
    <w:p w:rsidR="00751F11" w:rsidRDefault="00751F11" w:rsidP="00751F11"/>
    <w:p w:rsidR="00751F11" w:rsidRDefault="00751F11" w:rsidP="00751F11">
      <w:r>
        <w:t>Глава  сельского поселения                                                                Быковский  А.И.</w:t>
      </w:r>
    </w:p>
    <w:p w:rsidR="00751F11" w:rsidRDefault="00751F11" w:rsidP="00751F11"/>
    <w:p w:rsidR="00751F11" w:rsidRDefault="00751F11" w:rsidP="00751F11">
      <w:r>
        <w:t xml:space="preserve">                                               </w:t>
      </w:r>
    </w:p>
    <w:p w:rsidR="00751F11" w:rsidRDefault="00751F11" w:rsidP="00751F11"/>
    <w:p w:rsidR="00751F11" w:rsidRDefault="00751F11" w:rsidP="00751F11"/>
    <w:p w:rsidR="00FD0FFF" w:rsidRDefault="00FD0FFF"/>
    <w:sectPr w:rsidR="00FD0FFF" w:rsidSect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11"/>
    <w:rsid w:val="00751F11"/>
    <w:rsid w:val="00F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2022-09-18T18:29:00Z</dcterms:created>
  <dcterms:modified xsi:type="dcterms:W3CDTF">2022-09-18T18:30:00Z</dcterms:modified>
</cp:coreProperties>
</file>