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D" w:rsidRPr="00A97E00" w:rsidRDefault="00515A3E" w:rsidP="00515A3E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 xml:space="preserve">          </w:t>
      </w:r>
      <w:r w:rsidR="0049538D" w:rsidRPr="00A97E00">
        <w:rPr>
          <w:rFonts w:eastAsia="Times New Roman" w:cs="Arial"/>
          <w:b/>
          <w:kern w:val="0"/>
          <w:sz w:val="24"/>
          <w:lang w:eastAsia="en-US" w:bidi="ar-SA"/>
        </w:rPr>
        <w:t>РОССИЙСКАЯ ФЕДЕРАЦИЯ</w:t>
      </w:r>
    </w:p>
    <w:p w:rsidR="0049538D" w:rsidRPr="00A97E00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ОРЛОВСКАЯ  ОБЛАСТЬ</w:t>
      </w:r>
    </w:p>
    <w:p w:rsidR="0049538D" w:rsidRPr="00A97E00" w:rsidRDefault="0049538D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ВЕРХОВСКИЙ  РАЙОН</w:t>
      </w:r>
    </w:p>
    <w:p w:rsidR="0049538D" w:rsidRPr="00A97E00" w:rsidRDefault="003B1CE6" w:rsidP="00515A3E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>
        <w:rPr>
          <w:rFonts w:eastAsia="Times New Roman" w:cs="Arial"/>
          <w:b/>
          <w:kern w:val="0"/>
          <w:sz w:val="24"/>
          <w:lang w:eastAsia="en-US" w:bidi="ar-SA"/>
        </w:rPr>
        <w:t>АДМИНИСТРАЦИЯ КОРСУН</w:t>
      </w:r>
      <w:r w:rsidR="0049538D" w:rsidRPr="00A97E00">
        <w:rPr>
          <w:rFonts w:eastAsia="Times New Roman" w:cs="Arial"/>
          <w:b/>
          <w:kern w:val="0"/>
          <w:sz w:val="24"/>
          <w:lang w:eastAsia="en-US" w:bidi="ar-SA"/>
        </w:rPr>
        <w:t>СКОГО СЕЛЬСКОГО ПОСЕЛЕНИЯ</w:t>
      </w:r>
    </w:p>
    <w:p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Calibri" w:cs="Arial"/>
          <w:kern w:val="0"/>
          <w:sz w:val="24"/>
          <w:lang w:eastAsia="ru-RU" w:bidi="ar-SA"/>
        </w:rPr>
      </w:pPr>
    </w:p>
    <w:p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center"/>
        <w:rPr>
          <w:rFonts w:eastAsia="Times New Roman" w:cs="Arial"/>
          <w:b/>
          <w:kern w:val="0"/>
          <w:sz w:val="24"/>
          <w:lang w:eastAsia="en-US" w:bidi="ar-SA"/>
        </w:rPr>
      </w:pPr>
      <w:r w:rsidRPr="00A97E00">
        <w:rPr>
          <w:rFonts w:eastAsia="Times New Roman" w:cs="Arial"/>
          <w:b/>
          <w:kern w:val="0"/>
          <w:sz w:val="24"/>
          <w:lang w:eastAsia="en-US" w:bidi="ar-SA"/>
        </w:rPr>
        <w:t>ПОСТАНОВЛЕНИЕ</w:t>
      </w:r>
    </w:p>
    <w:p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b/>
          <w:kern w:val="0"/>
          <w:sz w:val="24"/>
          <w:lang w:eastAsia="en-US" w:bidi="ar-SA"/>
        </w:rPr>
      </w:pPr>
    </w:p>
    <w:p w:rsidR="0049538D" w:rsidRPr="00A97E00" w:rsidRDefault="0049538D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r w:rsidRPr="00A97E00">
        <w:rPr>
          <w:rFonts w:eastAsia="Times New Roman" w:cs="Arial"/>
          <w:kern w:val="0"/>
          <w:sz w:val="24"/>
          <w:lang w:eastAsia="en-US" w:bidi="ar-SA"/>
        </w:rPr>
        <w:t>от «</w:t>
      </w:r>
      <w:r w:rsidR="003B1CE6">
        <w:rPr>
          <w:rFonts w:eastAsia="Times New Roman" w:cs="Arial"/>
          <w:kern w:val="0"/>
          <w:sz w:val="24"/>
          <w:lang w:eastAsia="en-US" w:bidi="ar-SA"/>
        </w:rPr>
        <w:t xml:space="preserve">13 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» </w:t>
      </w:r>
      <w:r w:rsidR="003B1CE6">
        <w:rPr>
          <w:rFonts w:eastAsia="Times New Roman" w:cs="Arial"/>
          <w:kern w:val="0"/>
          <w:sz w:val="24"/>
          <w:lang w:eastAsia="en-US" w:bidi="ar-SA"/>
        </w:rPr>
        <w:t>ма</w:t>
      </w:r>
      <w:r w:rsidR="00515A3E">
        <w:rPr>
          <w:rFonts w:eastAsia="Times New Roman" w:cs="Arial"/>
          <w:kern w:val="0"/>
          <w:sz w:val="24"/>
          <w:lang w:eastAsia="en-US" w:bidi="ar-SA"/>
        </w:rPr>
        <w:t>я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 202</w:t>
      </w:r>
      <w:r w:rsidR="00796FF4" w:rsidRPr="00A97E00">
        <w:rPr>
          <w:rFonts w:eastAsia="Times New Roman" w:cs="Arial"/>
          <w:kern w:val="0"/>
          <w:sz w:val="24"/>
          <w:lang w:eastAsia="en-US" w:bidi="ar-SA"/>
        </w:rPr>
        <w:t>2</w:t>
      </w:r>
      <w:r w:rsidRPr="00A97E00">
        <w:rPr>
          <w:rFonts w:eastAsia="Times New Roman" w:cs="Arial"/>
          <w:kern w:val="0"/>
          <w:sz w:val="24"/>
          <w:lang w:eastAsia="en-US" w:bidi="ar-SA"/>
        </w:rPr>
        <w:t xml:space="preserve"> года             №</w:t>
      </w:r>
      <w:r w:rsidR="003B1CE6">
        <w:rPr>
          <w:rFonts w:eastAsia="Times New Roman" w:cs="Arial"/>
          <w:kern w:val="0"/>
          <w:sz w:val="24"/>
          <w:lang w:eastAsia="en-US" w:bidi="ar-SA"/>
        </w:rPr>
        <w:t>6</w:t>
      </w:r>
    </w:p>
    <w:p w:rsidR="0049538D" w:rsidRPr="00A97E00" w:rsidRDefault="003B1CE6" w:rsidP="0049538D">
      <w:pPr>
        <w:widowControl/>
        <w:tabs>
          <w:tab w:val="left" w:pos="9639"/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en-US" w:bidi="ar-SA"/>
        </w:rPr>
      </w:pPr>
      <w:proofErr w:type="spellStart"/>
      <w:r>
        <w:rPr>
          <w:rFonts w:eastAsia="Times New Roman" w:cs="Arial"/>
          <w:kern w:val="0"/>
          <w:sz w:val="24"/>
          <w:lang w:eastAsia="en-US" w:bidi="ar-SA"/>
        </w:rPr>
        <w:t>с</w:t>
      </w:r>
      <w:proofErr w:type="gramStart"/>
      <w:r>
        <w:rPr>
          <w:rFonts w:eastAsia="Times New Roman" w:cs="Arial"/>
          <w:kern w:val="0"/>
          <w:sz w:val="24"/>
          <w:lang w:eastAsia="en-US" w:bidi="ar-SA"/>
        </w:rPr>
        <w:t>.К</w:t>
      </w:r>
      <w:proofErr w:type="gramEnd"/>
      <w:r>
        <w:rPr>
          <w:rFonts w:eastAsia="Times New Roman" w:cs="Arial"/>
          <w:kern w:val="0"/>
          <w:sz w:val="24"/>
          <w:lang w:eastAsia="en-US" w:bidi="ar-SA"/>
        </w:rPr>
        <w:t>орсунь</w:t>
      </w:r>
      <w:proofErr w:type="spellEnd"/>
    </w:p>
    <w:p w:rsidR="000F0855" w:rsidRPr="00A97E00" w:rsidRDefault="000F0855" w:rsidP="000F0855">
      <w:pPr>
        <w:jc w:val="both"/>
        <w:rPr>
          <w:rFonts w:eastAsia="Calibri" w:cs="Arial"/>
          <w:kern w:val="0"/>
          <w:sz w:val="24"/>
          <w:lang w:eastAsia="en-US" w:bidi="ar-SA"/>
        </w:rPr>
      </w:pPr>
      <w:r w:rsidRPr="00A97E00">
        <w:rPr>
          <w:rFonts w:eastAsia="Times New Roman" w:cs="Arial"/>
          <w:sz w:val="24"/>
          <w:lang w:eastAsia="ru-RU"/>
        </w:rPr>
        <w:t xml:space="preserve">             О внесении  </w:t>
      </w:r>
      <w:r w:rsidR="007460F1">
        <w:rPr>
          <w:rFonts w:eastAsia="Times New Roman" w:cs="Arial"/>
          <w:sz w:val="24"/>
          <w:lang w:eastAsia="ru-RU"/>
        </w:rPr>
        <w:t xml:space="preserve">изменений и </w:t>
      </w:r>
      <w:r w:rsidRPr="00A97E00">
        <w:rPr>
          <w:rFonts w:eastAsia="Times New Roman" w:cs="Arial"/>
          <w:sz w:val="24"/>
          <w:lang w:eastAsia="ru-RU"/>
        </w:rPr>
        <w:t>дополнени</w:t>
      </w:r>
      <w:r w:rsidR="007460F1">
        <w:rPr>
          <w:rFonts w:eastAsia="Times New Roman" w:cs="Arial"/>
          <w:sz w:val="24"/>
          <w:lang w:eastAsia="ru-RU"/>
        </w:rPr>
        <w:t>й</w:t>
      </w:r>
      <w:r w:rsidRPr="00A97E00">
        <w:rPr>
          <w:rFonts w:eastAsia="Times New Roman" w:cs="Arial"/>
          <w:sz w:val="24"/>
          <w:lang w:eastAsia="ru-RU"/>
        </w:rPr>
        <w:t xml:space="preserve"> </w:t>
      </w:r>
      <w:bookmarkStart w:id="0" w:name="_Hlk102050285"/>
      <w:r w:rsidRPr="00A97E00">
        <w:rPr>
          <w:rFonts w:eastAsia="Times New Roman" w:cs="Arial"/>
          <w:sz w:val="24"/>
          <w:lang w:eastAsia="ru-RU"/>
        </w:rPr>
        <w:t>в постановлени</w:t>
      </w:r>
      <w:r w:rsidR="003B25F5">
        <w:rPr>
          <w:rFonts w:eastAsia="Times New Roman" w:cs="Arial"/>
          <w:sz w:val="24"/>
          <w:lang w:eastAsia="ru-RU"/>
        </w:rPr>
        <w:t>е</w:t>
      </w:r>
      <w:r w:rsidR="003B1CE6">
        <w:rPr>
          <w:rFonts w:eastAsia="Times New Roman" w:cs="Arial"/>
          <w:sz w:val="24"/>
          <w:lang w:eastAsia="ru-RU"/>
        </w:rPr>
        <w:t xml:space="preserve"> администрации Корсун</w:t>
      </w:r>
      <w:r w:rsidRPr="00A97E00">
        <w:rPr>
          <w:rFonts w:eastAsia="Times New Roman" w:cs="Arial"/>
          <w:sz w:val="24"/>
          <w:lang w:eastAsia="ru-RU"/>
        </w:rPr>
        <w:t xml:space="preserve">ского сельского поселения </w:t>
      </w:r>
      <w:proofErr w:type="spellStart"/>
      <w:r w:rsidRPr="00A97E00">
        <w:rPr>
          <w:rFonts w:eastAsia="Times New Roman" w:cs="Arial"/>
          <w:sz w:val="24"/>
          <w:lang w:eastAsia="ru-RU"/>
        </w:rPr>
        <w:t>Верховского</w:t>
      </w:r>
      <w:proofErr w:type="spellEnd"/>
      <w:r w:rsidRPr="00A97E00">
        <w:rPr>
          <w:rFonts w:eastAsia="Times New Roman" w:cs="Arial"/>
          <w:sz w:val="24"/>
          <w:lang w:eastAsia="ru-RU"/>
        </w:rPr>
        <w:t xml:space="preserve"> района от 2</w:t>
      </w:r>
      <w:r w:rsidR="003B1CE6">
        <w:rPr>
          <w:rFonts w:eastAsia="Times New Roman" w:cs="Arial"/>
          <w:sz w:val="24"/>
          <w:lang w:eastAsia="ru-RU"/>
        </w:rPr>
        <w:t>6.11.2018 г. №13а</w:t>
      </w:r>
      <w:r w:rsidRPr="00A97E00">
        <w:rPr>
          <w:rFonts w:eastAsia="Times New Roman" w:cs="Arial"/>
          <w:sz w:val="24"/>
          <w:lang w:eastAsia="ru-RU"/>
        </w:rPr>
        <w:t xml:space="preserve">      </w:t>
      </w:r>
      <w:bookmarkStart w:id="1" w:name="_Hlk87884239"/>
      <w:r w:rsidRPr="00A97E00">
        <w:rPr>
          <w:rFonts w:eastAsia="Times New Roman" w:cs="Arial"/>
          <w:sz w:val="24"/>
          <w:lang w:eastAsia="ru-RU"/>
        </w:rPr>
        <w:t>«</w:t>
      </w:r>
      <w:r w:rsidRPr="00A97E00">
        <w:rPr>
          <w:rFonts w:eastAsia="Calibri" w:cs="Arial"/>
          <w:sz w:val="24"/>
        </w:rPr>
        <w:t xml:space="preserve">Об утверждении административного регламента предоставления муниципальной услуги «Выдача </w:t>
      </w:r>
      <w:r w:rsidR="00796FF4" w:rsidRPr="00A97E00">
        <w:rPr>
          <w:rFonts w:eastAsia="Calibri" w:cs="Arial"/>
          <w:sz w:val="24"/>
        </w:rPr>
        <w:t>разрешения на перемещение отходов строительства, сноса зданий и сооружений, в том числе грунтов,</w:t>
      </w:r>
      <w:r w:rsidR="003B1CE6">
        <w:rPr>
          <w:rFonts w:eastAsia="Calibri" w:cs="Arial"/>
          <w:sz w:val="24"/>
        </w:rPr>
        <w:t xml:space="preserve"> на территории Корсун</w:t>
      </w:r>
      <w:r w:rsidRPr="00A97E00">
        <w:rPr>
          <w:rFonts w:eastAsia="Calibri" w:cs="Arial"/>
          <w:sz w:val="24"/>
        </w:rPr>
        <w:t>ского сельского поселения»</w:t>
      </w:r>
      <w:bookmarkEnd w:id="0"/>
      <w:bookmarkEnd w:id="1"/>
    </w:p>
    <w:p w:rsidR="003B25F5" w:rsidRDefault="003B25F5" w:rsidP="003B25F5">
      <w:pPr>
        <w:widowControl/>
        <w:tabs>
          <w:tab w:val="left" w:pos="0"/>
          <w:tab w:val="left" w:pos="9639"/>
          <w:tab w:val="left" w:pos="9781"/>
        </w:tabs>
        <w:suppressAutoHyphens w:val="0"/>
        <w:ind w:firstLine="709"/>
        <w:jc w:val="both"/>
        <w:rPr>
          <w:rFonts w:cs="Arial"/>
          <w:kern w:val="0"/>
          <w:sz w:val="24"/>
          <w:lang w:eastAsia="ru-RU" w:bidi="ar-SA"/>
        </w:rPr>
      </w:pPr>
    </w:p>
    <w:p w:rsidR="003B25F5" w:rsidRDefault="003B25F5" w:rsidP="003B25F5">
      <w:pPr>
        <w:ind w:firstLine="709"/>
        <w:jc w:val="both"/>
        <w:rPr>
          <w:rFonts w:cs="Arial"/>
          <w:kern w:val="0"/>
          <w:sz w:val="24"/>
          <w:lang w:eastAsia="ru-RU" w:bidi="ar-SA"/>
        </w:rPr>
      </w:pPr>
      <w:r>
        <w:rPr>
          <w:rFonts w:cs="Arial"/>
          <w:kern w:val="0"/>
          <w:sz w:val="24"/>
          <w:lang w:eastAsia="ru-RU" w:bidi="ar-SA"/>
        </w:rPr>
        <w:t xml:space="preserve">   </w:t>
      </w:r>
      <w:proofErr w:type="gramStart"/>
      <w:r>
        <w:rPr>
          <w:rFonts w:cs="Arial"/>
          <w:kern w:val="0"/>
          <w:sz w:val="24"/>
          <w:lang w:eastAsia="ru-RU" w:bidi="ar-SA"/>
        </w:rPr>
        <w:t>В целях приведения</w:t>
      </w:r>
      <w:r>
        <w:rPr>
          <w:rFonts w:cs="Arial"/>
          <w:sz w:val="24"/>
        </w:rPr>
        <w:t xml:space="preserve"> </w:t>
      </w:r>
      <w:bookmarkStart w:id="2" w:name="_Hlk102118877"/>
      <w:bookmarkStart w:id="3" w:name="_Hlk102141537"/>
      <w:r>
        <w:rPr>
          <w:rFonts w:cs="Arial"/>
          <w:sz w:val="24"/>
        </w:rPr>
        <w:t xml:space="preserve">административного регламента </w:t>
      </w:r>
      <w:bookmarkEnd w:id="2"/>
      <w:r>
        <w:rPr>
          <w:rFonts w:cs="Arial"/>
          <w:sz w:val="24"/>
        </w:rPr>
        <w:t xml:space="preserve">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 xml:space="preserve">«Выдача разрешения на перемещение отходов строительства, сноса зданий и сооружений, в том числе грунтов, на территории </w:t>
      </w:r>
      <w:r w:rsidR="003B1CE6">
        <w:rPr>
          <w:rFonts w:cs="Arial"/>
          <w:sz w:val="24"/>
        </w:rPr>
        <w:t>Корсун</w:t>
      </w:r>
      <w:r w:rsidR="00246EF0">
        <w:rPr>
          <w:rFonts w:cs="Arial"/>
          <w:sz w:val="24"/>
        </w:rPr>
        <w:t>ского</w:t>
      </w:r>
      <w:r>
        <w:rPr>
          <w:rFonts w:cs="Arial"/>
          <w:sz w:val="24"/>
        </w:rPr>
        <w:t xml:space="preserve"> сельского поселения» </w:t>
      </w:r>
      <w:bookmarkEnd w:id="3"/>
      <w:r>
        <w:rPr>
          <w:rFonts w:cs="Arial"/>
          <w:kern w:val="0"/>
          <w:sz w:val="24"/>
          <w:lang w:eastAsia="ru-RU" w:bidi="ar-SA"/>
        </w:rPr>
        <w:t>в соответствии с Федеральным</w:t>
      </w:r>
      <w:r>
        <w:rPr>
          <w:rFonts w:cs="Arial"/>
          <w:i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>законом №131-ФЗ от 06.10.2003 «Об общих принципах организации местного  самоуправления в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</w:t>
      </w:r>
      <w:proofErr w:type="gramEnd"/>
      <w:r>
        <w:rPr>
          <w:rFonts w:cs="Arial"/>
          <w:kern w:val="0"/>
          <w:sz w:val="24"/>
          <w:lang w:eastAsia="ru-RU" w:bidi="ar-SA"/>
        </w:rPr>
        <w:t>509-ФЗ</w:t>
      </w:r>
      <w:r>
        <w:rPr>
          <w:rFonts w:cs="Arial"/>
          <w:color w:val="22272F"/>
          <w:kern w:val="0"/>
          <w:sz w:val="24"/>
          <w:shd w:val="clear" w:color="auto" w:fill="FFFFFF"/>
          <w:lang w:eastAsia="ru-RU" w:bidi="ar-SA"/>
        </w:rPr>
        <w:t xml:space="preserve"> </w:t>
      </w:r>
      <w:r>
        <w:rPr>
          <w:rFonts w:cs="Arial"/>
          <w:color w:val="000000"/>
          <w:kern w:val="0"/>
          <w:sz w:val="24"/>
          <w:shd w:val="clear" w:color="auto" w:fill="FFFFFF"/>
          <w:lang w:eastAsia="ru-RU" w:bidi="ar-SA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  <w:kern w:val="0"/>
          <w:sz w:val="24"/>
          <w:lang w:eastAsia="ru-RU" w:bidi="ar-SA"/>
        </w:rPr>
        <w:t xml:space="preserve"> </w:t>
      </w:r>
      <w:r>
        <w:rPr>
          <w:rFonts w:cs="Arial"/>
          <w:kern w:val="0"/>
          <w:sz w:val="24"/>
          <w:lang w:eastAsia="ru-RU" w:bidi="ar-SA"/>
        </w:rPr>
        <w:t xml:space="preserve">администрация </w:t>
      </w:r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246EF0" w:rsidRPr="00A97E00">
        <w:rPr>
          <w:rFonts w:eastAsia="Times New Roman" w:cs="Arial"/>
          <w:kern w:val="0"/>
          <w:sz w:val="24"/>
          <w:lang w:eastAsia="ru-RU" w:bidi="ar-SA"/>
        </w:rPr>
        <w:t>ского сельского поселения ПОСТАНОВЛЯЕТ:</w:t>
      </w:r>
    </w:p>
    <w:p w:rsidR="003B25F5" w:rsidRDefault="003B25F5" w:rsidP="003B25F5">
      <w:pPr>
        <w:jc w:val="both"/>
        <w:rPr>
          <w:sz w:val="24"/>
        </w:rPr>
      </w:pPr>
      <w:bookmarkStart w:id="4" w:name="_Hlk102139945"/>
      <w:r>
        <w:rPr>
          <w:sz w:val="24"/>
        </w:rPr>
        <w:t xml:space="preserve">        1. Внести в административный регламент «Выдача разрешения на перемещение отходов строительства, сноса зданий и сооружений, в том числе грунтов, на территории </w:t>
      </w:r>
      <w:r w:rsidR="003B1CE6">
        <w:rPr>
          <w:sz w:val="24"/>
        </w:rPr>
        <w:t>Корсун</w:t>
      </w:r>
      <w:r w:rsidR="00246EF0">
        <w:rPr>
          <w:sz w:val="24"/>
        </w:rPr>
        <w:t>ского</w:t>
      </w:r>
      <w:r>
        <w:rPr>
          <w:sz w:val="24"/>
        </w:rPr>
        <w:t xml:space="preserve"> сельского поселения», утвержденный постановлением администрации </w:t>
      </w:r>
      <w:r w:rsidR="003B1CE6">
        <w:rPr>
          <w:sz w:val="24"/>
        </w:rPr>
        <w:t>Корсун</w:t>
      </w:r>
      <w:r w:rsidR="00246EF0">
        <w:rPr>
          <w:sz w:val="24"/>
        </w:rPr>
        <w:t>ского</w:t>
      </w:r>
      <w:r>
        <w:rPr>
          <w:sz w:val="24"/>
        </w:rPr>
        <w:t xml:space="preserve"> сельского по</w:t>
      </w:r>
      <w:r w:rsidR="003B1CE6">
        <w:rPr>
          <w:sz w:val="24"/>
        </w:rPr>
        <w:t xml:space="preserve">селения </w:t>
      </w:r>
      <w:proofErr w:type="spellStart"/>
      <w:r w:rsidR="003B1CE6">
        <w:rPr>
          <w:sz w:val="24"/>
        </w:rPr>
        <w:t>Верховского</w:t>
      </w:r>
      <w:proofErr w:type="spellEnd"/>
      <w:r w:rsidR="003B1CE6">
        <w:rPr>
          <w:sz w:val="24"/>
        </w:rPr>
        <w:t xml:space="preserve"> района от 26</w:t>
      </w:r>
      <w:r>
        <w:rPr>
          <w:sz w:val="24"/>
        </w:rPr>
        <w:t>.11.2018</w:t>
      </w:r>
      <w:r w:rsidR="00246EF0">
        <w:rPr>
          <w:sz w:val="24"/>
        </w:rPr>
        <w:t xml:space="preserve"> </w:t>
      </w:r>
      <w:r>
        <w:rPr>
          <w:sz w:val="24"/>
        </w:rPr>
        <w:t>г</w:t>
      </w:r>
      <w:r w:rsidR="00246EF0">
        <w:rPr>
          <w:sz w:val="24"/>
        </w:rPr>
        <w:t>.</w:t>
      </w:r>
      <w:r w:rsidR="003B1CE6">
        <w:rPr>
          <w:sz w:val="24"/>
        </w:rPr>
        <w:t xml:space="preserve"> №13а</w:t>
      </w:r>
      <w:r>
        <w:rPr>
          <w:rFonts w:cs="Arial"/>
          <w:sz w:val="24"/>
        </w:rPr>
        <w:t xml:space="preserve"> (далее </w:t>
      </w:r>
      <w:r w:rsidR="00246EF0">
        <w:rPr>
          <w:rFonts w:cs="Arial"/>
          <w:sz w:val="24"/>
        </w:rPr>
        <w:t>А</w:t>
      </w:r>
      <w:r>
        <w:rPr>
          <w:rFonts w:cs="Arial"/>
          <w:sz w:val="24"/>
        </w:rPr>
        <w:t xml:space="preserve">дминистративный регламент) следующие </w:t>
      </w:r>
      <w:r w:rsidR="0032602B">
        <w:rPr>
          <w:rFonts w:cs="Arial"/>
          <w:sz w:val="24"/>
        </w:rPr>
        <w:t xml:space="preserve">изменения и </w:t>
      </w:r>
      <w:r>
        <w:rPr>
          <w:rFonts w:cs="Arial"/>
          <w:sz w:val="24"/>
        </w:rPr>
        <w:t>дополнения:</w:t>
      </w:r>
    </w:p>
    <w:bookmarkEnd w:id="4"/>
    <w:p w:rsidR="0049538D" w:rsidRPr="00A97E00" w:rsidRDefault="003B25F5" w:rsidP="00246EF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46EF0">
        <w:t xml:space="preserve">  </w:t>
      </w:r>
      <w:r w:rsidR="00246EF0">
        <w:rPr>
          <w:rFonts w:ascii="Arial" w:hAnsi="Arial" w:cs="Arial"/>
          <w:sz w:val="24"/>
          <w:szCs w:val="24"/>
        </w:rPr>
        <w:t>1.1.</w:t>
      </w:r>
      <w:r w:rsidR="00246EF0" w:rsidRPr="00246EF0">
        <w:rPr>
          <w:rFonts w:ascii="Arial" w:hAnsi="Arial" w:cs="Arial"/>
          <w:sz w:val="24"/>
          <w:szCs w:val="24"/>
        </w:rPr>
        <w:t xml:space="preserve"> </w:t>
      </w:r>
      <w:r w:rsidR="00246EF0">
        <w:rPr>
          <w:rFonts w:ascii="Arial" w:hAnsi="Arial" w:cs="Arial"/>
          <w:sz w:val="24"/>
          <w:szCs w:val="24"/>
        </w:rPr>
        <w:t>Р</w:t>
      </w:r>
      <w:r w:rsidR="0049538D" w:rsidRPr="00A97E00">
        <w:rPr>
          <w:rFonts w:ascii="Arial" w:hAnsi="Arial" w:cs="Arial"/>
          <w:sz w:val="24"/>
          <w:szCs w:val="24"/>
        </w:rPr>
        <w:t xml:space="preserve">аздел </w:t>
      </w:r>
      <w:r w:rsidR="00796FF4" w:rsidRPr="00A97E00">
        <w:rPr>
          <w:rFonts w:ascii="Arial" w:hAnsi="Arial" w:cs="Arial"/>
          <w:sz w:val="24"/>
          <w:szCs w:val="24"/>
        </w:rPr>
        <w:t>2</w:t>
      </w:r>
      <w:r w:rsidR="0049538D" w:rsidRPr="00A97E00">
        <w:rPr>
          <w:rFonts w:ascii="Arial" w:hAnsi="Arial" w:cs="Arial"/>
          <w:sz w:val="24"/>
          <w:szCs w:val="24"/>
        </w:rPr>
        <w:t xml:space="preserve"> </w:t>
      </w:r>
      <w:r w:rsidR="00246EF0">
        <w:rPr>
          <w:rFonts w:ascii="Arial" w:hAnsi="Arial" w:cs="Arial"/>
          <w:sz w:val="24"/>
          <w:szCs w:val="24"/>
        </w:rPr>
        <w:t>Административного регламента</w:t>
      </w:r>
      <w:r w:rsidR="0049538D" w:rsidRPr="00A97E00">
        <w:rPr>
          <w:rFonts w:ascii="Arial" w:hAnsi="Arial" w:cs="Arial"/>
          <w:sz w:val="24"/>
          <w:szCs w:val="24"/>
        </w:rPr>
        <w:t xml:space="preserve"> </w:t>
      </w:r>
      <w:r w:rsidR="0049538D" w:rsidRPr="00A97E00">
        <w:rPr>
          <w:rFonts w:ascii="Arial" w:hAnsi="Arial" w:cs="Arial"/>
          <w:spacing w:val="-2"/>
          <w:sz w:val="24"/>
          <w:szCs w:val="24"/>
        </w:rPr>
        <w:t xml:space="preserve">дополнить </w:t>
      </w:r>
      <w:r w:rsidR="00246EF0">
        <w:rPr>
          <w:rFonts w:ascii="Arial" w:hAnsi="Arial" w:cs="Arial"/>
          <w:spacing w:val="-2"/>
          <w:sz w:val="24"/>
          <w:szCs w:val="24"/>
        </w:rPr>
        <w:t>пунктами</w:t>
      </w:r>
      <w:r w:rsidR="00413B22" w:rsidRPr="00A97E00">
        <w:rPr>
          <w:rFonts w:ascii="Arial" w:hAnsi="Arial" w:cs="Arial"/>
          <w:spacing w:val="-2"/>
          <w:sz w:val="24"/>
          <w:szCs w:val="24"/>
        </w:rPr>
        <w:t xml:space="preserve"> </w:t>
      </w:r>
      <w:r w:rsidR="00796FF4" w:rsidRPr="00A97E00">
        <w:rPr>
          <w:rFonts w:ascii="Arial" w:hAnsi="Arial" w:cs="Arial"/>
          <w:spacing w:val="-2"/>
          <w:sz w:val="24"/>
          <w:szCs w:val="24"/>
        </w:rPr>
        <w:t>2.28 и 2.29</w:t>
      </w:r>
      <w:r w:rsidR="0049538D" w:rsidRPr="00A97E00">
        <w:rPr>
          <w:rFonts w:ascii="Arial" w:hAnsi="Arial" w:cs="Arial"/>
          <w:spacing w:val="-2"/>
          <w:sz w:val="24"/>
          <w:szCs w:val="24"/>
        </w:rPr>
        <w:t xml:space="preserve"> следующего содержания:</w:t>
      </w:r>
    </w:p>
    <w:p w:rsidR="00454B0C" w:rsidRPr="00A740A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 xml:space="preserve">«2.28  Исправление </w:t>
      </w:r>
      <w:r w:rsidR="007460F1" w:rsidRPr="00A740A0">
        <w:rPr>
          <w:rFonts w:eastAsia="Times New Roman" w:cs="Arial"/>
          <w:kern w:val="0"/>
          <w:sz w:val="24"/>
          <w:lang w:eastAsia="ru-RU" w:bidi="ar-SA"/>
        </w:rPr>
        <w:t xml:space="preserve">опечаток и (или) ошибок, </w:t>
      </w:r>
      <w:r w:rsidRPr="00A740A0">
        <w:rPr>
          <w:rFonts w:eastAsia="Times New Roman" w:cs="Arial"/>
          <w:kern w:val="0"/>
          <w:sz w:val="24"/>
          <w:lang w:eastAsia="ru-RU" w:bidi="ar-SA"/>
        </w:rPr>
        <w:t xml:space="preserve">допущенных </w:t>
      </w:r>
      <w:r w:rsidR="007460F1" w:rsidRPr="00A740A0">
        <w:rPr>
          <w:rFonts w:eastAsia="Times New Roman" w:cs="Arial"/>
          <w:kern w:val="0"/>
          <w:sz w:val="24"/>
          <w:lang w:eastAsia="ru-RU" w:bidi="ar-SA"/>
        </w:rPr>
        <w:t xml:space="preserve">в документах, </w:t>
      </w:r>
      <w:r w:rsidRPr="00A740A0">
        <w:rPr>
          <w:rFonts w:eastAsia="Times New Roman" w:cs="Arial"/>
          <w:kern w:val="0"/>
          <w:sz w:val="24"/>
          <w:lang w:eastAsia="ru-RU" w:bidi="ar-SA"/>
        </w:rPr>
        <w:t>выданных в результате предоставления муниципальной услуги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5" w:name="_Hlk99450821"/>
      <w:r w:rsidRPr="00A97E00">
        <w:rPr>
          <w:rFonts w:eastAsia="Times New Roman" w:cs="Arial"/>
          <w:kern w:val="0"/>
          <w:sz w:val="24"/>
          <w:lang w:eastAsia="ru-RU" w:bidi="ar-SA"/>
        </w:rPr>
        <w:t>2.28.</w:t>
      </w:r>
      <w:bookmarkEnd w:id="5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</w:t>
      </w:r>
      <w:r w:rsidR="00770678" w:rsidRPr="00A97E00">
        <w:rPr>
          <w:rFonts w:eastAsia="Times New Roman" w:cs="Arial"/>
          <w:kern w:val="0"/>
          <w:sz w:val="24"/>
          <w:lang w:eastAsia="ru-RU" w:bidi="ar-SA"/>
        </w:rPr>
        <w:t>7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к Административному регламенту.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2.28.2. Заявление может быть подано заявителем в администрацию </w:t>
      </w:r>
      <w:bookmarkStart w:id="6" w:name="_Hlk99455703"/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ского</w:t>
      </w:r>
      <w:bookmarkEnd w:id="6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поселения одним из следующих способов: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- лично;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через законного представителя;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почтой;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- по электронной почте.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2.28.3. Специалист администрации </w:t>
      </w:r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>с даты регистрации</w:t>
      </w:r>
      <w:proofErr w:type="gram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соответствующего заявления.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 xml:space="preserve">2.28.4.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proofErr w:type="gramEnd"/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2.28.5.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2.28.6. В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ского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сельского,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2.28.7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454B0C" w:rsidRPr="00A740A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740A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740A0">
        <w:rPr>
          <w:rFonts w:eastAsia="Times New Roman" w:cs="Arial"/>
          <w:kern w:val="0"/>
          <w:sz w:val="24"/>
          <w:lang w:eastAsia="ru-RU" w:bidi="ar-SA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bookmarkStart w:id="7" w:name="_Hlk99450882"/>
      <w:r w:rsidRPr="00A97E0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>.</w:t>
      </w:r>
      <w:bookmarkEnd w:id="7"/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1. Юридическим фактом, являющимся основанием для начала исполнения административной процедуры, является регистрация в администрации </w:t>
      </w:r>
      <w:r w:rsidR="003B1CE6">
        <w:rPr>
          <w:rFonts w:eastAsia="Times New Roman" w:cs="Arial"/>
          <w:kern w:val="0"/>
          <w:sz w:val="24"/>
          <w:lang w:eastAsia="ru-RU" w:bidi="ar-SA"/>
        </w:rPr>
        <w:t>Корсун</w:t>
      </w:r>
      <w:r w:rsidR="00A34D37" w:rsidRPr="00A97E00">
        <w:rPr>
          <w:rFonts w:eastAsia="Times New Roman" w:cs="Arial"/>
          <w:kern w:val="0"/>
          <w:sz w:val="24"/>
          <w:lang w:eastAsia="ru-RU" w:bidi="ar-SA"/>
        </w:rPr>
        <w:t>ского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сельского заявления о выдаче дубликата документа.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2. Дубликат документа оформляется в случае утраты или порчи документа. 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3. Основаниями для отказа в приеме к рассмотрению документов для выдачи дубликата документа является: представленное заявление о выдаче дубликата  документа не соответствует форме, предусмотренной приложением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к  Административному регламенту.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.4. В случае установления отсутствия оснований для отказа в приеме к рассмотрению документов, указанных в части </w:t>
      </w:r>
      <w:r w:rsidR="006F6F18" w:rsidRPr="00A97E00">
        <w:rPr>
          <w:rFonts w:eastAsia="Times New Roman" w:cs="Arial"/>
          <w:kern w:val="0"/>
          <w:sz w:val="24"/>
          <w:lang w:eastAsia="ru-RU" w:bidi="ar-SA"/>
        </w:rPr>
        <w:t>2.11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 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>5.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или  уполномоченному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454B0C" w:rsidRPr="00A97E00" w:rsidRDefault="00124E9F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2.29.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t xml:space="preserve">6.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заказного письма с прикреплением уведомления о вручении, </w:t>
      </w:r>
      <w:r w:rsidR="00454B0C" w:rsidRPr="00A97E00">
        <w:rPr>
          <w:rFonts w:eastAsia="Times New Roman" w:cs="Arial"/>
          <w:kern w:val="0"/>
          <w:sz w:val="24"/>
          <w:lang w:eastAsia="ru-RU" w:bidi="ar-SA"/>
        </w:rPr>
        <w:lastRenderedPageBreak/>
        <w:t>регистрация письма об отказе в выдаче документа, являющегося результатом предоставления государственной услуги.»</w:t>
      </w:r>
    </w:p>
    <w:p w:rsidR="00454B0C" w:rsidRPr="00A97E00" w:rsidRDefault="00454B0C" w:rsidP="00454B0C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1.2. </w:t>
      </w:r>
      <w:r w:rsidR="00246EF0">
        <w:rPr>
          <w:rFonts w:eastAsia="Times New Roman" w:cs="Arial"/>
          <w:kern w:val="0"/>
          <w:sz w:val="24"/>
          <w:lang w:eastAsia="ru-RU" w:bidi="ar-SA"/>
        </w:rPr>
        <w:t>Пункт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5.</w:t>
      </w:r>
      <w:r w:rsidR="00EB6FEE" w:rsidRPr="00A97E00">
        <w:rPr>
          <w:rFonts w:eastAsia="Times New Roman" w:cs="Arial"/>
          <w:kern w:val="0"/>
          <w:sz w:val="24"/>
          <w:lang w:eastAsia="ru-RU" w:bidi="ar-SA"/>
        </w:rPr>
        <w:t>1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раздела 5 Административного регламента дополнить пункт</w:t>
      </w:r>
      <w:r w:rsidR="00413B22" w:rsidRPr="00A97E00">
        <w:rPr>
          <w:rFonts w:eastAsia="Times New Roman" w:cs="Arial"/>
          <w:kern w:val="0"/>
          <w:sz w:val="24"/>
          <w:lang w:eastAsia="ru-RU" w:bidi="ar-SA"/>
        </w:rPr>
        <w:t>ом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 xml:space="preserve"> 8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следующего содержания:</w:t>
      </w:r>
    </w:p>
    <w:p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>«</w:t>
      </w:r>
      <w:r w:rsidR="00413B22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Pr="00A97E00">
        <w:rPr>
          <w:rFonts w:eastAsia="Times New Roman" w:cs="Arial"/>
          <w:kern w:val="0"/>
          <w:sz w:val="24"/>
          <w:lang w:eastAsia="ru-RU" w:bidi="ar-SA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210-ФЗ.»</w:t>
      </w:r>
    </w:p>
    <w:p w:rsidR="00454B0C" w:rsidRPr="00A97E00" w:rsidRDefault="00454B0C" w:rsidP="00A740A0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1.3. </w:t>
      </w:r>
      <w:r w:rsidR="00A740A0">
        <w:rPr>
          <w:rFonts w:eastAsia="Times New Roman" w:cs="Arial"/>
          <w:kern w:val="0"/>
          <w:sz w:val="24"/>
          <w:lang w:eastAsia="ru-RU" w:bidi="ar-SA"/>
        </w:rPr>
        <w:t>П</w:t>
      </w:r>
      <w:r w:rsidR="00246EF0">
        <w:rPr>
          <w:rFonts w:eastAsia="Times New Roman" w:cs="Arial"/>
          <w:kern w:val="0"/>
          <w:sz w:val="24"/>
          <w:lang w:eastAsia="ru-RU" w:bidi="ar-SA"/>
        </w:rPr>
        <w:t>ункт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Pr="00A97E00">
        <w:rPr>
          <w:rFonts w:eastAsia="Times New Roman" w:cs="Arial"/>
          <w:kern w:val="0"/>
          <w:sz w:val="24"/>
          <w:lang w:eastAsia="ru-RU" w:bidi="ar-SA"/>
        </w:rPr>
        <w:t>5.</w:t>
      </w:r>
      <w:r w:rsidR="00A1591D" w:rsidRPr="00A97E00">
        <w:rPr>
          <w:rFonts w:eastAsia="Times New Roman" w:cs="Arial"/>
          <w:kern w:val="0"/>
          <w:sz w:val="24"/>
          <w:lang w:eastAsia="ru-RU" w:bidi="ar-SA"/>
        </w:rPr>
        <w:t>6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раздела 5 Административного регламента изложить в следующей редакции:</w:t>
      </w:r>
    </w:p>
    <w:p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«5.</w:t>
      </w:r>
      <w:r w:rsidR="00A1591D" w:rsidRPr="00A97E00">
        <w:rPr>
          <w:rFonts w:eastAsia="Calibri" w:cs="Arial"/>
          <w:kern w:val="0"/>
          <w:sz w:val="24"/>
          <w:lang w:eastAsia="ru-RU" w:bidi="ar-SA"/>
        </w:rPr>
        <w:t>6</w:t>
      </w:r>
      <w:r w:rsidRPr="00A97E00">
        <w:rPr>
          <w:rFonts w:eastAsia="Calibri" w:cs="Arial"/>
          <w:kern w:val="0"/>
          <w:sz w:val="24"/>
          <w:lang w:eastAsia="ru-RU" w:bidi="ar-SA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Calibri" w:cs="Arial"/>
          <w:kern w:val="0"/>
          <w:sz w:val="24"/>
          <w:lang w:eastAsia="ru-RU" w:bidi="ar-SA"/>
        </w:rPr>
      </w:pPr>
      <w:r w:rsidRPr="00A97E00">
        <w:rPr>
          <w:rFonts w:eastAsia="Calibri" w:cs="Arial"/>
          <w:kern w:val="0"/>
          <w:sz w:val="24"/>
          <w:lang w:eastAsia="ru-RU" w:bidi="ar-SA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B0C" w:rsidRPr="00A97E00" w:rsidRDefault="00454B0C" w:rsidP="006F6F18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В случае признания </w:t>
      </w:r>
      <w:proofErr w:type="gramStart"/>
      <w:r w:rsidRPr="00A97E00">
        <w:rPr>
          <w:rFonts w:eastAsia="Times New Roman" w:cs="Arial"/>
          <w:kern w:val="0"/>
          <w:sz w:val="24"/>
          <w:lang w:eastAsia="ru-RU" w:bidi="ar-SA"/>
        </w:rPr>
        <w:t>жалобы</w:t>
      </w:r>
      <w:proofErr w:type="gramEnd"/>
      <w:r w:rsidRPr="00A97E00">
        <w:rPr>
          <w:rFonts w:eastAsia="Times New Roman" w:cs="Arial"/>
          <w:kern w:val="0"/>
          <w:sz w:val="24"/>
          <w:lang w:eastAsia="ru-RU" w:bidi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54B0C" w:rsidRDefault="00454B0C" w:rsidP="00246EF0">
      <w:pPr>
        <w:widowControl/>
        <w:suppressAutoHyphens w:val="0"/>
        <w:ind w:firstLine="720"/>
        <w:jc w:val="both"/>
        <w:rPr>
          <w:rFonts w:eastAsia="Times New Roman" w:cs="Arial"/>
          <w:kern w:val="0"/>
          <w:sz w:val="24"/>
          <w:lang w:eastAsia="ru-RU" w:bidi="ar-SA"/>
        </w:rPr>
      </w:pP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1.4. Административный регламент дополнить приложениями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7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,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>8</w:t>
      </w:r>
      <w:r w:rsidRPr="00A97E00">
        <w:rPr>
          <w:rFonts w:eastAsia="Times New Roman" w:cs="Arial"/>
          <w:kern w:val="0"/>
          <w:sz w:val="24"/>
          <w:lang w:eastAsia="ru-RU" w:bidi="ar-SA"/>
        </w:rPr>
        <w:t xml:space="preserve">, </w:t>
      </w:r>
      <w:r w:rsidR="00C52AD8" w:rsidRPr="00A97E00">
        <w:rPr>
          <w:rFonts w:eastAsia="Times New Roman" w:cs="Arial"/>
          <w:kern w:val="0"/>
          <w:sz w:val="24"/>
          <w:lang w:eastAsia="ru-RU" w:bidi="ar-SA"/>
        </w:rPr>
        <w:t xml:space="preserve">9 </w:t>
      </w:r>
      <w:r w:rsidR="004C0497">
        <w:rPr>
          <w:rFonts w:eastAsia="Times New Roman" w:cs="Arial"/>
          <w:kern w:val="0"/>
          <w:sz w:val="24"/>
          <w:lang w:eastAsia="ru-RU" w:bidi="ar-SA"/>
        </w:rPr>
        <w:t>согласно приложениям 1,2,3 к настоящему постановлению.</w:t>
      </w:r>
    </w:p>
    <w:p w:rsidR="004C0497" w:rsidRDefault="004C0497" w:rsidP="004C04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2.  Обнародовать настоящее постановление, разместить на  официальном Интернет-сайте администрации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</w:t>
      </w:r>
      <w:r w:rsidR="003B1CE6">
        <w:rPr>
          <w:rFonts w:eastAsia="Times New Roman" w:cs="Arial"/>
          <w:kern w:val="0"/>
          <w:sz w:val="24"/>
          <w:lang w:eastAsia="ru-RU" w:bidi="ar-SA"/>
        </w:rPr>
        <w:t>кого</w:t>
      </w:r>
      <w:proofErr w:type="spellEnd"/>
      <w:r w:rsidR="003B1CE6">
        <w:rPr>
          <w:rFonts w:eastAsia="Times New Roman" w:cs="Arial"/>
          <w:kern w:val="0"/>
          <w:sz w:val="24"/>
          <w:lang w:eastAsia="ru-RU" w:bidi="ar-SA"/>
        </w:rPr>
        <w:t xml:space="preserve"> района на странице Корсун</w:t>
      </w:r>
      <w:r>
        <w:rPr>
          <w:rFonts w:eastAsia="Times New Roman" w:cs="Arial"/>
          <w:kern w:val="0"/>
          <w:sz w:val="24"/>
          <w:lang w:eastAsia="ru-RU" w:bidi="ar-SA"/>
        </w:rPr>
        <w:t xml:space="preserve">ского сельского поселения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района Орловской области </w:t>
      </w:r>
      <w:r>
        <w:rPr>
          <w:rFonts w:cs="Arial"/>
          <w:sz w:val="24"/>
        </w:rPr>
        <w:t>(www.adminverhov.ru/materials-97).</w:t>
      </w:r>
    </w:p>
    <w:p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3.    Контроль за исполнением постановления оставляю за собой.</w:t>
      </w:r>
    </w:p>
    <w:p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3B1CE6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Глава Корсун</w:t>
      </w:r>
      <w:r w:rsidR="004C0497">
        <w:rPr>
          <w:rFonts w:eastAsia="Times New Roman" w:cs="Arial"/>
          <w:kern w:val="0"/>
          <w:sz w:val="24"/>
          <w:lang w:eastAsia="ru-RU" w:bidi="ar-SA"/>
        </w:rPr>
        <w:t xml:space="preserve">ского </w:t>
      </w:r>
    </w:p>
    <w:p w:rsidR="004C0497" w:rsidRDefault="004C0497" w:rsidP="004C0497">
      <w:pPr>
        <w:widowControl/>
        <w:tabs>
          <w:tab w:val="left" w:pos="9781"/>
        </w:tabs>
        <w:suppressAutoHyphens w:val="0"/>
        <w:ind w:firstLine="709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сельского поселения               </w:t>
      </w:r>
      <w:r w:rsidR="003B1CE6">
        <w:rPr>
          <w:rFonts w:eastAsia="Times New Roman" w:cs="Arial"/>
          <w:kern w:val="0"/>
          <w:sz w:val="24"/>
          <w:lang w:eastAsia="ru-RU" w:bidi="ar-SA"/>
        </w:rPr>
        <w:t xml:space="preserve">                               О.А.Гончарова</w:t>
      </w: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4C0497" w:rsidRPr="00A97E00" w:rsidRDefault="004C0497" w:rsidP="00454B0C">
      <w:pPr>
        <w:widowControl/>
        <w:suppressAutoHyphens w:val="0"/>
        <w:ind w:firstLine="720"/>
        <w:rPr>
          <w:rFonts w:eastAsia="Times New Roman" w:cs="Arial"/>
          <w:kern w:val="0"/>
          <w:sz w:val="24"/>
          <w:lang w:eastAsia="ru-RU" w:bidi="ar-SA"/>
        </w:rPr>
      </w:pPr>
    </w:p>
    <w:p w:rsidR="00515A3E" w:rsidRPr="00515A3E" w:rsidRDefault="00515A3E" w:rsidP="00515A3E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bookmarkStart w:id="8" w:name="_Hlk102141597"/>
      <w:r w:rsidRPr="00515A3E">
        <w:rPr>
          <w:rFonts w:eastAsia="Calibri" w:cs="Times New Roman"/>
          <w:kern w:val="0"/>
          <w:sz w:val="24"/>
          <w:lang w:eastAsia="en-US" w:bidi="ar-SA"/>
        </w:rPr>
        <w:t>Приложение1</w:t>
      </w: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515A3E" w:rsidRDefault="003B1CE6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Корсун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515A3E" w:rsidRDefault="003B1CE6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от 13.05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>.2022 года №</w:t>
      </w:r>
      <w:r>
        <w:rPr>
          <w:rFonts w:eastAsia="Calibri" w:cs="Times New Roman"/>
          <w:kern w:val="0"/>
          <w:sz w:val="24"/>
          <w:lang w:eastAsia="en-US" w:bidi="ar-SA"/>
        </w:rPr>
        <w:t>6</w:t>
      </w:r>
    </w:p>
    <w:p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7</w:t>
      </w:r>
    </w:p>
    <w:p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3B1CE6">
        <w:rPr>
          <w:rFonts w:cs="Arial"/>
          <w:sz w:val="24"/>
        </w:rPr>
        <w:t xml:space="preserve"> грунтов, на территории Корсун</w:t>
      </w:r>
      <w:r>
        <w:rPr>
          <w:rFonts w:cs="Arial"/>
          <w:sz w:val="24"/>
        </w:rPr>
        <w:t>ского сельского поселения»</w:t>
      </w:r>
    </w:p>
    <w:bookmarkEnd w:id="8"/>
    <w:p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9" w:name="BM100464"/>
      <w:bookmarkEnd w:id="9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3B1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C52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bookmarkStart w:id="10" w:name="BM100465"/>
      <w:bookmarkEnd w:id="10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регистрационный  номер   записи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государственной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иностранное  юридическое лицо); для физических лиц -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фамилия,  имя  и  отчество  (при наличии), реквизиты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документа,   удостоверяющего   личность    заявителя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1" w:name="BM100466"/>
      <w:bookmarkEnd w:id="11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2" w:name="BM100467"/>
      <w:bookmarkEnd w:id="12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для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3" w:name="BM100468"/>
      <w:bookmarkEnd w:id="13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об исправлении технической ошибки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4" w:name="BM100469"/>
      <w:bookmarkEnd w:id="14"/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внести     исправить    техническую     ошибку,    допущенную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подтверждающего документа, в котором допущена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техническая ошибка)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_________________________________,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именно: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(указывается часть сведений, в которых допущена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техническая ошибка)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заменить на: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(указываются корректные сведения)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5" w:name="BM100470"/>
      <w:bookmarkEnd w:id="15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Документы, подтверждающие наличие технической ошибки: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6" w:name="BM100471"/>
      <w:bookmarkEnd w:id="16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_________________________________________________________________________;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7" w:name="BM100472"/>
      <w:bookmarkEnd w:id="17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2.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_________________________________________________________________________;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bookmarkStart w:id="18" w:name="BM100473"/>
      <w:bookmarkEnd w:id="18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</w:t>
      </w:r>
      <w:r w:rsidRPr="00454B0C">
        <w:rPr>
          <w:rFonts w:ascii="Courier New" w:eastAsia="Times New Roman" w:hAnsi="Courier New" w:cs="Courier New"/>
          <w:kern w:val="0"/>
          <w:sz w:val="24"/>
          <w:lang w:eastAsia="ru-RU" w:bidi="ar-SA"/>
        </w:rPr>
        <w:t xml:space="preserve">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19" w:name="BM100474"/>
      <w:bookmarkEnd w:id="19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  достоверность  сведений, указанных в настоящем заявлении и прилагаемых к нему документах.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0" w:name="BM100475"/>
      <w:bookmarkEnd w:id="20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Настоящим  подтверждаем  согласие  на  размещение  данного  заявления и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прилагаемых</w:t>
      </w:r>
      <w:proofErr w:type="gramEnd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 w:val="24"/>
          <w:lang w:eastAsia="ru-RU" w:bidi="ar-SA"/>
        </w:rPr>
      </w:pPr>
      <w:bookmarkStart w:id="21" w:name="BM100476"/>
      <w:bookmarkEnd w:id="21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Контактное лицо: Ф.И.О.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________________________________________________________,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________________;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адрес электронной почты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2" w:name="BM100477"/>
      <w:bookmarkEnd w:id="22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Настоящим  подтверждаем, что в ранее представленные документы изменения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дополнения не вносились.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3" w:name="BM100478"/>
      <w:bookmarkEnd w:id="23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Дополнительная информация: _____________________________________________________.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24" w:name="BM100479"/>
      <w:bookmarkEnd w:id="24"/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 К настоящему заявлению прилагаются документы на _______________     страницах.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(подпись)                   (фамилия, имя, отчество)              (дата)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:rsidR="00454B0C" w:rsidRPr="00A740A0" w:rsidRDefault="00454B0C" w:rsidP="00454B0C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1C4670" w:rsidRDefault="001C467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A740A0" w:rsidRDefault="00A740A0" w:rsidP="00A740A0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Приложение</w:t>
      </w:r>
      <w:r w:rsidR="001C4670">
        <w:rPr>
          <w:rFonts w:eastAsia="Calibri" w:cs="Times New Roman"/>
          <w:kern w:val="0"/>
          <w:sz w:val="24"/>
          <w:lang w:eastAsia="en-US" w:bidi="ar-SA"/>
        </w:rPr>
        <w:t xml:space="preserve"> </w:t>
      </w:r>
      <w:r>
        <w:rPr>
          <w:rFonts w:eastAsia="Calibri" w:cs="Times New Roman"/>
          <w:kern w:val="0"/>
          <w:sz w:val="24"/>
          <w:lang w:eastAsia="en-US" w:bidi="ar-SA"/>
        </w:rPr>
        <w:t>2</w:t>
      </w: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515A3E" w:rsidRDefault="003B1CE6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Корсун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515A3E" w:rsidRDefault="003B1CE6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от 13.05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>.2022 года №</w:t>
      </w:r>
      <w:r>
        <w:rPr>
          <w:rFonts w:eastAsia="Calibri" w:cs="Times New Roman"/>
          <w:kern w:val="0"/>
          <w:sz w:val="24"/>
          <w:lang w:eastAsia="en-US" w:bidi="ar-SA"/>
        </w:rPr>
        <w:t>6</w:t>
      </w:r>
    </w:p>
    <w:p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8</w:t>
      </w:r>
    </w:p>
    <w:p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3B1CE6">
        <w:rPr>
          <w:rFonts w:cs="Arial"/>
          <w:sz w:val="24"/>
        </w:rPr>
        <w:t xml:space="preserve"> грунтов, на территории Корсун</w:t>
      </w:r>
      <w:r>
        <w:rPr>
          <w:rFonts w:cs="Arial"/>
          <w:sz w:val="24"/>
        </w:rPr>
        <w:t>ского сельского поселения»</w:t>
      </w:r>
    </w:p>
    <w:p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3B1CE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регистрационный  номер   записи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государственной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иностранное  юридическое лицо); для физических лиц -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фамилия,  имя  и  отчество  (при наличии), реквизиты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документа,   удостоверяющего   личность    заявителя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для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о выдаче дубликата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    дубликат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(наименование документа)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N 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______, 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ранее выданным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_______________________________________,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  (наименование уполномоченного органа)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связи с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(кратко описывается причина, приведшая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____________________________________________________________________________.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к необходимости получения дубликата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454B0C" w:rsidRPr="00454B0C" w:rsidTr="00B64DC3">
        <w:tc>
          <w:tcPr>
            <w:tcW w:w="8268" w:type="dxa"/>
            <w:gridSpan w:val="2"/>
          </w:tcPr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Уведомление об отказе предоставлении муниципальной услуги прошу</w:t>
            </w:r>
          </w:p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(нужное отметить знаком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V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 или “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X</w:t>
            </w:r>
            <w:r w:rsidRPr="00454B0C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”)</w:t>
            </w:r>
          </w:p>
        </w:tc>
      </w:tr>
      <w:tr w:rsidR="00454B0C" w:rsidRPr="00454B0C" w:rsidTr="00B64DC3">
        <w:tc>
          <w:tcPr>
            <w:tcW w:w="948" w:type="dxa"/>
          </w:tcPr>
          <w:p w:rsidR="00454B0C" w:rsidRPr="00454B0C" w:rsidRDefault="005E4B33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eastAsia="ru-RU" w:bidi="ar-SA"/>
              </w:rPr>
              <w:pict>
                <v:rect id="Прямоугольник 3" o:spid="_x0000_s1026" style="position:absolute;margin-left:18pt;margin-top:35.45pt;width:6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выдать лично</w:t>
            </w:r>
          </w:p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454B0C" w:rsidTr="00B64DC3">
        <w:tc>
          <w:tcPr>
            <w:tcW w:w="948" w:type="dxa"/>
          </w:tcPr>
          <w:p w:rsidR="00454B0C" w:rsidRPr="00454B0C" w:rsidRDefault="005E4B33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w:pict>
                <v:rect id="Прямоугольник 2" o:spid="_x0000_s1028" style="position:absolute;margin-left:18pt;margin-top:62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почтовым переводом</w:t>
            </w:r>
          </w:p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454B0C" w:rsidRPr="00454B0C" w:rsidTr="00B64DC3">
        <w:tc>
          <w:tcPr>
            <w:tcW w:w="948" w:type="dxa"/>
          </w:tcPr>
          <w:p w:rsidR="00454B0C" w:rsidRPr="00454B0C" w:rsidRDefault="005E4B33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Cs w:val="20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noProof/>
                <w:kern w:val="0"/>
                <w:szCs w:val="20"/>
                <w:lang w:eastAsia="ru-RU" w:bidi="ar-SA"/>
              </w:rPr>
              <w:pict>
                <v:rect id="Прямоугольник 1" o:spid="_x0000_s1027" style="position:absolute;margin-left:18pt;margin-top:89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54B0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направить по электронной почте</w:t>
            </w:r>
          </w:p>
          <w:p w:rsidR="00454B0C" w:rsidRPr="00454B0C" w:rsidRDefault="00454B0C" w:rsidP="00454B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Руководитель юридического лица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или индивидуальный предприниматель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_________________              _______________________________   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(подпись)                   (фамилия, имя, отчество)              (дата)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Печать (при наличии)</w:t>
      </w:r>
    </w:p>
    <w:p w:rsidR="00454B0C" w:rsidRPr="00454B0C" w:rsidRDefault="00454B0C" w:rsidP="00454B0C">
      <w:pPr>
        <w:widowControl/>
        <w:numPr>
          <w:ilvl w:val="0"/>
          <w:numId w:val="1"/>
        </w:numPr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← </w:t>
      </w:r>
    </w:p>
    <w:p w:rsidR="00454B0C" w:rsidRDefault="00454B0C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A740A0" w:rsidRDefault="00A740A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515A3E" w:rsidRDefault="00515A3E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1C4670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1C4670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1C4670" w:rsidRPr="00454B0C" w:rsidRDefault="001C4670" w:rsidP="00515A3E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lastRenderedPageBreak/>
        <w:t>Приложение</w:t>
      </w:r>
      <w:r w:rsidR="001C4670">
        <w:rPr>
          <w:rFonts w:eastAsia="Calibri" w:cs="Times New Roman"/>
          <w:kern w:val="0"/>
          <w:sz w:val="24"/>
          <w:lang w:eastAsia="en-US" w:bidi="ar-SA"/>
        </w:rPr>
        <w:t xml:space="preserve"> </w:t>
      </w:r>
      <w:bookmarkStart w:id="25" w:name="_GoBack"/>
      <w:bookmarkEnd w:id="25"/>
      <w:r>
        <w:rPr>
          <w:rFonts w:eastAsia="Calibri" w:cs="Times New Roman"/>
          <w:kern w:val="0"/>
          <w:sz w:val="24"/>
          <w:lang w:eastAsia="en-US" w:bidi="ar-SA"/>
        </w:rPr>
        <w:t>3</w:t>
      </w:r>
    </w:p>
    <w:p w:rsidR="00515A3E" w:rsidRPr="00515A3E" w:rsidRDefault="00515A3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515A3E">
        <w:rPr>
          <w:rFonts w:eastAsia="Calibri" w:cs="Times New Roman"/>
          <w:kern w:val="0"/>
          <w:sz w:val="24"/>
          <w:lang w:eastAsia="en-US" w:bidi="ar-SA"/>
        </w:rPr>
        <w:t>к постановлению администрации</w:t>
      </w:r>
    </w:p>
    <w:p w:rsidR="00515A3E" w:rsidRPr="00515A3E" w:rsidRDefault="009B6F1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Корсун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 xml:space="preserve">ского сельского поселения </w:t>
      </w:r>
    </w:p>
    <w:p w:rsidR="00515A3E" w:rsidRPr="00515A3E" w:rsidRDefault="009B6F1E" w:rsidP="00515A3E">
      <w:pPr>
        <w:widowControl/>
        <w:suppressAutoHyphens w:val="0"/>
        <w:ind w:firstLine="709"/>
        <w:jc w:val="right"/>
        <w:rPr>
          <w:rFonts w:eastAsia="Calibri" w:cs="Times New Roman"/>
          <w:kern w:val="0"/>
          <w:sz w:val="24"/>
          <w:lang w:eastAsia="en-US" w:bidi="ar-SA"/>
        </w:rPr>
      </w:pPr>
      <w:r>
        <w:rPr>
          <w:rFonts w:eastAsia="Calibri" w:cs="Times New Roman"/>
          <w:kern w:val="0"/>
          <w:sz w:val="24"/>
          <w:lang w:eastAsia="en-US" w:bidi="ar-SA"/>
        </w:rPr>
        <w:t>от 13.05</w:t>
      </w:r>
      <w:r w:rsidR="00515A3E" w:rsidRPr="00515A3E">
        <w:rPr>
          <w:rFonts w:eastAsia="Calibri" w:cs="Times New Roman"/>
          <w:kern w:val="0"/>
          <w:sz w:val="24"/>
          <w:lang w:eastAsia="en-US" w:bidi="ar-SA"/>
        </w:rPr>
        <w:t>.2022 года №</w:t>
      </w:r>
      <w:r>
        <w:rPr>
          <w:rFonts w:eastAsia="Calibri" w:cs="Times New Roman"/>
          <w:kern w:val="0"/>
          <w:sz w:val="24"/>
          <w:lang w:eastAsia="en-US" w:bidi="ar-SA"/>
        </w:rPr>
        <w:t>6</w:t>
      </w:r>
    </w:p>
    <w:p w:rsidR="00515A3E" w:rsidRPr="00515A3E" w:rsidRDefault="00515A3E" w:rsidP="00515A3E">
      <w:pPr>
        <w:widowControl/>
        <w:suppressAutoHyphens w:val="0"/>
        <w:ind w:firstLine="567"/>
        <w:jc w:val="right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 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9</w:t>
      </w:r>
    </w:p>
    <w:p w:rsidR="00515A3E" w:rsidRDefault="00515A3E" w:rsidP="00515A3E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>к</w:t>
      </w:r>
      <w:r w:rsidRPr="00515A3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r>
        <w:rPr>
          <w:rFonts w:cs="Arial"/>
          <w:sz w:val="24"/>
        </w:rPr>
        <w:t xml:space="preserve">административному регламенту предоставления муниципальной услуги </w:t>
      </w:r>
      <w:r>
        <w:rPr>
          <w:rFonts w:cs="Arial"/>
          <w:sz w:val="24"/>
          <w:lang w:eastAsia="ru-RU"/>
        </w:rPr>
        <w:t xml:space="preserve"> </w:t>
      </w:r>
      <w:r>
        <w:rPr>
          <w:rFonts w:cs="Arial"/>
          <w:sz w:val="24"/>
        </w:rPr>
        <w:t>«Выдача разрешения на перемещение отходов строительства, сноса зданий и сооружений, в том числе</w:t>
      </w:r>
      <w:r w:rsidR="009B6F1E">
        <w:rPr>
          <w:rFonts w:cs="Arial"/>
          <w:sz w:val="24"/>
        </w:rPr>
        <w:t xml:space="preserve"> грунтов, на территории Корсун</w:t>
      </w:r>
      <w:r>
        <w:rPr>
          <w:rFonts w:cs="Arial"/>
          <w:sz w:val="24"/>
        </w:rPr>
        <w:t>ского сельского поселения»</w:t>
      </w:r>
    </w:p>
    <w:p w:rsidR="00454B0C" w:rsidRPr="00454B0C" w:rsidRDefault="00454B0C" w:rsidP="00454B0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Главе администрации </w:t>
      </w:r>
      <w:r w:rsidR="009B6F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Корсун</w:t>
      </w:r>
      <w:r w:rsidR="00C52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_____________________________________________________</w:t>
      </w:r>
    </w:p>
    <w:p w:rsid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                                     (Ф. И. О.)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от</w:t>
      </w: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____________________________________________________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юридических лиц - наименование, государственный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регистрационный  номер   записи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</w:t>
      </w:r>
      <w:proofErr w:type="gramEnd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государственной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регистрации     юридического    лица    в     едином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государственном    реестре    юридических   лиц    и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идентификационный     номер        налогоплательщика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</w:t>
      </w:r>
      <w:proofErr w:type="gramStart"/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(за исключением  случаев,  если  заявителем является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иностранное  юридическое лицо); для физических лиц -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фамилия,  имя  и  отчество  (при наличии), реквизиты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документа,   удостоверяющего   личность    заявителя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                     (для гражданина)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______________________________________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(местонахождение юридического лица;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                   место регистрации физического лица)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Почтовый  адрес  и  (или)  адрес  электронной почты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для</w:t>
      </w:r>
      <w:proofErr w:type="gramEnd"/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              связи с заявителем: ___________________________________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об оставлении запроса без рассмотрения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Прошу (сим)  оставить без рассмотрения заявление _____________________</w:t>
      </w: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54B0C" w:rsidRPr="009B6F1E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9B6F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причине ________________________________________________________.</w:t>
      </w: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4B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Заявитель: ________________________________________________         __________</w:t>
      </w: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</w:t>
      </w:r>
      <w:proofErr w:type="gramStart"/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>(Ф. И. О., должность представителя юридического лица,          (подпись)</w:t>
      </w:r>
      <w:proofErr w:type="gramEnd"/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 Ф. И. О. физического лица или его представителя)              </w:t>
      </w: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_______________________»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(дата)</w:t>
      </w:r>
    </w:p>
    <w:p w:rsidR="00454B0C" w:rsidRPr="00454B0C" w:rsidRDefault="00454B0C" w:rsidP="00454B0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454B0C">
        <w:rPr>
          <w:rFonts w:ascii="Courier New" w:eastAsia="Times New Roman" w:hAnsi="Courier New" w:cs="Courier New"/>
          <w:kern w:val="0"/>
          <w:szCs w:val="20"/>
          <w:lang w:eastAsia="ru-RU" w:bidi="ar-SA"/>
        </w:rPr>
        <w:t xml:space="preserve">     </w:t>
      </w:r>
    </w:p>
    <w:p w:rsidR="00454B0C" w:rsidRPr="00454B0C" w:rsidRDefault="00454B0C" w:rsidP="00454B0C">
      <w:pPr>
        <w:widowControl/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CE7823" w:rsidRDefault="00CE7823"/>
    <w:sectPr w:rsidR="00CE7823" w:rsidSect="002C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23"/>
    <w:rsid w:val="000F0855"/>
    <w:rsid w:val="00124E9F"/>
    <w:rsid w:val="00185DF6"/>
    <w:rsid w:val="001C4670"/>
    <w:rsid w:val="00246EF0"/>
    <w:rsid w:val="002C4D09"/>
    <w:rsid w:val="0032602B"/>
    <w:rsid w:val="003B1CE6"/>
    <w:rsid w:val="003B25F5"/>
    <w:rsid w:val="00413B22"/>
    <w:rsid w:val="00454B0C"/>
    <w:rsid w:val="0049538D"/>
    <w:rsid w:val="004C0497"/>
    <w:rsid w:val="00515A3E"/>
    <w:rsid w:val="005E4B33"/>
    <w:rsid w:val="005E7174"/>
    <w:rsid w:val="0065070E"/>
    <w:rsid w:val="006F6F18"/>
    <w:rsid w:val="007460F1"/>
    <w:rsid w:val="00770678"/>
    <w:rsid w:val="00796FF4"/>
    <w:rsid w:val="00953354"/>
    <w:rsid w:val="009B6F1E"/>
    <w:rsid w:val="00A1591D"/>
    <w:rsid w:val="00A34D37"/>
    <w:rsid w:val="00A740A0"/>
    <w:rsid w:val="00A97E00"/>
    <w:rsid w:val="00B812CC"/>
    <w:rsid w:val="00C52AD8"/>
    <w:rsid w:val="00CE7823"/>
    <w:rsid w:val="00EB6FEE"/>
    <w:rsid w:val="00F00817"/>
    <w:rsid w:val="00F4320C"/>
    <w:rsid w:val="00F5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3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pt">
    <w:name w:val="Основной текст + 13 pt"/>
    <w:basedOn w:val="a0"/>
    <w:rsid w:val="0049538D"/>
    <w:rPr>
      <w:sz w:val="26"/>
      <w:szCs w:val="26"/>
      <w:shd w:val="clear" w:color="auto" w:fill="FFFFFF"/>
    </w:rPr>
  </w:style>
  <w:style w:type="paragraph" w:customStyle="1" w:styleId="1">
    <w:name w:val="Без интервала1"/>
    <w:uiPriority w:val="1"/>
    <w:qFormat/>
    <w:rsid w:val="003B25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2022-04-29T14:55:00Z</cp:lastPrinted>
  <dcterms:created xsi:type="dcterms:W3CDTF">2021-11-15T12:46:00Z</dcterms:created>
  <dcterms:modified xsi:type="dcterms:W3CDTF">2022-04-29T15:01:00Z</dcterms:modified>
</cp:coreProperties>
</file>