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5D" w:rsidRDefault="00D43C5D" w:rsidP="00D43C5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РОССИЙСКАЯ ФЕДЕРАЦИЯ</w:t>
      </w:r>
    </w:p>
    <w:p w:rsidR="00D43C5D" w:rsidRDefault="00D43C5D" w:rsidP="00D43C5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ОРЛОВСКАЯ ОБЛАСТЬ</w:t>
      </w:r>
    </w:p>
    <w:p w:rsidR="00D43C5D" w:rsidRDefault="00D43C5D" w:rsidP="00D43C5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ВЕРХОВСКИЙ РАЙОН</w:t>
      </w:r>
    </w:p>
    <w:p w:rsidR="00D43C5D" w:rsidRDefault="00D43C5D" w:rsidP="00D43C5D">
      <w:pPr>
        <w:jc w:val="center"/>
        <w:rPr>
          <w:rFonts w:ascii="Arial" w:hAnsi="Arial" w:cs="Arial"/>
          <w:b/>
          <w:color w:val="000000"/>
        </w:rPr>
      </w:pPr>
    </w:p>
    <w:p w:rsidR="00D43C5D" w:rsidRDefault="00D43C5D" w:rsidP="00D43C5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КОРСУНСКОГО СЕЛЬСКОГО ПОСЕЛЕНИЯ</w:t>
      </w:r>
    </w:p>
    <w:p w:rsidR="00D43C5D" w:rsidRDefault="00D43C5D" w:rsidP="00D43C5D">
      <w:pPr>
        <w:jc w:val="center"/>
        <w:rPr>
          <w:rFonts w:ascii="Arial" w:hAnsi="Arial" w:cs="Arial"/>
          <w:b/>
          <w:color w:val="000000"/>
        </w:rPr>
      </w:pPr>
    </w:p>
    <w:p w:rsidR="00D43C5D" w:rsidRDefault="00D43C5D" w:rsidP="00D43C5D">
      <w:pPr>
        <w:jc w:val="center"/>
        <w:rPr>
          <w:rFonts w:ascii="Arial" w:hAnsi="Arial" w:cs="Arial"/>
          <w:b/>
          <w:color w:val="000000"/>
        </w:rPr>
      </w:pPr>
    </w:p>
    <w:p w:rsidR="00D43C5D" w:rsidRDefault="00D43C5D" w:rsidP="00D43C5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D43C5D" w:rsidRDefault="00D43C5D" w:rsidP="00D43C5D">
      <w:pPr>
        <w:jc w:val="center"/>
        <w:rPr>
          <w:rFonts w:ascii="Arial" w:hAnsi="Arial" w:cs="Arial"/>
          <w:b/>
          <w:color w:val="000000"/>
        </w:rPr>
      </w:pPr>
    </w:p>
    <w:p w:rsidR="00D43C5D" w:rsidRDefault="00D43C5D" w:rsidP="00D43C5D">
      <w:pPr>
        <w:rPr>
          <w:rFonts w:ascii="Arial" w:hAnsi="Arial" w:cs="Arial"/>
          <w:b/>
          <w:bCs/>
        </w:rPr>
      </w:pPr>
    </w:p>
    <w:p w:rsidR="00D43C5D" w:rsidRDefault="00D43C5D" w:rsidP="00D43C5D">
      <w:pPr>
        <w:jc w:val="both"/>
        <w:rPr>
          <w:rFonts w:ascii="Arial" w:hAnsi="Arial" w:cs="Arial"/>
        </w:rPr>
      </w:pPr>
    </w:p>
    <w:p w:rsidR="00D43C5D" w:rsidRDefault="00D43C5D" w:rsidP="00D43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«08» августа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 xml:space="preserve">.                                                                              № 6 </w:t>
      </w:r>
    </w:p>
    <w:p w:rsidR="00D43C5D" w:rsidRDefault="00D43C5D" w:rsidP="00D43C5D">
      <w:pPr>
        <w:jc w:val="center"/>
        <w:rPr>
          <w:rFonts w:ascii="Arial" w:hAnsi="Arial" w:cs="Arial"/>
        </w:rPr>
      </w:pPr>
    </w:p>
    <w:p w:rsidR="00D43C5D" w:rsidRDefault="00D43C5D" w:rsidP="00D43C5D">
      <w:pPr>
        <w:rPr>
          <w:rFonts w:ascii="Arial" w:hAnsi="Arial" w:cs="Arial"/>
        </w:rPr>
      </w:pPr>
    </w:p>
    <w:p w:rsidR="00D43C5D" w:rsidRDefault="00D43C5D" w:rsidP="00D43C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Порядка хранения, </w:t>
      </w:r>
    </w:p>
    <w:p w:rsidR="00D43C5D" w:rsidRDefault="00D43C5D" w:rsidP="00D43C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сбора, обезвреживания, транспортировки </w:t>
      </w:r>
    </w:p>
    <w:p w:rsidR="00D43C5D" w:rsidRDefault="00D43C5D" w:rsidP="00D43C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захоронения (утилизации) </w:t>
      </w:r>
    </w:p>
    <w:p w:rsidR="00D43C5D" w:rsidRDefault="00D43C5D" w:rsidP="00D43C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биологических отходов на территории </w:t>
      </w:r>
    </w:p>
    <w:p w:rsidR="00D43C5D" w:rsidRDefault="00D43C5D" w:rsidP="00D43C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Корсунского сельского поселения</w:t>
      </w:r>
    </w:p>
    <w:p w:rsidR="00D43C5D" w:rsidRDefault="00D43C5D" w:rsidP="00D43C5D">
      <w:pPr>
        <w:ind w:firstLine="540"/>
        <w:rPr>
          <w:rFonts w:ascii="Arial" w:hAnsi="Arial" w:cs="Arial"/>
        </w:rPr>
      </w:pPr>
    </w:p>
    <w:p w:rsidR="00D43C5D" w:rsidRDefault="00D43C5D" w:rsidP="00D43C5D">
      <w:pPr>
        <w:ind w:firstLine="540"/>
        <w:rPr>
          <w:rFonts w:ascii="Arial" w:hAnsi="Arial" w:cs="Arial"/>
        </w:rPr>
      </w:pPr>
    </w:p>
    <w:p w:rsidR="00D43C5D" w:rsidRDefault="00D43C5D" w:rsidP="00D43C5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Во исполнение Федеральных законов от 10.01.2002 № 7-ФЗ «Об охране окружающей среды», от 24.06.1998 № 89-ФЗ «Об отходах производства и потребления», от 30.03.1999 № 52-ФЗ «Об общих принципах организации местного самоуправления в Российской Федерации», согласно Ветеринарно-санитарным правилам сбора, утилизации уничтожения биологических отходов, утвержденных Главным государственным ветеринарным инспектором Российской Федерации от  04.12.1995 № 13-7-2/469, целью регулирования отношений, возникших в области обращения с отходами производства</w:t>
      </w:r>
      <w:proofErr w:type="gramEnd"/>
      <w:r>
        <w:rPr>
          <w:rFonts w:ascii="Arial" w:hAnsi="Arial" w:cs="Arial"/>
        </w:rPr>
        <w:t xml:space="preserve"> и потребления, снижения отрицательного воздействия отходов на окружающую среду и здоровье человека, создания благоприятной санитарно-эпидемиологической обстановки, администрация Корсунского сельского поселения </w:t>
      </w:r>
    </w:p>
    <w:p w:rsidR="00D43C5D" w:rsidRDefault="00D43C5D" w:rsidP="00D43C5D">
      <w:pPr>
        <w:ind w:firstLine="540"/>
        <w:jc w:val="both"/>
        <w:rPr>
          <w:rFonts w:ascii="Arial" w:hAnsi="Arial" w:cs="Arial"/>
        </w:rPr>
      </w:pPr>
    </w:p>
    <w:p w:rsidR="00D43C5D" w:rsidRDefault="00D43C5D" w:rsidP="00D43C5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D43C5D" w:rsidRDefault="00D43C5D" w:rsidP="00D43C5D">
      <w:pPr>
        <w:ind w:firstLine="540"/>
        <w:jc w:val="both"/>
        <w:rPr>
          <w:rFonts w:ascii="Arial" w:hAnsi="Arial" w:cs="Arial"/>
        </w:rPr>
      </w:pPr>
    </w:p>
    <w:p w:rsidR="00D43C5D" w:rsidRDefault="00D43C5D" w:rsidP="00D43C5D">
      <w:pPr>
        <w:numPr>
          <w:ilvl w:val="0"/>
          <w:numId w:val="1"/>
        </w:numPr>
        <w:tabs>
          <w:tab w:val="left" w:pos="54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Порядок хранения, сбора, обезвреживания, транспортировки и захоронения (утилизации) биологических отходов на территории Корсунского сельского поселения согласно приложению.</w:t>
      </w:r>
    </w:p>
    <w:p w:rsidR="00D43C5D" w:rsidRDefault="00D43C5D" w:rsidP="00D43C5D">
      <w:pPr>
        <w:numPr>
          <w:ilvl w:val="0"/>
          <w:numId w:val="1"/>
        </w:numPr>
        <w:tabs>
          <w:tab w:val="left" w:pos="54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подписания и подлежит обнародованию на информационных стендах и размещению на официальном сайте администрации  Корсунского сельского поселения.</w:t>
      </w:r>
    </w:p>
    <w:p w:rsidR="00D43C5D" w:rsidRDefault="00D43C5D" w:rsidP="00D43C5D">
      <w:pPr>
        <w:numPr>
          <w:ilvl w:val="0"/>
          <w:numId w:val="1"/>
        </w:numPr>
        <w:tabs>
          <w:tab w:val="left" w:pos="54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постановления оставляю за собой.</w:t>
      </w:r>
    </w:p>
    <w:p w:rsidR="00D43C5D" w:rsidRDefault="00D43C5D" w:rsidP="00D43C5D">
      <w:pPr>
        <w:ind w:firstLine="540"/>
        <w:jc w:val="both"/>
        <w:rPr>
          <w:rFonts w:ascii="Arial" w:hAnsi="Arial" w:cs="Arial"/>
        </w:rPr>
      </w:pPr>
    </w:p>
    <w:p w:rsidR="00D43C5D" w:rsidRDefault="00D43C5D" w:rsidP="00D43C5D">
      <w:pPr>
        <w:ind w:firstLine="540"/>
        <w:rPr>
          <w:rFonts w:ascii="Arial" w:hAnsi="Arial" w:cs="Arial"/>
        </w:rPr>
      </w:pPr>
    </w:p>
    <w:p w:rsidR="00D43C5D" w:rsidRDefault="00D43C5D" w:rsidP="00D43C5D">
      <w:pPr>
        <w:ind w:firstLine="540"/>
        <w:rPr>
          <w:rFonts w:ascii="Arial" w:hAnsi="Arial" w:cs="Arial"/>
        </w:rPr>
      </w:pPr>
    </w:p>
    <w:p w:rsidR="00D43C5D" w:rsidRDefault="00D43C5D" w:rsidP="00D43C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И.о. Главы сельского поселения                                 </w:t>
      </w:r>
      <w:proofErr w:type="spellStart"/>
      <w:r>
        <w:rPr>
          <w:rFonts w:ascii="Arial" w:hAnsi="Arial" w:cs="Arial"/>
        </w:rPr>
        <w:t>Жиганова</w:t>
      </w:r>
      <w:proofErr w:type="spellEnd"/>
      <w:r>
        <w:rPr>
          <w:rFonts w:ascii="Arial" w:hAnsi="Arial" w:cs="Arial"/>
        </w:rPr>
        <w:t xml:space="preserve"> Е.В.</w:t>
      </w:r>
    </w:p>
    <w:p w:rsidR="00D43C5D" w:rsidRDefault="00D43C5D" w:rsidP="00D43C5D">
      <w:pPr>
        <w:rPr>
          <w:rFonts w:ascii="Arial" w:hAnsi="Arial" w:cs="Arial"/>
          <w:i/>
        </w:rPr>
      </w:pPr>
    </w:p>
    <w:p w:rsidR="00D43C5D" w:rsidRDefault="00D43C5D" w:rsidP="00D43C5D">
      <w:pPr>
        <w:rPr>
          <w:rFonts w:ascii="Arial" w:hAnsi="Arial" w:cs="Arial"/>
          <w:i/>
        </w:rPr>
      </w:pPr>
    </w:p>
    <w:p w:rsidR="00D43C5D" w:rsidRDefault="00D43C5D" w:rsidP="00D43C5D">
      <w:pPr>
        <w:rPr>
          <w:rFonts w:ascii="Arial" w:hAnsi="Arial" w:cs="Arial"/>
          <w:i/>
        </w:rPr>
      </w:pPr>
    </w:p>
    <w:p w:rsidR="00D43C5D" w:rsidRDefault="00D43C5D" w:rsidP="00D43C5D">
      <w:pPr>
        <w:rPr>
          <w:rFonts w:ascii="Arial" w:hAnsi="Arial" w:cs="Arial"/>
          <w:i/>
        </w:rPr>
      </w:pPr>
    </w:p>
    <w:p w:rsidR="00D43C5D" w:rsidRDefault="00D43C5D" w:rsidP="00D43C5D">
      <w:pPr>
        <w:ind w:firstLine="283"/>
        <w:jc w:val="both"/>
        <w:rPr>
          <w:rFonts w:ascii="Arial" w:hAnsi="Arial" w:cs="Arial"/>
        </w:rPr>
      </w:pPr>
    </w:p>
    <w:p w:rsidR="00D43C5D" w:rsidRDefault="00D43C5D" w:rsidP="00D43C5D">
      <w:pPr>
        <w:rPr>
          <w:rFonts w:ascii="Arial" w:hAnsi="Arial" w:cs="Arial"/>
          <w:i/>
        </w:rPr>
      </w:pPr>
    </w:p>
    <w:p w:rsidR="00D43C5D" w:rsidRDefault="00D43C5D" w:rsidP="00D43C5D">
      <w:pPr>
        <w:jc w:val="both"/>
        <w:rPr>
          <w:rFonts w:ascii="Arial" w:hAnsi="Arial" w:cs="Arial"/>
        </w:rPr>
      </w:pPr>
    </w:p>
    <w:p w:rsidR="00D43C5D" w:rsidRDefault="00D43C5D" w:rsidP="00D43C5D">
      <w:pPr>
        <w:spacing w:line="276" w:lineRule="auto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Приложение к постановлению                        </w:t>
      </w:r>
    </w:p>
    <w:p w:rsidR="00D43C5D" w:rsidRDefault="00D43C5D" w:rsidP="00D43C5D">
      <w:pPr>
        <w:spacing w:line="276" w:lineRule="auto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администрации Корсунского  сельского поселения </w:t>
      </w:r>
    </w:p>
    <w:p w:rsidR="00D43C5D" w:rsidRDefault="00D43C5D" w:rsidP="00D43C5D">
      <w:pPr>
        <w:spacing w:line="276" w:lineRule="auto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от 08.08.2017 г. № 6</w:t>
      </w:r>
    </w:p>
    <w:p w:rsidR="00D43C5D" w:rsidRDefault="00D43C5D" w:rsidP="00D43C5D">
      <w:pPr>
        <w:spacing w:line="276" w:lineRule="auto"/>
        <w:ind w:firstLine="540"/>
        <w:jc w:val="right"/>
        <w:rPr>
          <w:rFonts w:ascii="Arial" w:hAnsi="Arial" w:cs="Arial"/>
        </w:rPr>
      </w:pPr>
    </w:p>
    <w:p w:rsidR="00D43C5D" w:rsidRDefault="00D43C5D" w:rsidP="00D43C5D">
      <w:pPr>
        <w:spacing w:line="276" w:lineRule="auto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Порядок хранения, сбора, обезвреживания, </w:t>
      </w:r>
    </w:p>
    <w:p w:rsidR="00D43C5D" w:rsidRDefault="00D43C5D" w:rsidP="00D43C5D">
      <w:pPr>
        <w:spacing w:line="276" w:lineRule="auto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транспортировки и захоронения (утилизации) биологических отходов</w:t>
      </w:r>
    </w:p>
    <w:p w:rsidR="00D43C5D" w:rsidRDefault="00D43C5D" w:rsidP="00D43C5D">
      <w:pPr>
        <w:spacing w:line="276" w:lineRule="auto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 Корсунского сельского поселения</w:t>
      </w:r>
    </w:p>
    <w:p w:rsidR="00D43C5D" w:rsidRDefault="00D43C5D" w:rsidP="00D43C5D">
      <w:pPr>
        <w:spacing w:before="240" w:line="276" w:lineRule="auto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D43C5D" w:rsidRDefault="00D43C5D" w:rsidP="00D43C5D">
      <w:pPr>
        <w:numPr>
          <w:ilvl w:val="1"/>
          <w:numId w:val="2"/>
        </w:numPr>
        <w:tabs>
          <w:tab w:val="num" w:pos="180"/>
          <w:tab w:val="left" w:pos="540"/>
          <w:tab w:val="left" w:pos="720"/>
          <w:tab w:val="left" w:pos="900"/>
          <w:tab w:val="left" w:pos="1080"/>
        </w:tabs>
        <w:spacing w:before="24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Настоящий Порядок хранения, сбора, обезвреживания, транспортировки и захоронения (утилизации) биологических отходов на территории Корсунского сельского поселения (далее – порядок) регулирует отношения, возникающие в области обращения с биологическими отходами на окружающую среду, здоровье человека, создания благоприятной санитарно-эпидемиологической ситуации на территории Корсунского сельского поселения. Настоящий порядок является обязательным для использования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D43C5D" w:rsidRDefault="00D43C5D" w:rsidP="00D43C5D">
      <w:pPr>
        <w:tabs>
          <w:tab w:val="num" w:pos="180"/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определяет условия и способы хранения, сбора, обезвреживания, транспортировки и захоронения (утилизации) биологических отходов на территории Корсунского   сельского поселения.</w:t>
      </w:r>
    </w:p>
    <w:p w:rsidR="00D43C5D" w:rsidRDefault="00D43C5D" w:rsidP="00D43C5D">
      <w:pPr>
        <w:numPr>
          <w:ilvl w:val="1"/>
          <w:numId w:val="2"/>
        </w:numPr>
        <w:tabs>
          <w:tab w:val="num" w:pos="180"/>
          <w:tab w:val="left" w:pos="540"/>
          <w:tab w:val="left" w:pos="720"/>
          <w:tab w:val="left" w:pos="900"/>
          <w:tab w:val="left" w:pos="1080"/>
        </w:tabs>
        <w:spacing w:line="276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Биологическими отходами являются: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трупы животных и птиц, в т.ч. лабораторных;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абортированные и мертворожденные плоды;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ветеринарные </w:t>
      </w:r>
      <w:proofErr w:type="spellStart"/>
      <w:r>
        <w:rPr>
          <w:rFonts w:ascii="Arial" w:hAnsi="Arial" w:cs="Arial"/>
        </w:rPr>
        <w:t>конфискаты</w:t>
      </w:r>
      <w:proofErr w:type="spellEnd"/>
      <w:r>
        <w:rPr>
          <w:rFonts w:ascii="Arial" w:hAnsi="Arial" w:cs="Arial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 - </w:t>
      </w:r>
      <w:proofErr w:type="spellStart"/>
      <w:r>
        <w:rPr>
          <w:rFonts w:ascii="Arial" w:hAnsi="Arial" w:cs="Arial"/>
        </w:rPr>
        <w:t>рыбоперерабатывающих</w:t>
      </w:r>
      <w:proofErr w:type="spellEnd"/>
      <w:r>
        <w:rPr>
          <w:rFonts w:ascii="Arial" w:hAnsi="Arial" w:cs="Arial"/>
        </w:rPr>
        <w:t xml:space="preserve"> организациях, рынках, организациях торговли и др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бъектах;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отходы, полученные при переработке пищевого и непищевого сырья животного происхождения.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Владельцы животных, в срок не более суток с момента гибели животного, обнаружения абортируемого или мертворожденного плода, обязаны известить об этом ветеринарного специалиста, который на месте по результатам осмотра, определяет порядок утилизации или уничтожения биологических отходов.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 подсобного хозяйства).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 Биологические отходы утилизируют в соответствии с действующими правилами, обеззараживания в биотермических ямах, уничтожают сжиганием и</w:t>
      </w:r>
      <w:r w:rsidR="005162B4">
        <w:rPr>
          <w:rFonts w:ascii="Arial" w:hAnsi="Arial" w:cs="Arial"/>
        </w:rPr>
        <w:t xml:space="preserve">ли в исключительных случаях </w:t>
      </w:r>
      <w:proofErr w:type="spellStart"/>
      <w:r w:rsidR="005162B4">
        <w:rPr>
          <w:rFonts w:ascii="Arial" w:hAnsi="Arial" w:cs="Arial"/>
        </w:rPr>
        <w:t>захорани</w:t>
      </w:r>
      <w:r>
        <w:rPr>
          <w:rFonts w:ascii="Arial" w:hAnsi="Arial" w:cs="Arial"/>
        </w:rPr>
        <w:t>вают</w:t>
      </w:r>
      <w:proofErr w:type="spellEnd"/>
      <w:r>
        <w:rPr>
          <w:rFonts w:ascii="Arial" w:hAnsi="Arial" w:cs="Arial"/>
        </w:rPr>
        <w:t xml:space="preserve"> в специально отведенных местах.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Запрещается сброс биологических отходов в водоемы и реки.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1.6. Категорически запрещается сброс биологических отходов в бытовые мусорные контейнеры и вывоз их на свалки для захоронения.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Биологические отходы, зараженные или </w:t>
      </w:r>
      <w:proofErr w:type="spellStart"/>
      <w:r>
        <w:rPr>
          <w:rFonts w:ascii="Arial" w:hAnsi="Arial" w:cs="Arial"/>
        </w:rPr>
        <w:t>контаминированные</w:t>
      </w:r>
      <w:proofErr w:type="spellEnd"/>
      <w:r>
        <w:rPr>
          <w:rFonts w:ascii="Arial" w:hAnsi="Arial" w:cs="Arial"/>
        </w:rPr>
        <w:t xml:space="preserve"> возбудителями: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сибирской язвы, эмфизематозного рогатого скота и скота и овец, африканской чумы свиней, ботулизма, сапа, эпизоотического лимфангоита, </w:t>
      </w:r>
      <w:proofErr w:type="spellStart"/>
      <w:r>
        <w:rPr>
          <w:rFonts w:ascii="Arial" w:hAnsi="Arial" w:cs="Arial"/>
        </w:rPr>
        <w:t>мелиодоза</w:t>
      </w:r>
      <w:proofErr w:type="spellEnd"/>
      <w:r>
        <w:rPr>
          <w:rFonts w:ascii="Arial" w:hAnsi="Arial" w:cs="Arial"/>
        </w:rPr>
        <w:t xml:space="preserve"> (ложного сапа) </w:t>
      </w:r>
      <w:proofErr w:type="spellStart"/>
      <w:r>
        <w:rPr>
          <w:rFonts w:ascii="Arial" w:hAnsi="Arial" w:cs="Arial"/>
        </w:rPr>
        <w:t>миксоматоза</w:t>
      </w:r>
      <w:proofErr w:type="spellEnd"/>
      <w:r>
        <w:rPr>
          <w:rFonts w:ascii="Arial" w:hAnsi="Arial" w:cs="Arial"/>
        </w:rPr>
        <w:t>, геморрагической болезни кроликов, чумы птиц, сжигают на месте.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болезней, ранее не зарегистрировавшихся на территории Орловской области, сжигают.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1.8. Настоящий Порядок определяет условия: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сбора, утилизации и уничтожения биологических отходов в животноводческих комплексах (фермах), фермерских, личных, подсобных хозяйствах, населенных пунктах, местах скопления животных; при транспортировке животных и животноводческой продукции;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нераспространения возбудителей инфекционных и инвазионных болезней животных;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предупреждения заболеваний людей </w:t>
      </w:r>
      <w:proofErr w:type="spellStart"/>
      <w:r>
        <w:rPr>
          <w:rFonts w:ascii="Arial" w:hAnsi="Arial" w:cs="Arial"/>
        </w:rPr>
        <w:t>зооантропонозными</w:t>
      </w:r>
      <w:proofErr w:type="spellEnd"/>
      <w:r>
        <w:rPr>
          <w:rFonts w:ascii="Arial" w:hAnsi="Arial" w:cs="Arial"/>
        </w:rPr>
        <w:t xml:space="preserve"> болезнями;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охраны окружающей среды от загрязнения.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after="240" w:line="276" w:lineRule="auto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2.УБОРКА И ПЕРЕВОЗКА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В случае заболевания животного болезнью ветеринарная служба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лиц граждан, а также животных, включая птиц и насекомых.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2.3. 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2.4.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after="240" w:line="276" w:lineRule="auto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УНИЧТОЖЕНИЕ</w:t>
      </w:r>
    </w:p>
    <w:p w:rsidR="00D43C5D" w:rsidRDefault="00D43C5D" w:rsidP="00D43C5D">
      <w:pPr>
        <w:numPr>
          <w:ilvl w:val="1"/>
          <w:numId w:val="1"/>
        </w:numPr>
        <w:tabs>
          <w:tab w:val="left" w:pos="720"/>
          <w:tab w:val="left" w:pos="900"/>
          <w:tab w:val="left" w:pos="1080"/>
        </w:tabs>
        <w:spacing w:line="276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Захоронение в земляные ямы;</w:t>
      </w:r>
    </w:p>
    <w:p w:rsidR="00D43C5D" w:rsidRDefault="00D43C5D" w:rsidP="00D43C5D">
      <w:pPr>
        <w:numPr>
          <w:ilvl w:val="1"/>
          <w:numId w:val="1"/>
        </w:numPr>
        <w:tabs>
          <w:tab w:val="num" w:pos="540"/>
          <w:tab w:val="left" w:pos="720"/>
          <w:tab w:val="left" w:pos="900"/>
          <w:tab w:val="left" w:pos="1080"/>
        </w:tabs>
        <w:spacing w:line="276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Сжигание;</w:t>
      </w:r>
    </w:p>
    <w:p w:rsidR="00D43C5D" w:rsidRDefault="00D43C5D" w:rsidP="00D43C5D">
      <w:pPr>
        <w:numPr>
          <w:ilvl w:val="1"/>
          <w:numId w:val="1"/>
        </w:numPr>
        <w:tabs>
          <w:tab w:val="num" w:pos="540"/>
          <w:tab w:val="left" w:pos="720"/>
          <w:tab w:val="left" w:pos="900"/>
          <w:tab w:val="left" w:pos="1080"/>
        </w:tabs>
        <w:spacing w:line="276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Сжигание биологических отходов проводят под контролем ветеринарного специалиста, в специальных печах и земляных траншеях (ямах) до образования негорючего неорганического остатка.</w:t>
      </w:r>
    </w:p>
    <w:p w:rsidR="00D43C5D" w:rsidRDefault="00D43C5D" w:rsidP="00D43C5D">
      <w:pPr>
        <w:numPr>
          <w:ilvl w:val="1"/>
          <w:numId w:val="1"/>
        </w:numPr>
        <w:tabs>
          <w:tab w:val="num" w:pos="540"/>
          <w:tab w:val="left" w:pos="720"/>
          <w:tab w:val="left" w:pos="900"/>
          <w:tab w:val="left" w:pos="1080"/>
        </w:tabs>
        <w:spacing w:line="276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Золу и другие несгоревшие неорганические остатки закапывают в той же яме, где проводилось сжигание.</w:t>
      </w:r>
    </w:p>
    <w:p w:rsidR="00D43C5D" w:rsidRDefault="00D43C5D" w:rsidP="00D43C5D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spacing w:after="240" w:line="276" w:lineRule="auto"/>
        <w:ind w:left="0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ЭКСПЛУАТАЦИЯ СКОТОМОГИЛЬНИКА</w:t>
      </w:r>
    </w:p>
    <w:p w:rsidR="00D43C5D" w:rsidRDefault="00D43C5D" w:rsidP="00D43C5D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Биологические отходы перед сбором в биотермическую яму для обеззараживания подвергают ветеринарному осмотру. В случае необходимости проводят патологоанатомическое вскрытие трупов.</w:t>
      </w:r>
    </w:p>
    <w:p w:rsidR="00D43C5D" w:rsidRDefault="00D43C5D" w:rsidP="00D43C5D">
      <w:pPr>
        <w:numPr>
          <w:ilvl w:val="1"/>
          <w:numId w:val="1"/>
        </w:numPr>
        <w:tabs>
          <w:tab w:val="num" w:pos="0"/>
          <w:tab w:val="left" w:pos="540"/>
          <w:tab w:val="left" w:pos="720"/>
          <w:tab w:val="left" w:pos="900"/>
          <w:tab w:val="left" w:pos="1080"/>
        </w:tabs>
        <w:spacing w:line="276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каждого сброса биологических отходов крышку ямы плотно закрывают.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очистки ямы проверяют сохранность стен дна, и в случае необходимости они подвергаются ремонту.</w:t>
      </w:r>
    </w:p>
    <w:p w:rsidR="00D43C5D" w:rsidRDefault="00D43C5D" w:rsidP="00D43C5D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скотомогильника (биотермической ямы) запрещается: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– пасти скот, косить траву;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– брать, выносить, вывозить землю и гуммированный остаток за его пределы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Строительные работы допускается проводить только после дезинфекции территории скотомогильника.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4.4. Ответственность за устройство, санитарное состояние и оборудование скотомогильника (биотермической ямы) в соответствии с настоящим Порядком возлагается на руководителей организаций, в ведении которых находятся эти объекты.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</w:p>
    <w:p w:rsidR="00D43C5D" w:rsidRDefault="00D43C5D" w:rsidP="00D43C5D">
      <w:pPr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ОТВЕТСТВЕННОСТЬ ЗА НЕСОБЛЮДЕНИЕМ НАСТОЯЩЕГО ПОРЯДКА.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5.1. Юридические и физические лица, нарушившие Порядок несут ответственность в соответствии с действующим административным законодательством Российской Федерации.</w:t>
      </w:r>
      <w:r w:rsidR="005162B4">
        <w:rPr>
          <w:rFonts w:ascii="Arial" w:hAnsi="Arial" w:cs="Arial"/>
        </w:rPr>
        <w:t xml:space="preserve">  </w:t>
      </w:r>
    </w:p>
    <w:p w:rsidR="005162B4" w:rsidRDefault="005162B4" w:rsidP="005162B4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5162B4" w:rsidRDefault="005162B4" w:rsidP="005162B4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5162B4" w:rsidRDefault="005162B4" w:rsidP="005162B4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5162B4" w:rsidRDefault="00D2126D" w:rsidP="00D2126D">
      <w:pPr>
        <w:tabs>
          <w:tab w:val="left" w:pos="540"/>
          <w:tab w:val="left" w:pos="720"/>
          <w:tab w:val="left" w:pos="900"/>
          <w:tab w:val="left" w:pos="10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Arial" w:hAnsi="Arial" w:cs="Arial"/>
        </w:rPr>
      </w:pPr>
    </w:p>
    <w:p w:rsidR="00D43C5D" w:rsidRDefault="00D43C5D" w:rsidP="00D43C5D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D43C5D" w:rsidRDefault="00D43C5D" w:rsidP="00D43C5D">
      <w:pPr>
        <w:tabs>
          <w:tab w:val="left" w:pos="720"/>
          <w:tab w:val="left" w:pos="900"/>
          <w:tab w:val="left" w:pos="1080"/>
        </w:tabs>
        <w:ind w:firstLine="540"/>
        <w:jc w:val="both"/>
        <w:rPr>
          <w:rFonts w:ascii="Arial" w:hAnsi="Arial" w:cs="Arial"/>
        </w:rPr>
      </w:pPr>
    </w:p>
    <w:p w:rsidR="00D43C5D" w:rsidRDefault="00D43C5D" w:rsidP="00D43C5D">
      <w:pPr>
        <w:tabs>
          <w:tab w:val="left" w:pos="720"/>
          <w:tab w:val="left" w:pos="900"/>
          <w:tab w:val="left" w:pos="1080"/>
        </w:tabs>
        <w:ind w:firstLine="540"/>
        <w:jc w:val="both"/>
        <w:rPr>
          <w:rFonts w:ascii="Arial" w:hAnsi="Arial" w:cs="Arial"/>
        </w:rPr>
      </w:pPr>
    </w:p>
    <w:p w:rsidR="00B02380" w:rsidRDefault="00B02380"/>
    <w:sectPr w:rsidR="00B02380" w:rsidSect="00B0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381E19ED"/>
    <w:multiLevelType w:val="multilevel"/>
    <w:tmpl w:val="C8C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5D"/>
    <w:rsid w:val="005162B4"/>
    <w:rsid w:val="00B02380"/>
    <w:rsid w:val="00D2126D"/>
    <w:rsid w:val="00D43C5D"/>
    <w:rsid w:val="00DC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2017-12-08T11:55:00Z</dcterms:created>
  <dcterms:modified xsi:type="dcterms:W3CDTF">2018-06-06T12:59:00Z</dcterms:modified>
</cp:coreProperties>
</file>