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6" w:rsidRDefault="00F46C76" w:rsidP="00F46C7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КОРСУНСКОГО СЕЛЬСКОГО ПОСЕЛЕНИЯ</w:t>
      </w:r>
    </w:p>
    <w:p w:rsidR="00F46C76" w:rsidRDefault="00F46C76" w:rsidP="00F46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ВЕРХОВСКОГО РАЙОНА </w:t>
      </w:r>
    </w:p>
    <w:p w:rsidR="00F46C76" w:rsidRDefault="00F46C76" w:rsidP="00F46C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F46C76" w:rsidRDefault="00F46C76" w:rsidP="00F46C76">
      <w:pPr>
        <w:jc w:val="center"/>
        <w:rPr>
          <w:sz w:val="28"/>
          <w:szCs w:val="28"/>
        </w:rPr>
      </w:pPr>
    </w:p>
    <w:p w:rsidR="00F46C76" w:rsidRDefault="00F46C76" w:rsidP="00F46C76">
      <w:pPr>
        <w:jc w:val="center"/>
        <w:rPr>
          <w:sz w:val="28"/>
          <w:szCs w:val="28"/>
        </w:rPr>
      </w:pPr>
    </w:p>
    <w:p w:rsidR="00F46C76" w:rsidRDefault="00F46C76" w:rsidP="00F46C76">
      <w:pPr>
        <w:jc w:val="center"/>
        <w:rPr>
          <w:sz w:val="28"/>
          <w:szCs w:val="28"/>
        </w:rPr>
      </w:pPr>
    </w:p>
    <w:p w:rsidR="00F46C76" w:rsidRDefault="00F46C76" w:rsidP="00F46C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6C76" w:rsidRDefault="00F46C76" w:rsidP="00F46C76">
      <w:pPr>
        <w:rPr>
          <w:sz w:val="28"/>
          <w:szCs w:val="28"/>
        </w:rPr>
      </w:pPr>
    </w:p>
    <w:p w:rsidR="00F46C76" w:rsidRDefault="00F46C76" w:rsidP="00F46C76">
      <w:pPr>
        <w:rPr>
          <w:sz w:val="28"/>
          <w:szCs w:val="28"/>
        </w:rPr>
      </w:pPr>
      <w:r>
        <w:rPr>
          <w:sz w:val="28"/>
          <w:szCs w:val="28"/>
        </w:rPr>
        <w:t xml:space="preserve">От 27.11.2020г                                                 </w:t>
      </w:r>
      <w:r w:rsidR="00A06890">
        <w:rPr>
          <w:sz w:val="28"/>
          <w:szCs w:val="28"/>
        </w:rPr>
        <w:t xml:space="preserve">                            № 18</w:t>
      </w:r>
    </w:p>
    <w:p w:rsidR="00F46C76" w:rsidRDefault="00F46C76" w:rsidP="00F46C76">
      <w:pPr>
        <w:rPr>
          <w:sz w:val="28"/>
          <w:szCs w:val="28"/>
        </w:rPr>
      </w:pPr>
    </w:p>
    <w:p w:rsidR="00F46C76" w:rsidRDefault="00F46C76" w:rsidP="00F46C7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F46C76" w:rsidRDefault="00F46C76" w:rsidP="00F46C76">
      <w:pPr>
        <w:jc w:val="both"/>
        <w:rPr>
          <w:sz w:val="28"/>
          <w:szCs w:val="28"/>
        </w:rPr>
      </w:pPr>
    </w:p>
    <w:p w:rsidR="00F46C76" w:rsidRDefault="00F46C76" w:rsidP="00F46C76">
      <w:pPr>
        <w:ind w:firstLine="540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5 декабря 2005 года № 154-ФЗ </w:t>
      </w:r>
      <w:r>
        <w:rPr>
          <w:sz w:val="28"/>
          <w:szCs w:val="28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>
        <w:rPr>
          <w:sz w:val="28"/>
          <w:szCs w:val="28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</w:t>
      </w:r>
      <w:proofErr w:type="gramEnd"/>
      <w:r>
        <w:rPr>
          <w:sz w:val="28"/>
          <w:szCs w:val="28"/>
        </w:rPr>
        <w:t xml:space="preserve"> уставов казачьих обществ»,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Уставом Корсунского сельского поселения</w:t>
      </w:r>
    </w:p>
    <w:p w:rsidR="00F46C76" w:rsidRDefault="00F46C76" w:rsidP="00F46C76">
      <w:pPr>
        <w:ind w:firstLine="540"/>
        <w:jc w:val="both"/>
        <w:rPr>
          <w:b/>
          <w:i/>
          <w:sz w:val="28"/>
          <w:szCs w:val="28"/>
        </w:rPr>
      </w:pPr>
    </w:p>
    <w:p w:rsidR="00F46C76" w:rsidRDefault="00F46C76" w:rsidP="00F46C76">
      <w:pPr>
        <w:ind w:firstLine="540"/>
        <w:jc w:val="both"/>
        <w:rPr>
          <w:sz w:val="28"/>
          <w:szCs w:val="28"/>
        </w:rPr>
      </w:pPr>
    </w:p>
    <w:p w:rsidR="00F46C76" w:rsidRDefault="00F46C76" w:rsidP="00F46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6C76" w:rsidRDefault="00F46C76" w:rsidP="00F46C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</w:t>
      </w:r>
    </w:p>
    <w:p w:rsidR="00F46C76" w:rsidRDefault="00F46C76" w:rsidP="00F46C76">
      <w:pPr>
        <w:pStyle w:val="2"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  <w:lang w:eastAsia="en-US"/>
        </w:rPr>
        <w:t>Контроль за</w:t>
      </w:r>
      <w:proofErr w:type="gramEnd"/>
      <w:r>
        <w:rPr>
          <w:color w:val="0D0D0D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F46C76" w:rsidRDefault="00F46C76" w:rsidP="00F46C76">
      <w:pPr>
        <w:pStyle w:val="2"/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6C76" w:rsidRDefault="00F46C76" w:rsidP="00F46C76">
      <w:pPr>
        <w:jc w:val="both"/>
        <w:rPr>
          <w:sz w:val="28"/>
          <w:szCs w:val="28"/>
        </w:rPr>
      </w:pPr>
    </w:p>
    <w:p w:rsidR="00F46C76" w:rsidRDefault="00F46C76" w:rsidP="00F46C76">
      <w:pPr>
        <w:jc w:val="both"/>
        <w:rPr>
          <w:sz w:val="28"/>
          <w:szCs w:val="28"/>
        </w:rPr>
      </w:pPr>
    </w:p>
    <w:p w:rsidR="00F46C76" w:rsidRDefault="00F46C76" w:rsidP="00F46C76">
      <w:pPr>
        <w:tabs>
          <w:tab w:val="left" w:pos="426"/>
          <w:tab w:val="left" w:pos="709"/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Глава  сельского  поселения</w:t>
      </w:r>
      <w:r>
        <w:rPr>
          <w:bCs/>
          <w:color w:val="0D0D0D"/>
          <w:sz w:val="28"/>
          <w:szCs w:val="28"/>
        </w:rPr>
        <w:t xml:space="preserve">                                  А.И.Быковский</w:t>
      </w:r>
    </w:p>
    <w:p w:rsidR="00F46C76" w:rsidRDefault="00F46C76" w:rsidP="00F46C76">
      <w:pPr>
        <w:autoSpaceDE w:val="0"/>
        <w:autoSpaceDN w:val="0"/>
        <w:adjustRightInd w:val="0"/>
        <w:rPr>
          <w:i/>
          <w:color w:val="0D0D0D"/>
        </w:rPr>
      </w:pPr>
      <w:r>
        <w:rPr>
          <w:i/>
          <w:color w:val="0D0D0D"/>
          <w:sz w:val="22"/>
          <w:szCs w:val="22"/>
        </w:rPr>
        <w:t xml:space="preserve">                     </w:t>
      </w:r>
    </w:p>
    <w:p w:rsidR="00F46C76" w:rsidRDefault="00F46C76" w:rsidP="00F46C76">
      <w:pPr>
        <w:ind w:left="5664" w:firstLine="6"/>
        <w:jc w:val="both"/>
        <w:rPr>
          <w:sz w:val="28"/>
          <w:szCs w:val="28"/>
        </w:rPr>
      </w:pPr>
    </w:p>
    <w:p w:rsidR="00F46C76" w:rsidRDefault="00F46C76" w:rsidP="00F46C76">
      <w:pPr>
        <w:ind w:left="5664" w:firstLine="6"/>
        <w:jc w:val="both"/>
        <w:rPr>
          <w:sz w:val="28"/>
          <w:szCs w:val="28"/>
        </w:rPr>
      </w:pPr>
    </w:p>
    <w:p w:rsidR="00F46C76" w:rsidRDefault="00F46C76" w:rsidP="00F46C76">
      <w:pPr>
        <w:ind w:left="5664" w:firstLine="6"/>
        <w:jc w:val="both"/>
        <w:rPr>
          <w:sz w:val="28"/>
          <w:szCs w:val="28"/>
        </w:rPr>
      </w:pPr>
    </w:p>
    <w:p w:rsidR="00F46C76" w:rsidRDefault="00F46C76" w:rsidP="00F46C76">
      <w:pPr>
        <w:ind w:left="5664" w:firstLine="6"/>
        <w:jc w:val="both"/>
        <w:rPr>
          <w:sz w:val="28"/>
          <w:szCs w:val="28"/>
        </w:rPr>
      </w:pPr>
    </w:p>
    <w:p w:rsidR="00F46C76" w:rsidRDefault="00F46C76" w:rsidP="00F46C76">
      <w:pPr>
        <w:ind w:left="5664" w:firstLine="6"/>
        <w:jc w:val="both"/>
        <w:rPr>
          <w:sz w:val="28"/>
          <w:szCs w:val="28"/>
        </w:rPr>
      </w:pPr>
    </w:p>
    <w:p w:rsidR="007B0819" w:rsidRDefault="007B0819"/>
    <w:sectPr w:rsidR="007B0819" w:rsidSect="007B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76"/>
    <w:rsid w:val="007B0819"/>
    <w:rsid w:val="00A06890"/>
    <w:rsid w:val="00E561C3"/>
    <w:rsid w:val="00F4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4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2020-12-11T20:47:00Z</dcterms:created>
  <dcterms:modified xsi:type="dcterms:W3CDTF">2022-04-28T07:52:00Z</dcterms:modified>
</cp:coreProperties>
</file>