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15" w:rsidRDefault="00F04215" w:rsidP="00F04215">
      <w:pPr>
        <w:jc w:val="center"/>
        <w:rPr>
          <w:rFonts w:ascii="NTTimes/Cyrillic" w:hAnsi="NTTimes/Cyrillic"/>
          <w:b/>
          <w:spacing w:val="20"/>
          <w:sz w:val="32"/>
          <w:szCs w:val="32"/>
        </w:rPr>
      </w:pPr>
      <w:r>
        <w:rPr>
          <w:rFonts w:ascii="NTTimes/Cyrillic" w:hAnsi="NTTimes/Cyrillic"/>
          <w:b/>
          <w:spacing w:val="20"/>
          <w:sz w:val="32"/>
          <w:szCs w:val="32"/>
        </w:rPr>
        <w:t>Российская Федерация</w:t>
      </w:r>
    </w:p>
    <w:p w:rsidR="00F04215" w:rsidRDefault="00F04215" w:rsidP="00F04215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NTTimes/Cyrillic" w:hAnsi="NTTimes/Cyrillic"/>
          <w:b/>
          <w:spacing w:val="20"/>
          <w:sz w:val="32"/>
          <w:szCs w:val="32"/>
        </w:rPr>
        <w:t>Орловская область</w:t>
      </w:r>
    </w:p>
    <w:p w:rsidR="00F04215" w:rsidRDefault="00F04215" w:rsidP="00F04215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AGOptimaCyr" w:hAnsi="AGOptimaCyr"/>
          <w:b/>
          <w:spacing w:val="2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32"/>
          <w:szCs w:val="32"/>
        </w:rPr>
        <w:t>Верховский</w:t>
      </w:r>
      <w:proofErr w:type="spellEnd"/>
      <w:r>
        <w:rPr>
          <w:rFonts w:ascii="Times New Roman" w:hAnsi="Times New Roman"/>
          <w:b/>
          <w:spacing w:val="20"/>
          <w:sz w:val="32"/>
          <w:szCs w:val="32"/>
        </w:rPr>
        <w:t xml:space="preserve"> район</w:t>
      </w:r>
    </w:p>
    <w:p w:rsidR="00F04215" w:rsidRDefault="00F04215" w:rsidP="00F04215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04215" w:rsidRDefault="00F04215" w:rsidP="00F04215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  КОРСУНСКОГО СЕЛЬСКОГО ПОСЕЛЕНИЯ</w:t>
      </w:r>
    </w:p>
    <w:p w:rsidR="00F04215" w:rsidRDefault="00F04215" w:rsidP="00F04215">
      <w:pPr>
        <w:pStyle w:val="a3"/>
        <w:spacing w:line="240" w:lineRule="auto"/>
        <w:jc w:val="center"/>
        <w:rPr>
          <w:rFonts w:ascii="AG_Helvetica" w:hAnsi="AG_Helvetica"/>
        </w:rPr>
      </w:pPr>
    </w:p>
    <w:p w:rsidR="00F04215" w:rsidRDefault="00F04215" w:rsidP="00F04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04215" w:rsidRDefault="00F04215" w:rsidP="00F04215">
      <w:pPr>
        <w:pStyle w:val="a3"/>
        <w:jc w:val="center"/>
        <w:rPr>
          <w:sz w:val="28"/>
          <w:szCs w:val="28"/>
        </w:rPr>
      </w:pPr>
    </w:p>
    <w:p w:rsidR="00F04215" w:rsidRDefault="00F04215" w:rsidP="00F04215">
      <w:pPr>
        <w:pStyle w:val="a3"/>
        <w:spacing w:line="240" w:lineRule="auto"/>
        <w:rPr>
          <w:rFonts w:ascii="Times New Roman" w:hAnsi="Times New Roman"/>
        </w:rPr>
      </w:pPr>
    </w:p>
    <w:p w:rsidR="00F04215" w:rsidRDefault="00F04215" w:rsidP="00F0421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28 апреля  2015 года                                            №  10</w:t>
      </w:r>
    </w:p>
    <w:p w:rsidR="00F04215" w:rsidRDefault="00F04215" w:rsidP="00F04215">
      <w:pPr>
        <w:pStyle w:val="a3"/>
        <w:spacing w:line="240" w:lineRule="auto"/>
        <w:ind w:firstLine="99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с. </w:t>
      </w:r>
      <w:proofErr w:type="spellStart"/>
      <w:r>
        <w:rPr>
          <w:rFonts w:ascii="Times New Roman" w:hAnsi="Times New Roman"/>
          <w:szCs w:val="24"/>
        </w:rPr>
        <w:t>Корсунь</w:t>
      </w:r>
      <w:proofErr w:type="spellEnd"/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проверке достоверности </w:t>
      </w:r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полноты сведений, представляемых гражданами,</w:t>
      </w:r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 </w:t>
      </w:r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жбы,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служащими, и соблюдения муниципальными </w:t>
      </w:r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служащими требований к служебному поведению</w:t>
      </w:r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Корсунского сельского</w:t>
      </w:r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2008г. №273-Ф3 "О противодействии коррупции", федеральным законом от 02.03.2007г. №25-ФЗ «О муниципальной службе в Российской Федерации» ПОСТАНОВЛЯЮ: 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прилагаемое Положение «О проверке достоверности и полноты сведений, представляемых гражданами, претендующими на замещение должностей муниципальной слу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жбы,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служащими, и соблюдения муниципальными служащими требований к служебному поведению в администрации Корсунского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Ответственным за работу по профилактике коррупционных и иных правонарушений в администрации Корсунского сельского поселения, является Глава сельского поселения со следующими функциями: 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№273-Ф3 «О противодействии коррупции» и другими федеральными и областными законами (областными нормативными правовыми актами), нормативными актами органов местного самоуправления Корсун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требований к служебному поведению муниципальных служащих; </w:t>
      </w:r>
      <w:proofErr w:type="gramEnd"/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службе; 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оказание муниципальным служащим консультативной помощи 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 о фактах совершения муниципальным служащим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 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обеспечение реализации муниципальными служащими 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 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организация правового просвещения муниципальных служащих; 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соответствии с нормативными правовыми актами Российской Федерации, и 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заключения ими после ухода с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гражданско-правового договора в случаях, предусмотренных федеральными законами; 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и) подготовка в соответствии с компетенцией проектов нормативных правовых актов о противодействии коррупции; 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взаимодействие с правоохранительными органами в установленной сфере деятельности. </w:t>
      </w:r>
    </w:p>
    <w:p w:rsidR="00F04215" w:rsidRDefault="00F04215" w:rsidP="00F04215">
      <w:pPr>
        <w:shd w:val="clear" w:color="auto" w:fill="FFFFFF"/>
        <w:tabs>
          <w:tab w:val="left" w:pos="94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Признать утратившим силу постановление администрации Корсунского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от 4 октября 2011 года №16 «О проверке достоверности и полноты сведений, представляемых гражданами, претендующими на замещение должностей муниципальной слу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жбы,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служащими, и соблюдения муниципальными служащими требований к служебному поведению в  администрации Корсунского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04215" w:rsidRDefault="00F04215" w:rsidP="00F042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Интернет-сайте администрации сельского поселения.</w:t>
      </w:r>
    </w:p>
    <w:p w:rsidR="00F04215" w:rsidRDefault="00F04215" w:rsidP="00F042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04215" w:rsidRDefault="00F04215" w:rsidP="00F04215">
      <w:pPr>
        <w:shd w:val="clear" w:color="auto" w:fill="FFFFFF"/>
        <w:tabs>
          <w:tab w:val="left" w:pos="941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Корсунского сельского поселения             А.И.Быковский</w:t>
      </w:r>
    </w:p>
    <w:p w:rsidR="00F04215" w:rsidRDefault="00F04215" w:rsidP="00F04215">
      <w:pPr>
        <w:shd w:val="clear" w:color="auto" w:fill="FFFFFF"/>
        <w:tabs>
          <w:tab w:val="left" w:pos="9413"/>
        </w:tabs>
        <w:spacing w:before="432" w:line="360" w:lineRule="auto"/>
        <w:ind w:left="250" w:right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34FED" w:rsidRDefault="00434FED"/>
    <w:sectPr w:rsidR="00434FED" w:rsidSect="0043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15"/>
    <w:rsid w:val="00434FED"/>
    <w:rsid w:val="00F0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4215"/>
    <w:pPr>
      <w:widowControl/>
      <w:tabs>
        <w:tab w:val="center" w:pos="4536"/>
        <w:tab w:val="right" w:pos="9072"/>
      </w:tabs>
      <w:autoSpaceDE/>
      <w:autoSpaceDN/>
      <w:adjustRightInd/>
      <w:spacing w:line="160" w:lineRule="atLeast"/>
    </w:pPr>
    <w:rPr>
      <w:rFonts w:ascii="Baltica" w:hAnsi="Baltica" w:cs="Times New Roman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F04215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2022-09-09T19:24:00Z</dcterms:created>
  <dcterms:modified xsi:type="dcterms:W3CDTF">2022-09-09T19:24:00Z</dcterms:modified>
</cp:coreProperties>
</file>