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76" w:rsidRDefault="00726A76" w:rsidP="00726A76">
      <w:r>
        <w:t xml:space="preserve">                                                   РОССИЙСКАЯ  ФЕДЕРАЦИЯ</w:t>
      </w:r>
    </w:p>
    <w:p w:rsidR="00726A76" w:rsidRDefault="00726A76" w:rsidP="00726A76">
      <w:r>
        <w:t xml:space="preserve">                               ОРЛОВСКАЯ  ОБЛАСТЬ   ВЕРХОВСКИЙ  РАЙОН</w:t>
      </w:r>
      <w:r>
        <w:br/>
        <w:t xml:space="preserve">                               КОРСУНСКИЙ СЕЛЬСКИЙ СОВЕТ НАРОДНЫХ ДЕПУТАТОВ</w:t>
      </w:r>
    </w:p>
    <w:p w:rsidR="00726A76" w:rsidRDefault="00726A76" w:rsidP="00726A76">
      <w:r>
        <w:t xml:space="preserve">                                                                    </w:t>
      </w:r>
      <w:proofErr w:type="gramStart"/>
      <w:r>
        <w:t>Р</w:t>
      </w:r>
      <w:proofErr w:type="gramEnd"/>
      <w:r>
        <w:t xml:space="preserve"> Е Ш Е Н И Е</w:t>
      </w:r>
    </w:p>
    <w:p w:rsidR="00726A76" w:rsidRDefault="00726A76" w:rsidP="00726A76">
      <w:r>
        <w:t>«  03»  сентября     2018г                                №  15</w:t>
      </w:r>
    </w:p>
    <w:p w:rsidR="00726A76" w:rsidRDefault="00726A76" w:rsidP="00726A76"/>
    <w:p w:rsidR="00726A76" w:rsidRDefault="00726A76" w:rsidP="00726A76"/>
    <w:p w:rsidR="00726A76" w:rsidRDefault="00726A76" w:rsidP="00726A76">
      <w:r>
        <w:t>« О внесении изменений в решение Корсунского сельского Совета народных депутатов от  24 ноября 2012 года №14 « Об утверждении положения о муниципальной службе в Корсунском сельском поселении»</w:t>
      </w:r>
    </w:p>
    <w:p w:rsidR="00726A76" w:rsidRDefault="00726A76" w:rsidP="00726A76">
      <w:r>
        <w:t>В целях приведения в соответствие с законодательством Российской Федерации и Орловской области Положения о муниципальной службе в Корсунском сельском поселении</w:t>
      </w:r>
    </w:p>
    <w:p w:rsidR="00726A76" w:rsidRDefault="00726A76" w:rsidP="00726A76">
      <w:r>
        <w:t>Корсунский  сельский Совет  народных депутатов РЕШИЛ:</w:t>
      </w:r>
    </w:p>
    <w:p w:rsidR="00726A76" w:rsidRDefault="00726A76" w:rsidP="00726A76">
      <w:r>
        <w:t xml:space="preserve">1.Внести в Положение о муниципальной изменений в решение Корсунского сельского Совета народных депутатов от  24 ноября 2012 года №14 « Об утверждении положения о муниципальной службе в Корсунском сельском поселении» </w:t>
      </w:r>
      <w:proofErr w:type="gramStart"/>
      <w:r>
        <w:t xml:space="preserve">( </w:t>
      </w:r>
      <w:proofErr w:type="gramEnd"/>
      <w:r>
        <w:t>далее Положение) следующие изменения:</w:t>
      </w:r>
    </w:p>
    <w:p w:rsidR="00726A76" w:rsidRDefault="00726A76" w:rsidP="00726A76">
      <w:r>
        <w:t xml:space="preserve">   1) пункт 10 части 1 статьи 11 дополнить словами</w:t>
      </w:r>
    </w:p>
    <w:p w:rsidR="00726A76" w:rsidRDefault="00726A76" w:rsidP="00726A76">
      <w:r>
        <w:t>«- в течени</w:t>
      </w:r>
      <w:proofErr w:type="gramStart"/>
      <w:r>
        <w:t>и</w:t>
      </w:r>
      <w:proofErr w:type="gramEnd"/>
      <w:r>
        <w:t xml:space="preserve">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и( или) решение призывной комиссии соответствующего субъекта Российской Федерации по жалобе гражданина на указанное заключение были обжалованы в суд, в течении 10 лет со дня вступления в законную силу решения суда, которым признано, что права гражданина при вынесении указанного заключения и или решения призывной комиссии  соответствующего субъекта  Российской Федерации  по жалобе гражданина на указанное заключение не были нарушены».</w:t>
      </w:r>
    </w:p>
    <w:p w:rsidR="00726A76" w:rsidRDefault="00726A76" w:rsidP="00726A76">
      <w:r>
        <w:t>2) статью 25.1 дополнить частью 7 следующего содержания:</w:t>
      </w:r>
    </w:p>
    <w:p w:rsidR="00726A76" w:rsidRDefault="00726A76" w:rsidP="00726A76">
      <w:r>
        <w:t xml:space="preserve">«7. </w:t>
      </w:r>
      <w:proofErr w:type="gramStart"/>
      <w:r>
        <w:t>В соответствии с Федеральным законом сведения о применении к муниципальному служащему взыскания 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 в реестр лиц, уволенных в связи с утратой доверия, предусмотренный статьей 15 Федерального закона  от 25 декабря 2008 года № 273 –ФЗ « О противодействии коррупции»</w:t>
      </w:r>
      <w:proofErr w:type="gramEnd"/>
    </w:p>
    <w:p w:rsidR="00726A76" w:rsidRDefault="00726A76" w:rsidP="00726A76">
      <w:r>
        <w:t>2. Обнародовать настоящее решение в установленном порядке.</w:t>
      </w:r>
    </w:p>
    <w:p w:rsidR="00726A76" w:rsidRDefault="00726A76" w:rsidP="00726A76">
      <w:r>
        <w:t>3. Настоящее решение вступает в силу со дня его обнародования.</w:t>
      </w:r>
    </w:p>
    <w:p w:rsidR="00726A76" w:rsidRDefault="00726A76" w:rsidP="00726A76"/>
    <w:p w:rsidR="00726A76" w:rsidRDefault="00726A76" w:rsidP="00726A76">
      <w:pPr>
        <w:tabs>
          <w:tab w:val="left" w:pos="2870"/>
        </w:tabs>
      </w:pPr>
      <w:r>
        <w:t xml:space="preserve">  Глава Корсунского сельского поселения                              А.И.Быковский</w:t>
      </w:r>
    </w:p>
    <w:p w:rsidR="00DC1C6F" w:rsidRDefault="00DC1C6F"/>
    <w:sectPr w:rsidR="00DC1C6F" w:rsidSect="00DC1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A76"/>
    <w:rsid w:val="00726A76"/>
    <w:rsid w:val="00DC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2022-01-21T06:20:00Z</dcterms:created>
  <dcterms:modified xsi:type="dcterms:W3CDTF">2022-01-21T06:20:00Z</dcterms:modified>
</cp:coreProperties>
</file>