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E6" w:rsidRDefault="00583AE6" w:rsidP="00583AE6">
      <w:r>
        <w:t xml:space="preserve">                                                 Российская федерация</w:t>
      </w:r>
    </w:p>
    <w:p w:rsidR="00583AE6" w:rsidRDefault="00583AE6" w:rsidP="00583AE6">
      <w:r>
        <w:t xml:space="preserve">                                                    Орловская область</w:t>
      </w:r>
    </w:p>
    <w:p w:rsidR="00583AE6" w:rsidRDefault="00583AE6" w:rsidP="00583AE6">
      <w:r>
        <w:t xml:space="preserve">                                                     </w:t>
      </w:r>
      <w:proofErr w:type="spellStart"/>
      <w:r>
        <w:t>Верховский</w:t>
      </w:r>
      <w:proofErr w:type="spellEnd"/>
      <w:r>
        <w:t xml:space="preserve"> район</w:t>
      </w:r>
    </w:p>
    <w:p w:rsidR="00583AE6" w:rsidRPr="008F51B1" w:rsidRDefault="00583AE6" w:rsidP="00583AE6">
      <w:r>
        <w:t xml:space="preserve">                               </w:t>
      </w:r>
      <w:proofErr w:type="spellStart"/>
      <w:r>
        <w:t>Коньшинский</w:t>
      </w:r>
      <w:proofErr w:type="spellEnd"/>
      <w:r>
        <w:t xml:space="preserve"> сельский Совет народных депутатов</w:t>
      </w:r>
    </w:p>
    <w:p w:rsidR="00583AE6" w:rsidRPr="008F51B1" w:rsidRDefault="00583AE6" w:rsidP="00583AE6">
      <w:r>
        <w:t xml:space="preserve">                                                               РЕШЕНИЕ</w:t>
      </w:r>
    </w:p>
    <w:p w:rsidR="00583AE6" w:rsidRDefault="00583AE6" w:rsidP="00583AE6">
      <w:r>
        <w:t>от 10 ноября 2014года                                          № 21</w:t>
      </w:r>
    </w:p>
    <w:p w:rsidR="00583AE6" w:rsidRDefault="00583AE6" w:rsidP="00583AE6"/>
    <w:p w:rsidR="00583AE6" w:rsidRDefault="00583AE6" w:rsidP="00583AE6">
      <w:r>
        <w:t xml:space="preserve">       «Об установлении налога на имущество физических лиц»</w:t>
      </w:r>
    </w:p>
    <w:p w:rsidR="00583AE6" w:rsidRDefault="00583AE6" w:rsidP="00583AE6">
      <w:proofErr w:type="gramStart"/>
      <w:r>
        <w:t xml:space="preserve">В соответствии с Федеральным законом от 6 октября 2003 года №131- ФЗ «Об общих принципах организации местного самоуправления в Российской Федерации», от 04.10.2014года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 «О налогах на имущество физических лиц», руководствуясь Уставом </w:t>
      </w:r>
      <w:proofErr w:type="spellStart"/>
      <w:r>
        <w:t>Коньшинского</w:t>
      </w:r>
      <w:proofErr w:type="spellEnd"/>
      <w:r>
        <w:t xml:space="preserve"> сельского поселения</w:t>
      </w:r>
      <w:proofErr w:type="gramEnd"/>
    </w:p>
    <w:p w:rsidR="00583AE6" w:rsidRDefault="00583AE6" w:rsidP="00583AE6">
      <w:r>
        <w:t xml:space="preserve">            </w:t>
      </w:r>
      <w:proofErr w:type="spellStart"/>
      <w:r>
        <w:t>Коньшинский</w:t>
      </w:r>
      <w:proofErr w:type="spellEnd"/>
      <w:r>
        <w:t xml:space="preserve"> сельский Совет народных депутатов РЕШИЛ:</w:t>
      </w:r>
    </w:p>
    <w:p w:rsidR="00583AE6" w:rsidRDefault="00583AE6" w:rsidP="00583AE6">
      <w:r>
        <w:t xml:space="preserve">1.Установить и ввести в действие на территории </w:t>
      </w:r>
      <w:proofErr w:type="spellStart"/>
      <w:r>
        <w:t>Коньшинского</w:t>
      </w:r>
      <w:proofErr w:type="spellEnd"/>
      <w:r>
        <w:t xml:space="preserve"> сельского поселения налог на имущество физических лиц (далее налог)</w:t>
      </w:r>
    </w:p>
    <w:p w:rsidR="00583AE6" w:rsidRDefault="00583AE6" w:rsidP="00583AE6">
      <w:r>
        <w:t xml:space="preserve">2. Объектом налогообложения является находящиеся в собственности физических лиц и расположенное на территории </w:t>
      </w:r>
      <w:proofErr w:type="spellStart"/>
      <w:r>
        <w:t>Коньшинского</w:t>
      </w:r>
      <w:proofErr w:type="spellEnd"/>
      <w:r>
        <w:t xml:space="preserve"> сельского поселения следующее имущество:</w:t>
      </w:r>
    </w:p>
    <w:p w:rsidR="00583AE6" w:rsidRPr="00971356" w:rsidRDefault="00583AE6" w:rsidP="00583AE6">
      <w:r>
        <w:t xml:space="preserve">   1. Жилой дом</w:t>
      </w:r>
    </w:p>
    <w:p w:rsidR="00583AE6" w:rsidRDefault="00583AE6" w:rsidP="00583AE6">
      <w:r>
        <w:t xml:space="preserve"> 2. Жилое помещение (квартира, комната)</w:t>
      </w:r>
    </w:p>
    <w:p w:rsidR="00583AE6" w:rsidRDefault="00583AE6" w:rsidP="00583AE6">
      <w:r>
        <w:t xml:space="preserve">  3. гараж, </w:t>
      </w:r>
      <w:proofErr w:type="spellStart"/>
      <w:r>
        <w:t>машино-место</w:t>
      </w:r>
      <w:proofErr w:type="spellEnd"/>
    </w:p>
    <w:p w:rsidR="00583AE6" w:rsidRDefault="00583AE6" w:rsidP="00583AE6">
      <w:r>
        <w:t xml:space="preserve">  4. единый недвижимый комплекс</w:t>
      </w:r>
    </w:p>
    <w:p w:rsidR="00583AE6" w:rsidRDefault="00583AE6" w:rsidP="00583AE6">
      <w:r>
        <w:t xml:space="preserve">  5. объект </w:t>
      </w:r>
      <w:proofErr w:type="gramStart"/>
      <w:r>
        <w:t>незавершенного</w:t>
      </w:r>
      <w:proofErr w:type="gramEnd"/>
      <w:r>
        <w:t xml:space="preserve"> строительство</w:t>
      </w:r>
    </w:p>
    <w:p w:rsidR="00583AE6" w:rsidRDefault="00583AE6" w:rsidP="00583AE6">
      <w:r>
        <w:t xml:space="preserve">  6. иные здание, строение, сооружение, помещение</w:t>
      </w:r>
    </w:p>
    <w:p w:rsidR="00583AE6" w:rsidRDefault="00583AE6" w:rsidP="00583AE6">
      <w:r>
        <w:t>3.Установить, что  налоговая база  по налогу в отношении  объектов налогообложения  определяется исходя их  инвентаризационной  стоимости, исчисленной с учетом коэффициент</w:t>
      </w:r>
      <w:proofErr w:type="gramStart"/>
      <w:r>
        <w:t>а-</w:t>
      </w:r>
      <w:proofErr w:type="gramEnd"/>
      <w:r>
        <w:t xml:space="preserve"> дефлятора на основании последних данных об инвентаризационной стоимости, представленных в установленном порядке в налоговые органы до 1 марта 2013года</w:t>
      </w:r>
    </w:p>
    <w:p w:rsidR="00583AE6" w:rsidRDefault="00583AE6" w:rsidP="00583AE6">
      <w:r>
        <w:t>В отношении объектов налогообложения, включенных в перечень, определенный в соответствии с пунктом 7 статьи 378 Налогового кодекса Российской Федерации, а также объектов налогообложения,  предусмотренных абзацем вторым пункта 10 статьи 378 Налогового кодекса Российской Федерации, налоговая база определяется как кадастровая стоимость указанных объектов.</w:t>
      </w:r>
    </w:p>
    <w:p w:rsidR="00583AE6" w:rsidRDefault="00583AE6" w:rsidP="00583AE6">
      <w:r>
        <w:t xml:space="preserve">4. Установить следующие налоговые ставки по налогу: </w:t>
      </w:r>
    </w:p>
    <w:p w:rsidR="00583AE6" w:rsidRPr="009F46AA" w:rsidRDefault="00583AE6" w:rsidP="00583AE6">
      <w:r>
        <w:lastRenderedPageBreak/>
        <w:t xml:space="preserve">Суммарная инвентаризационная стоимость объектов налогообложения, умноженная на коэффициент-дефлятор </w:t>
      </w:r>
      <w:proofErr w:type="gramStart"/>
      <w:r>
        <w:t xml:space="preserve">( </w:t>
      </w:r>
      <w:proofErr w:type="gramEnd"/>
      <w:r>
        <w:t>с учетом доли налогоплательщика в праве общей собственности на каждый из таких объектов)</w:t>
      </w:r>
    </w:p>
    <w:p w:rsidR="00583AE6" w:rsidRDefault="00583AE6" w:rsidP="00583AE6">
      <w:r>
        <w:t xml:space="preserve">                                                                                                  Ставка налога</w:t>
      </w:r>
    </w:p>
    <w:p w:rsidR="00583AE6" w:rsidRDefault="00583AE6" w:rsidP="00583AE6">
      <w:r>
        <w:t>До 300 000 рублей включительно</w:t>
      </w:r>
      <w:r>
        <w:tab/>
      </w:r>
      <w:r w:rsidRPr="0070091E">
        <w:t xml:space="preserve">                             </w:t>
      </w:r>
      <w:r>
        <w:t>0,1 процента</w:t>
      </w:r>
    </w:p>
    <w:p w:rsidR="00583AE6" w:rsidRDefault="00583AE6" w:rsidP="00583AE6">
      <w:r>
        <w:t>Свыше 300 000 до 500 000 рублей включительно</w:t>
      </w:r>
      <w:r>
        <w:tab/>
        <w:t>0,2 процента</w:t>
      </w:r>
    </w:p>
    <w:p w:rsidR="00583AE6" w:rsidRDefault="00583AE6" w:rsidP="00583AE6">
      <w:r>
        <w:t>Свыше 500 000 рублей</w:t>
      </w:r>
      <w:r>
        <w:tab/>
      </w:r>
      <w:r w:rsidRPr="0070091E">
        <w:t xml:space="preserve">                                           </w:t>
      </w:r>
      <w:r>
        <w:t>0,5 процента</w:t>
      </w:r>
    </w:p>
    <w:p w:rsidR="00583AE6" w:rsidRDefault="00583AE6" w:rsidP="00583AE6">
      <w:r>
        <w:t xml:space="preserve">4.2   2 процента в отношении объектов налогообложения, указанных в абзаце втором пункта 3 настоящего Решения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депутатов.</w:t>
      </w:r>
    </w:p>
    <w:p w:rsidR="00583AE6" w:rsidRDefault="00583AE6" w:rsidP="00583AE6">
      <w:r>
        <w:t xml:space="preserve">5.Установить, что для граждан, имеющих в собственности имущество, являющееся объектом налогообложения на территории </w:t>
      </w:r>
      <w:proofErr w:type="spellStart"/>
      <w:r>
        <w:t>Коньшинского</w:t>
      </w:r>
      <w:proofErr w:type="spellEnd"/>
      <w:r>
        <w:t xml:space="preserve"> сельского поселения льготы, установленные Федеральным Законом № 284-ФЗ от 04.10.20114года действуют в полном объеме, кроме того освобождаются от уплаты налога на имущество физических лиц следующие категории налогоплательщиков:</w:t>
      </w:r>
    </w:p>
    <w:p w:rsidR="00583AE6" w:rsidRDefault="00583AE6" w:rsidP="00583AE6">
      <w:r>
        <w:t xml:space="preserve">   1. Почетный житель Верховского района;</w:t>
      </w:r>
    </w:p>
    <w:p w:rsidR="00583AE6" w:rsidRDefault="00583AE6" w:rsidP="00583AE6">
      <w:r>
        <w:t xml:space="preserve">   2.Многодетные семьи.</w:t>
      </w:r>
    </w:p>
    <w:p w:rsidR="00583AE6" w:rsidRPr="009F46AA" w:rsidRDefault="00583AE6" w:rsidP="00583AE6">
      <w:r>
        <w:t>5.1Налоговая льгота предоставляется в отношении следующих видов объектов налогообложения</w:t>
      </w:r>
    </w:p>
    <w:p w:rsidR="00583AE6" w:rsidRDefault="00583AE6" w:rsidP="00583AE6">
      <w:r>
        <w:t>1.квартира или комната</w:t>
      </w:r>
    </w:p>
    <w:p w:rsidR="00583AE6" w:rsidRDefault="00583AE6" w:rsidP="00583AE6">
      <w:r>
        <w:t>2. жилой дом</w:t>
      </w:r>
    </w:p>
    <w:p w:rsidR="00583AE6" w:rsidRDefault="00583AE6" w:rsidP="00583AE6">
      <w:r>
        <w:t>3.помещение или сооружение</w:t>
      </w:r>
    </w:p>
    <w:p w:rsidR="00583AE6" w:rsidRDefault="00583AE6" w:rsidP="00583AE6">
      <w:r>
        <w:t>4. хозяйственное строение или сооружение</w:t>
      </w:r>
    </w:p>
    <w:p w:rsidR="00583AE6" w:rsidRDefault="00583AE6" w:rsidP="00583AE6">
      <w:r>
        <w:t xml:space="preserve">5. гараж или </w:t>
      </w:r>
      <w:proofErr w:type="spellStart"/>
      <w:r>
        <w:t>машино-место</w:t>
      </w:r>
      <w:proofErr w:type="spellEnd"/>
      <w:r>
        <w:t>.</w:t>
      </w:r>
    </w:p>
    <w:p w:rsidR="00583AE6" w:rsidRDefault="00583AE6" w:rsidP="00583AE6">
      <w:r>
        <w:t xml:space="preserve">6.Установить следующие основания и порядок применения налоговых льгот, предусмотренных пунктом 5 настоящего Решения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депутатов.</w:t>
      </w:r>
    </w:p>
    <w:p w:rsidR="00583AE6" w:rsidRDefault="00583AE6" w:rsidP="00583AE6">
      <w:r>
        <w:t>6.1Налоговая льгота предоставляется в размере подлежащей уплате суммы налога в отношении объекта налогообложения находящегося в собственности налогоплательщика и неиспользуемого налогоплательщиком в предпринимательской деятельности.</w:t>
      </w:r>
    </w:p>
    <w:p w:rsidR="00583AE6" w:rsidRDefault="00583AE6" w:rsidP="00583AE6">
      <w:r>
        <w:t>6.2 Налоговая льгота, представляется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583AE6" w:rsidRDefault="00583AE6" w:rsidP="00583AE6">
      <w:r>
        <w:t>6.3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Федерации.</w:t>
      </w:r>
    </w:p>
    <w:p w:rsidR="00583AE6" w:rsidRDefault="00583AE6" w:rsidP="00583AE6">
      <w:r>
        <w:t>6.4Лицо, имеющее право на налоговую льготу, представляет в налоговый орган заявление о предоставлении льготы и подтверждающие документы.</w:t>
      </w:r>
    </w:p>
    <w:p w:rsidR="00583AE6" w:rsidRDefault="00583AE6" w:rsidP="00583AE6">
      <w:r>
        <w:lastRenderedPageBreak/>
        <w:t>7. Налог на имущество физических лиц, находящихся в пределах границ сельского поселения, подлежит зачислению в местный бюджет на основании налогового уведомления, в срок не позднее 1 октября года следующего за истекшим налоговым периодом.</w:t>
      </w:r>
    </w:p>
    <w:p w:rsidR="00583AE6" w:rsidRDefault="00583AE6" w:rsidP="00583AE6">
      <w:r>
        <w:t xml:space="preserve">8. Считать утратившим силу Решение № 8 от 21 октября 2005года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 «Об установлении налога на имущество физических лиц».</w:t>
      </w:r>
    </w:p>
    <w:p w:rsidR="00583AE6" w:rsidRDefault="00583AE6" w:rsidP="00583AE6">
      <w:r>
        <w:t>9. Решение опубликовать в районной газете «Наше Время»</w:t>
      </w:r>
    </w:p>
    <w:p w:rsidR="00583AE6" w:rsidRDefault="00583AE6" w:rsidP="00583AE6">
      <w:r>
        <w:t>10. Настоящее Решение вступает в силу с 1 января 2015года.</w:t>
      </w:r>
    </w:p>
    <w:p w:rsidR="00583AE6" w:rsidRDefault="00583AE6" w:rsidP="00583AE6"/>
    <w:p w:rsidR="00583AE6" w:rsidRPr="00971356" w:rsidRDefault="00583AE6" w:rsidP="00583AE6">
      <w:r>
        <w:t xml:space="preserve">Глава сельского поселения                                           </w:t>
      </w:r>
      <w:proofErr w:type="spellStart"/>
      <w:r>
        <w:t>В.А.Корогодина</w:t>
      </w:r>
      <w:proofErr w:type="spellEnd"/>
      <w:r>
        <w:t>.</w:t>
      </w:r>
    </w:p>
    <w:p w:rsidR="00583AE6" w:rsidRPr="00583AE6" w:rsidRDefault="00583AE6" w:rsidP="00583AE6"/>
    <w:p w:rsidR="00583AE6" w:rsidRPr="00583AE6" w:rsidRDefault="00583AE6" w:rsidP="00583AE6"/>
    <w:p w:rsidR="00583AE6" w:rsidRPr="00583AE6" w:rsidRDefault="00583AE6" w:rsidP="00583AE6"/>
    <w:p w:rsidR="00583AE6" w:rsidRPr="00583AE6" w:rsidRDefault="00583AE6" w:rsidP="00583AE6"/>
    <w:p w:rsidR="00583AE6" w:rsidRPr="00583AE6" w:rsidRDefault="00583AE6" w:rsidP="00583AE6"/>
    <w:p w:rsidR="00583AE6" w:rsidRPr="00583AE6" w:rsidRDefault="00583AE6" w:rsidP="00583AE6"/>
    <w:p w:rsidR="00583AE6" w:rsidRPr="00583AE6" w:rsidRDefault="00583AE6" w:rsidP="00583AE6"/>
    <w:p w:rsidR="00583AE6" w:rsidRPr="00583AE6" w:rsidRDefault="00583AE6" w:rsidP="00583AE6"/>
    <w:p w:rsidR="00583AE6" w:rsidRPr="00583AE6" w:rsidRDefault="00583AE6" w:rsidP="00583AE6"/>
    <w:p w:rsidR="00583AE6" w:rsidRPr="00583AE6" w:rsidRDefault="00583AE6" w:rsidP="00583AE6"/>
    <w:p w:rsidR="00583AE6" w:rsidRPr="00583AE6" w:rsidRDefault="00583AE6" w:rsidP="00583AE6"/>
    <w:p w:rsidR="00583AE6" w:rsidRPr="00583AE6" w:rsidRDefault="00583AE6" w:rsidP="00583AE6"/>
    <w:p w:rsidR="00583AE6" w:rsidRPr="00583AE6" w:rsidRDefault="00583AE6" w:rsidP="00583AE6"/>
    <w:p w:rsidR="00583AE6" w:rsidRPr="00583AE6" w:rsidRDefault="00583AE6" w:rsidP="00583AE6"/>
    <w:p w:rsidR="00583AE6" w:rsidRPr="00583AE6" w:rsidRDefault="00583AE6" w:rsidP="00583AE6"/>
    <w:p w:rsidR="00583AE6" w:rsidRPr="00583AE6" w:rsidRDefault="00583AE6" w:rsidP="00583AE6"/>
    <w:p w:rsidR="00583AE6" w:rsidRPr="00583AE6" w:rsidRDefault="00583AE6" w:rsidP="00583AE6"/>
    <w:p w:rsidR="00583AE6" w:rsidRPr="00583AE6" w:rsidRDefault="00583AE6" w:rsidP="00583AE6"/>
    <w:p w:rsidR="00583AE6" w:rsidRPr="00583AE6" w:rsidRDefault="00583AE6" w:rsidP="00583AE6"/>
    <w:p w:rsidR="00583AE6" w:rsidRPr="00583AE6" w:rsidRDefault="00583AE6" w:rsidP="00583AE6"/>
    <w:p w:rsidR="00CB2B0F" w:rsidRDefault="00CB2B0F"/>
    <w:sectPr w:rsidR="00CB2B0F" w:rsidSect="00CB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AE6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C34A4"/>
    <w:rsid w:val="000C4A1B"/>
    <w:rsid w:val="000D353E"/>
    <w:rsid w:val="000E07DA"/>
    <w:rsid w:val="000E316A"/>
    <w:rsid w:val="000F06B0"/>
    <w:rsid w:val="0010362B"/>
    <w:rsid w:val="00123B19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60CB0"/>
    <w:rsid w:val="0026201B"/>
    <w:rsid w:val="002659B7"/>
    <w:rsid w:val="00270CCB"/>
    <w:rsid w:val="002747A6"/>
    <w:rsid w:val="00276D87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72B6"/>
    <w:rsid w:val="003F1439"/>
    <w:rsid w:val="003F60C3"/>
    <w:rsid w:val="003F74F1"/>
    <w:rsid w:val="00417B3D"/>
    <w:rsid w:val="00441CF1"/>
    <w:rsid w:val="0045569B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66AA"/>
    <w:rsid w:val="004C3C2C"/>
    <w:rsid w:val="004C7933"/>
    <w:rsid w:val="004D751A"/>
    <w:rsid w:val="004E10D6"/>
    <w:rsid w:val="004E2174"/>
    <w:rsid w:val="004E2F57"/>
    <w:rsid w:val="004E63DB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83AE6"/>
    <w:rsid w:val="00593A31"/>
    <w:rsid w:val="005A3247"/>
    <w:rsid w:val="005A3B86"/>
    <w:rsid w:val="005C0E14"/>
    <w:rsid w:val="005D011D"/>
    <w:rsid w:val="005D4EFF"/>
    <w:rsid w:val="005E3C91"/>
    <w:rsid w:val="005F1542"/>
    <w:rsid w:val="0061425D"/>
    <w:rsid w:val="00622FE9"/>
    <w:rsid w:val="00623157"/>
    <w:rsid w:val="00626BD0"/>
    <w:rsid w:val="00630D30"/>
    <w:rsid w:val="00636D12"/>
    <w:rsid w:val="0063701E"/>
    <w:rsid w:val="00655394"/>
    <w:rsid w:val="00663F58"/>
    <w:rsid w:val="00664C22"/>
    <w:rsid w:val="00666EDC"/>
    <w:rsid w:val="0067664E"/>
    <w:rsid w:val="00682A96"/>
    <w:rsid w:val="00683833"/>
    <w:rsid w:val="0068449E"/>
    <w:rsid w:val="006A600B"/>
    <w:rsid w:val="006A6401"/>
    <w:rsid w:val="006B6BDA"/>
    <w:rsid w:val="006D00C0"/>
    <w:rsid w:val="006E27F9"/>
    <w:rsid w:val="006E53ED"/>
    <w:rsid w:val="006F2A26"/>
    <w:rsid w:val="006F6357"/>
    <w:rsid w:val="0070240C"/>
    <w:rsid w:val="00705A32"/>
    <w:rsid w:val="00716EE1"/>
    <w:rsid w:val="007208A1"/>
    <w:rsid w:val="007251DE"/>
    <w:rsid w:val="007442CD"/>
    <w:rsid w:val="0076515B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3BAE"/>
    <w:rsid w:val="00831464"/>
    <w:rsid w:val="00861895"/>
    <w:rsid w:val="008632E3"/>
    <w:rsid w:val="00877DC6"/>
    <w:rsid w:val="008A1BE9"/>
    <w:rsid w:val="008A3353"/>
    <w:rsid w:val="008B6806"/>
    <w:rsid w:val="008D6D8E"/>
    <w:rsid w:val="008E0E79"/>
    <w:rsid w:val="008F5181"/>
    <w:rsid w:val="00902568"/>
    <w:rsid w:val="00903DAB"/>
    <w:rsid w:val="009052FF"/>
    <w:rsid w:val="009114A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93775"/>
    <w:rsid w:val="009A2295"/>
    <w:rsid w:val="009C16CF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767F"/>
    <w:rsid w:val="00B17B0A"/>
    <w:rsid w:val="00B32011"/>
    <w:rsid w:val="00B34A81"/>
    <w:rsid w:val="00B5405F"/>
    <w:rsid w:val="00B6776C"/>
    <w:rsid w:val="00B717B6"/>
    <w:rsid w:val="00B7484D"/>
    <w:rsid w:val="00B9057C"/>
    <w:rsid w:val="00B964CA"/>
    <w:rsid w:val="00BA0409"/>
    <w:rsid w:val="00BA14DF"/>
    <w:rsid w:val="00BA3F42"/>
    <w:rsid w:val="00BA6F5D"/>
    <w:rsid w:val="00BB669C"/>
    <w:rsid w:val="00BD15E7"/>
    <w:rsid w:val="00BF319D"/>
    <w:rsid w:val="00C001A7"/>
    <w:rsid w:val="00C06156"/>
    <w:rsid w:val="00C072ED"/>
    <w:rsid w:val="00C1210A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46658"/>
    <w:rsid w:val="00D46660"/>
    <w:rsid w:val="00D503C6"/>
    <w:rsid w:val="00D55912"/>
    <w:rsid w:val="00D95A86"/>
    <w:rsid w:val="00DA0AD8"/>
    <w:rsid w:val="00DB1168"/>
    <w:rsid w:val="00DB7832"/>
    <w:rsid w:val="00DC6514"/>
    <w:rsid w:val="00DC6B2F"/>
    <w:rsid w:val="00DD1D27"/>
    <w:rsid w:val="00DD731E"/>
    <w:rsid w:val="00DF5495"/>
    <w:rsid w:val="00DF7C6E"/>
    <w:rsid w:val="00E03FF7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B3410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6E2A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Fomin</cp:lastModifiedBy>
  <cp:revision>1</cp:revision>
  <dcterms:created xsi:type="dcterms:W3CDTF">2014-12-02T04:38:00Z</dcterms:created>
  <dcterms:modified xsi:type="dcterms:W3CDTF">2014-12-02T04:38:00Z</dcterms:modified>
</cp:coreProperties>
</file>