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E" w:rsidRDefault="001D405E" w:rsidP="001D405E">
      <w:pPr>
        <w:tabs>
          <w:tab w:val="left" w:pos="5910"/>
        </w:tabs>
      </w:pPr>
      <w:r>
        <w:t xml:space="preserve">                           Приложение №2</w:t>
      </w:r>
    </w:p>
    <w:p w:rsidR="001D405E" w:rsidRDefault="001D405E" w:rsidP="001D405E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>
        <w:rPr>
          <w:b/>
          <w:sz w:val="22"/>
          <w:szCs w:val="22"/>
        </w:rPr>
        <w:t xml:space="preserve">Распределение ассигнований из бюджета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1D405E" w:rsidRDefault="001D405E" w:rsidP="001D405E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за 3 квартал  2017 год по разделам и подразделам, целевым статьям и видам расходов </w:t>
      </w:r>
    </w:p>
    <w:p w:rsidR="001D405E" w:rsidRDefault="001D405E" w:rsidP="001D40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1D405E" w:rsidTr="006114F4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</w:p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D405E" w:rsidRDefault="001D405E" w:rsidP="006114F4">
            <w:pPr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1D405E" w:rsidRDefault="001D405E" w:rsidP="006114F4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D405E" w:rsidTr="006114F4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D405E" w:rsidTr="006114F4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D405E" w:rsidTr="006114F4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D405E" w:rsidTr="006114F4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D405E" w:rsidTr="006114F4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05E" w:rsidTr="006114F4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405E" w:rsidTr="006114F4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1D405E" w:rsidRDefault="001D405E" w:rsidP="006114F4">
            <w:pPr>
              <w:rPr>
                <w:sz w:val="20"/>
                <w:szCs w:val="20"/>
              </w:rPr>
            </w:pPr>
          </w:p>
          <w:p w:rsidR="001D405E" w:rsidRDefault="001D405E" w:rsidP="006114F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05E" w:rsidTr="006114F4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rPr>
          <w:trHeight w:val="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rPr>
                <w:sz w:val="20"/>
                <w:szCs w:val="20"/>
              </w:rPr>
            </w:pPr>
          </w:p>
        </w:tc>
      </w:tr>
      <w:tr w:rsidR="001D405E" w:rsidTr="006114F4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D405E" w:rsidTr="006114F4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D405E" w:rsidTr="006114F4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1D405E" w:rsidTr="006114F4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БП00090180</w:t>
            </w:r>
          </w:p>
          <w:p w:rsidR="001D405E" w:rsidRDefault="001D405E" w:rsidP="006114F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1D405E" w:rsidTr="006114F4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БП00090180</w:t>
            </w:r>
          </w:p>
          <w:p w:rsidR="001D405E" w:rsidRDefault="001D405E" w:rsidP="006114F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D405E" w:rsidTr="006114F4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1D405E" w:rsidTr="006114F4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1D405E" w:rsidTr="006114F4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D405E" w:rsidTr="006114F4">
        <w:trPr>
          <w:trHeight w:val="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Жилищно-коммунальное хозяйство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05E" w:rsidTr="006114F4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05E" w:rsidTr="006114F4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405E" w:rsidTr="00611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E" w:rsidRDefault="001D405E" w:rsidP="006114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E" w:rsidRDefault="001D405E" w:rsidP="00611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</w:tbl>
    <w:p w:rsidR="001D405E" w:rsidRDefault="001D405E" w:rsidP="001D405E">
      <w:pPr>
        <w:jc w:val="both"/>
        <w:rPr>
          <w:b/>
        </w:rPr>
      </w:pPr>
    </w:p>
    <w:p w:rsidR="001D405E" w:rsidRDefault="001D405E" w:rsidP="001D405E">
      <w:pPr>
        <w:tabs>
          <w:tab w:val="left" w:pos="1410"/>
        </w:tabs>
      </w:pPr>
      <w:r>
        <w:t xml:space="preserve">   </w:t>
      </w: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Default="001D405E" w:rsidP="001D405E">
      <w:pPr>
        <w:rPr>
          <w:lang w:val="en-US"/>
        </w:rPr>
      </w:pPr>
    </w:p>
    <w:p w:rsidR="001D405E" w:rsidRPr="00AB462C" w:rsidRDefault="001D405E" w:rsidP="001D405E">
      <w:pPr>
        <w:rPr>
          <w:lang w:val="en-US"/>
        </w:rPr>
      </w:pPr>
    </w:p>
    <w:p w:rsidR="001D405E" w:rsidRPr="009B562F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1D405E" w:rsidRDefault="001D405E" w:rsidP="001D405E"/>
    <w:p w:rsidR="00A22684" w:rsidRPr="001D405E" w:rsidRDefault="00A22684" w:rsidP="001D405E"/>
    <w:sectPr w:rsidR="00A22684" w:rsidRPr="001D405E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1D405E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40F8E"/>
    <w:rsid w:val="006A0EE6"/>
    <w:rsid w:val="007412C3"/>
    <w:rsid w:val="007C3110"/>
    <w:rsid w:val="008173EA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2017-12-06T13:02:00Z</dcterms:created>
  <dcterms:modified xsi:type="dcterms:W3CDTF">2017-12-06T13:02:00Z</dcterms:modified>
</cp:coreProperties>
</file>