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6" w:rsidRPr="006D755B" w:rsidRDefault="008F3DE6" w:rsidP="00106770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sz w:val="28"/>
          <w:szCs w:val="28"/>
        </w:rPr>
      </w:pPr>
      <w:r w:rsidRPr="006D755B">
        <w:rPr>
          <w:rStyle w:val="13pt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3DE6" w:rsidRPr="006D755B" w:rsidRDefault="008F3DE6" w:rsidP="00106770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sz w:val="28"/>
          <w:szCs w:val="28"/>
        </w:rPr>
      </w:pPr>
      <w:r w:rsidRPr="006D755B">
        <w:rPr>
          <w:rStyle w:val="13pt"/>
          <w:rFonts w:ascii="Times New Roman" w:hAnsi="Times New Roman" w:cs="Times New Roman"/>
          <w:sz w:val="28"/>
          <w:szCs w:val="28"/>
        </w:rPr>
        <w:t>ОРЛОВСКАЯ ОБЛАСТЬ</w:t>
      </w:r>
    </w:p>
    <w:p w:rsidR="008F3DE6" w:rsidRPr="006D755B" w:rsidRDefault="008F3DE6" w:rsidP="00106770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sz w:val="28"/>
          <w:szCs w:val="28"/>
        </w:rPr>
      </w:pPr>
      <w:r w:rsidRPr="006D755B">
        <w:rPr>
          <w:rStyle w:val="13pt"/>
          <w:rFonts w:ascii="Times New Roman" w:hAnsi="Times New Roman" w:cs="Times New Roman"/>
          <w:sz w:val="28"/>
          <w:szCs w:val="28"/>
        </w:rPr>
        <w:t>ВЕРХОВСКИЙ РАЙОН</w:t>
      </w:r>
    </w:p>
    <w:p w:rsidR="008F3DE6" w:rsidRPr="006D755B" w:rsidRDefault="008F3DE6" w:rsidP="008F3DE6">
      <w:pPr>
        <w:pStyle w:val="1"/>
        <w:shd w:val="clear" w:color="auto" w:fill="auto"/>
        <w:spacing w:after="0" w:line="240" w:lineRule="auto"/>
        <w:ind w:left="56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6D755B">
        <w:rPr>
          <w:rStyle w:val="13pt"/>
          <w:rFonts w:ascii="Times New Roman" w:hAnsi="Times New Roman" w:cs="Times New Roman"/>
          <w:sz w:val="28"/>
          <w:szCs w:val="28"/>
        </w:rPr>
        <w:t>АДМИНИСТРАЦИЯ  КОНЬШИНСКОГО СЕЛЬСКОГО ПОСЕЛЕНИЯ</w:t>
      </w:r>
    </w:p>
    <w:p w:rsidR="008F3DE6" w:rsidRDefault="008F3DE6" w:rsidP="008F3DE6">
      <w:pPr>
        <w:pStyle w:val="1"/>
        <w:shd w:val="clear" w:color="auto" w:fill="auto"/>
        <w:spacing w:after="0" w:line="240" w:lineRule="auto"/>
        <w:ind w:left="560"/>
        <w:jc w:val="left"/>
      </w:pPr>
    </w:p>
    <w:p w:rsidR="008F3DE6" w:rsidRPr="006D755B" w:rsidRDefault="008F3DE6" w:rsidP="008F3DE6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ascii="Arial" w:eastAsia="Calibri" w:hAnsi="Arial" w:cs="Arial"/>
          <w:sz w:val="32"/>
          <w:szCs w:val="32"/>
          <w:lang w:eastAsia="en-US"/>
        </w:rPr>
        <w:t xml:space="preserve">                    </w:t>
      </w:r>
      <w:r w:rsidRPr="006D755B">
        <w:rPr>
          <w:rStyle w:val="13pt"/>
          <w:noProof/>
          <w:sz w:val="28"/>
          <w:szCs w:val="28"/>
        </w:rPr>
        <w:t xml:space="preserve"> </w:t>
      </w:r>
    </w:p>
    <w:p w:rsidR="008F3DE6" w:rsidRDefault="008F3DE6" w:rsidP="008F3DE6">
      <w:pPr>
        <w:widowControl w:val="0"/>
        <w:tabs>
          <w:tab w:val="center" w:pos="4677"/>
          <w:tab w:val="right" w:pos="935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F1EB6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» марта 2021г.   </w:t>
      </w:r>
      <w:r w:rsidRPr="00BD4A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№ 6</w:t>
      </w:r>
    </w:p>
    <w:p w:rsidR="008F3DE6" w:rsidRPr="007B0F30" w:rsidRDefault="008F3DE6" w:rsidP="008F3DE6">
      <w:pPr>
        <w:widowControl w:val="0"/>
        <w:tabs>
          <w:tab w:val="center" w:pos="4677"/>
          <w:tab w:val="right" w:pos="935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8F3DE6" w:rsidRDefault="008F3DE6" w:rsidP="008F3DE6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« О проведении дней защиты от экологической опасности </w:t>
      </w:r>
    </w:p>
    <w:p w:rsidR="008F3DE6" w:rsidRPr="007B0F30" w:rsidRDefault="008F3DE6" w:rsidP="008F3DE6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поселения»</w:t>
      </w:r>
    </w:p>
    <w:p w:rsidR="008F3DE6" w:rsidRPr="007B0F30" w:rsidRDefault="008F3DE6" w:rsidP="008F3DE6">
      <w:pPr>
        <w:rPr>
          <w:rFonts w:eastAsia="Calibri"/>
          <w:sz w:val="28"/>
          <w:szCs w:val="28"/>
          <w:lang w:eastAsia="ar-SA"/>
        </w:rPr>
      </w:pPr>
    </w:p>
    <w:p w:rsidR="008F3DE6" w:rsidRDefault="008F3DE6" w:rsidP="00106770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целях реализации Постановления Правительства Российской Федерации от 11 июля 1996 года № 686 « О проведении дней защиты от экологической опасности», Распоряжения Правительства Орловской области от 31 марта 2021 года № 187-р. Укрепляя взаимодействия органов местного самоуправления и общественных объединений в проведении эффективной экологической политики, а также наведения порядка на общественных, ведомственных территориях, в местах отдыха населения Постановляю:</w:t>
      </w:r>
    </w:p>
    <w:p w:rsidR="008F3DE6" w:rsidRDefault="008F3DE6" w:rsidP="00106770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1.Назначить сроки проведения экологического двухмесячника с 1 апреля по 1 июня 2021 года и экологического субботника 24 апреля 2021 года в рамках общероссийской акции « Дни защиты от экологической опасности».</w:t>
      </w:r>
    </w:p>
    <w:p w:rsidR="008F3DE6" w:rsidRPr="00FD2736" w:rsidRDefault="008F3DE6" w:rsidP="00106770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2.Утвердить состав оргкомитета по подготовке и проведению общероссийской акции « Дни защиты от экологической опасности», экологического двухмесячника согласно приложению к настоящему Постановлению.</w:t>
      </w:r>
    </w:p>
    <w:p w:rsidR="008F3DE6" w:rsidRDefault="008F3DE6" w:rsidP="00106770">
      <w:pPr>
        <w:jc w:val="both"/>
        <w:rPr>
          <w:rFonts w:eastAsia="Calibri"/>
          <w:sz w:val="28"/>
          <w:szCs w:val="28"/>
          <w:lang w:eastAsia="ar-SA"/>
        </w:rPr>
      </w:pPr>
      <w:r w:rsidRPr="00142502">
        <w:rPr>
          <w:rFonts w:eastAsia="Calibri"/>
          <w:sz w:val="28"/>
          <w:szCs w:val="28"/>
          <w:lang w:eastAsia="ar-SA"/>
        </w:rPr>
        <w:t xml:space="preserve">           3.</w:t>
      </w:r>
      <w:r>
        <w:rPr>
          <w:rFonts w:eastAsia="Calibri"/>
          <w:sz w:val="28"/>
          <w:szCs w:val="28"/>
          <w:lang w:eastAsia="ar-SA"/>
        </w:rPr>
        <w:t>Активизировать деятельность организаций</w:t>
      </w:r>
      <w:r w:rsidRPr="00142502">
        <w:rPr>
          <w:rFonts w:eastAsia="Calibri"/>
          <w:sz w:val="28"/>
          <w:szCs w:val="28"/>
          <w:lang w:eastAsia="ar-SA"/>
        </w:rPr>
        <w:t xml:space="preserve"> и населения</w:t>
      </w:r>
      <w:r>
        <w:rPr>
          <w:rFonts w:eastAsia="Calibri"/>
          <w:sz w:val="28"/>
          <w:szCs w:val="28"/>
          <w:lang w:eastAsia="ar-SA"/>
        </w:rPr>
        <w:t xml:space="preserve"> к улучшению качества окружающей среды и обеспечения экологической безопасности.</w:t>
      </w:r>
    </w:p>
    <w:p w:rsidR="008F3DE6" w:rsidRDefault="008F3DE6" w:rsidP="00106770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4.Все мероприятия в рамках общероссийской акции по экологической безопасности провести с соблюдением санитарно-эпидемиологических</w:t>
      </w:r>
      <w:r w:rsidRPr="00CD5D8E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мер в целях недопущения распространения новой </w:t>
      </w:r>
      <w:proofErr w:type="spellStart"/>
      <w:r>
        <w:rPr>
          <w:rFonts w:eastAsia="Calibri"/>
          <w:sz w:val="28"/>
          <w:szCs w:val="28"/>
          <w:lang w:eastAsia="ar-SA"/>
        </w:rPr>
        <w:t>корон</w:t>
      </w:r>
      <w:r w:rsidRPr="00CD5D8E">
        <w:rPr>
          <w:rFonts w:eastAsia="Calibri"/>
          <w:sz w:val="28"/>
          <w:szCs w:val="28"/>
          <w:lang w:eastAsia="ar-SA"/>
        </w:rPr>
        <w:t>а</w:t>
      </w:r>
      <w:r>
        <w:rPr>
          <w:rFonts w:eastAsia="Calibri"/>
          <w:sz w:val="28"/>
          <w:szCs w:val="28"/>
          <w:lang w:eastAsia="ar-SA"/>
        </w:rPr>
        <w:t>вирусной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инфекции </w:t>
      </w:r>
      <w:r w:rsidRPr="00CD5D8E">
        <w:rPr>
          <w:rFonts w:eastAsia="Calibri"/>
          <w:sz w:val="28"/>
          <w:szCs w:val="28"/>
          <w:lang w:eastAsia="ar-SA"/>
        </w:rPr>
        <w:t xml:space="preserve">                  </w:t>
      </w:r>
      <w:r>
        <w:rPr>
          <w:rFonts w:eastAsia="Calibri"/>
          <w:sz w:val="28"/>
          <w:szCs w:val="28"/>
          <w:lang w:eastAsia="ar-SA"/>
        </w:rPr>
        <w:t>( COVID-19).</w:t>
      </w:r>
    </w:p>
    <w:p w:rsidR="008F3DE6" w:rsidRDefault="008F3DE6" w:rsidP="00106770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5.Контроль за исполнением Постановления оставляю за собой.</w:t>
      </w:r>
    </w:p>
    <w:p w:rsidR="008F3DE6" w:rsidRDefault="008F3DE6" w:rsidP="008F3DE6">
      <w:pPr>
        <w:rPr>
          <w:rFonts w:eastAsia="Calibri"/>
          <w:sz w:val="28"/>
          <w:szCs w:val="28"/>
          <w:lang w:eastAsia="ar-SA"/>
        </w:rPr>
      </w:pPr>
    </w:p>
    <w:p w:rsidR="00106770" w:rsidRDefault="00106770" w:rsidP="008F3DE6">
      <w:pPr>
        <w:rPr>
          <w:rFonts w:eastAsia="Calibri"/>
          <w:sz w:val="28"/>
          <w:szCs w:val="28"/>
          <w:lang w:eastAsia="ar-SA"/>
        </w:rPr>
      </w:pPr>
    </w:p>
    <w:p w:rsidR="008F3DE6" w:rsidRPr="00142502" w:rsidRDefault="008F3DE6" w:rsidP="00106770">
      <w:p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Глава сельского поселения:                                </w:t>
      </w:r>
      <w:proofErr w:type="spellStart"/>
      <w:r>
        <w:rPr>
          <w:rFonts w:eastAsia="Calibri"/>
          <w:sz w:val="28"/>
          <w:szCs w:val="28"/>
          <w:lang w:eastAsia="ar-SA"/>
        </w:rPr>
        <w:t>В.А.Корогодина</w:t>
      </w:r>
      <w:proofErr w:type="spellEnd"/>
    </w:p>
    <w:p w:rsidR="008F3DE6" w:rsidRDefault="008F3DE6" w:rsidP="008F3DE6">
      <w:pPr>
        <w:rPr>
          <w:rFonts w:eastAsia="Calibri"/>
          <w:sz w:val="28"/>
          <w:szCs w:val="28"/>
          <w:lang w:eastAsia="ar-SA"/>
        </w:rPr>
      </w:pPr>
    </w:p>
    <w:p w:rsidR="00761E96" w:rsidRDefault="00761E96" w:rsidP="00423D55">
      <w:pPr>
        <w:rPr>
          <w:b/>
          <w:sz w:val="28"/>
          <w:szCs w:val="28"/>
        </w:rPr>
      </w:pPr>
    </w:p>
    <w:p w:rsidR="00423D55" w:rsidRDefault="00423D55" w:rsidP="00423D55">
      <w:pPr>
        <w:rPr>
          <w:b/>
          <w:sz w:val="28"/>
          <w:szCs w:val="28"/>
        </w:rPr>
      </w:pPr>
    </w:p>
    <w:p w:rsidR="00423D55" w:rsidRDefault="00423D55" w:rsidP="00423D55">
      <w:pPr>
        <w:rPr>
          <w:b/>
          <w:sz w:val="28"/>
          <w:szCs w:val="28"/>
        </w:rPr>
      </w:pPr>
    </w:p>
    <w:p w:rsidR="00423D55" w:rsidRDefault="00423D55" w:rsidP="00423D55">
      <w:pPr>
        <w:rPr>
          <w:b/>
          <w:sz w:val="28"/>
          <w:szCs w:val="28"/>
        </w:rPr>
      </w:pPr>
    </w:p>
    <w:p w:rsidR="00761E96" w:rsidRPr="00761E96" w:rsidRDefault="00761E96"/>
    <w:sectPr w:rsidR="00761E96" w:rsidRPr="00761E96" w:rsidSect="00D2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93480"/>
    <w:multiLevelType w:val="hybridMultilevel"/>
    <w:tmpl w:val="FB1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888"/>
    <w:multiLevelType w:val="hybridMultilevel"/>
    <w:tmpl w:val="85686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9A8"/>
    <w:rsid w:val="00020F00"/>
    <w:rsid w:val="00106770"/>
    <w:rsid w:val="001113E5"/>
    <w:rsid w:val="001418B8"/>
    <w:rsid w:val="0024135C"/>
    <w:rsid w:val="00252ECC"/>
    <w:rsid w:val="00370DEE"/>
    <w:rsid w:val="003A2B2E"/>
    <w:rsid w:val="003A42F7"/>
    <w:rsid w:val="003B775E"/>
    <w:rsid w:val="003E1B46"/>
    <w:rsid w:val="0040595B"/>
    <w:rsid w:val="00423D55"/>
    <w:rsid w:val="004415DE"/>
    <w:rsid w:val="0048435C"/>
    <w:rsid w:val="00485D67"/>
    <w:rsid w:val="004C2AE2"/>
    <w:rsid w:val="005C5E52"/>
    <w:rsid w:val="006469E0"/>
    <w:rsid w:val="00651386"/>
    <w:rsid w:val="006C6CE8"/>
    <w:rsid w:val="0071425E"/>
    <w:rsid w:val="00761E96"/>
    <w:rsid w:val="00813A0C"/>
    <w:rsid w:val="00861786"/>
    <w:rsid w:val="008F3DE6"/>
    <w:rsid w:val="009F352B"/>
    <w:rsid w:val="00A37C04"/>
    <w:rsid w:val="00A72601"/>
    <w:rsid w:val="00A865FC"/>
    <w:rsid w:val="00C63C29"/>
    <w:rsid w:val="00D17F2D"/>
    <w:rsid w:val="00D24965"/>
    <w:rsid w:val="00E122A6"/>
    <w:rsid w:val="00E727C3"/>
    <w:rsid w:val="00EA271D"/>
    <w:rsid w:val="00EF6A9A"/>
    <w:rsid w:val="00F509A8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6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E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nhideWhenUsed/>
    <w:rsid w:val="006469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aliases w:val="Linie Знак,header Знак"/>
    <w:basedOn w:val="a0"/>
    <w:link w:val="a3"/>
    <w:rsid w:val="0064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9E0"/>
    <w:pPr>
      <w:ind w:left="720" w:firstLine="567"/>
      <w:contextualSpacing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A726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t-a-000005">
    <w:name w:val="pt-a-000005"/>
    <w:basedOn w:val="a"/>
    <w:rsid w:val="00EF6A9A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F6A9A"/>
  </w:style>
  <w:style w:type="character" w:customStyle="1" w:styleId="pt-a0-000009">
    <w:name w:val="pt-a0-000009"/>
    <w:basedOn w:val="a0"/>
    <w:rsid w:val="00EF6A9A"/>
  </w:style>
  <w:style w:type="character" w:customStyle="1" w:styleId="a6">
    <w:name w:val="Основной текст_"/>
    <w:link w:val="1"/>
    <w:locked/>
    <w:rsid w:val="00A37C0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A37C04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A37C04"/>
    <w:rPr>
      <w:sz w:val="26"/>
      <w:szCs w:val="26"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761E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1E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761E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t-a-000017">
    <w:name w:val="pt-a-000017"/>
    <w:basedOn w:val="a"/>
    <w:rsid w:val="00761E9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1E9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3D5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D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5982-8637-4CC3-BF99-631EC7BF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2021-04-07T09:45:00Z</dcterms:created>
  <dcterms:modified xsi:type="dcterms:W3CDTF">2021-04-15T12:11:00Z</dcterms:modified>
</cp:coreProperties>
</file>