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44" w:rsidRPr="00952A69" w:rsidRDefault="001E4344" w:rsidP="001E4344">
      <w:pPr>
        <w:shd w:val="clear" w:color="auto" w:fill="FFFFFF"/>
        <w:spacing w:line="451" w:lineRule="exact"/>
        <w:ind w:right="139"/>
      </w:pPr>
      <w:bookmarkStart w:id="0" w:name="_GoBack"/>
      <w:r>
        <w:t xml:space="preserve">                                                                       </w:t>
      </w:r>
      <w:r>
        <w:rPr>
          <w:rStyle w:val="a4"/>
          <w:color w:val="4A5562"/>
        </w:rPr>
        <w:t>ПАМЯТКА</w:t>
      </w:r>
    </w:p>
    <w:p w:rsidR="001E4344" w:rsidRDefault="001E4344" w:rsidP="001E4344">
      <w:pPr>
        <w:pStyle w:val="a3"/>
        <w:jc w:val="center"/>
        <w:rPr>
          <w:color w:val="4A5562"/>
        </w:rPr>
      </w:pPr>
      <w:r>
        <w:rPr>
          <w:rStyle w:val="a4"/>
          <w:color w:val="4A5562"/>
        </w:rPr>
        <w:t>по действиям населения при затоплении</w:t>
      </w:r>
    </w:p>
    <w:p w:rsidR="001E4344" w:rsidRDefault="001E4344" w:rsidP="001E4344">
      <w:pPr>
        <w:pStyle w:val="a3"/>
        <w:jc w:val="center"/>
        <w:rPr>
          <w:color w:val="4A5562"/>
        </w:rPr>
      </w:pPr>
      <w:r>
        <w:rPr>
          <w:rStyle w:val="a4"/>
          <w:color w:val="4A5562"/>
        </w:rPr>
        <w:t>в ходе весеннего половодья</w:t>
      </w:r>
    </w:p>
    <w:bookmarkEnd w:id="0"/>
    <w:p w:rsidR="001E4344" w:rsidRDefault="001E4344" w:rsidP="001E4344">
      <w:pPr>
        <w:pStyle w:val="a3"/>
        <w:jc w:val="center"/>
        <w:rPr>
          <w:color w:val="4A5562"/>
        </w:rPr>
      </w:pPr>
      <w:r>
        <w:rPr>
          <w:rStyle w:val="a4"/>
          <w:color w:val="4A5562"/>
        </w:rPr>
        <w:t>ВНИМАНИЕ!</w:t>
      </w:r>
    </w:p>
    <w:p w:rsidR="001E4344" w:rsidRDefault="001E4344" w:rsidP="001E4344">
      <w:pPr>
        <w:pStyle w:val="a3"/>
        <w:jc w:val="both"/>
        <w:rPr>
          <w:color w:val="4A5562"/>
        </w:rPr>
      </w:pPr>
      <w:r>
        <w:rPr>
          <w:color w:val="4A5562"/>
        </w:rPr>
        <w:t>Необходимо знать, что:</w:t>
      </w:r>
    </w:p>
    <w:p w:rsidR="001E4344" w:rsidRDefault="001E4344" w:rsidP="001E4344">
      <w:pPr>
        <w:pStyle w:val="a3"/>
        <w:jc w:val="both"/>
        <w:rPr>
          <w:color w:val="4A5562"/>
        </w:rPr>
      </w:pPr>
      <w:r>
        <w:rPr>
          <w:color w:val="4A5562"/>
        </w:rPr>
        <w:t>О возможном затоплении население оповещается через комплексную систему экстренного оповещения населения (КСЭОН) при угрозе возникновения или возникновении чрезвычайных ситуаций, сеть радио - и телевизионного вещания, путем подворового обхода. В сообщении о подъеме воды указываются ожидаемое время затопления, границы затапливаемой территории, рекомендации о действиях по защите населения и имущества тех или иных населенных пунктов при наводнении, а также порядок эвакуации и адрес места нахождения пунктов временного размещения</w:t>
      </w:r>
    </w:p>
    <w:p w:rsidR="001E4344" w:rsidRDefault="001E4344" w:rsidP="001E4344">
      <w:pPr>
        <w:pStyle w:val="a3"/>
        <w:jc w:val="both"/>
        <w:rPr>
          <w:color w:val="4A5562"/>
        </w:rPr>
      </w:pPr>
      <w:r>
        <w:rPr>
          <w:color w:val="4A5562"/>
        </w:rPr>
        <w:t>При эвакуации из дома необходимо взять с собой документы, ценности, вещи первой необходимости, запас питьевой воды и продукты питания на 2 - 3 суток.</w:t>
      </w:r>
    </w:p>
    <w:p w:rsidR="001E4344" w:rsidRDefault="001E4344" w:rsidP="001E4344">
      <w:pPr>
        <w:pStyle w:val="a3"/>
        <w:jc w:val="both"/>
        <w:rPr>
          <w:color w:val="4A5562"/>
        </w:rPr>
      </w:pPr>
      <w:r>
        <w:rPr>
          <w:color w:val="4A5562"/>
        </w:rPr>
        <w:t>Перед тем как покинуть дом, квартиру, необходимо выключить электричество и газ, плотно закрыть окна, двери, вентиляционные и другие отверстия в здании.</w:t>
      </w:r>
    </w:p>
    <w:p w:rsidR="001E4344" w:rsidRDefault="001E4344" w:rsidP="001E4344">
      <w:pPr>
        <w:pStyle w:val="a3"/>
        <w:jc w:val="both"/>
        <w:rPr>
          <w:color w:val="4A5562"/>
        </w:rPr>
      </w:pPr>
      <w:r>
        <w:rPr>
          <w:color w:val="4A5562"/>
        </w:rPr>
        <w:t>Если вы не успели эвакуироваться в безопасное место, выдвигайтесь на возвышенные участки местности, занимайте верхние этажи зданий. Периодически подавайте сигнал бедствия: днём - вывешивая хорошо видимое полотнище, а в тёмное время – световым сигналом и периодически голосом. Помогите детям, больным и престарелым людям. В безопасных местах необходимо находиться до тех пор, пока прибудет помощь или спадет вода.</w:t>
      </w:r>
    </w:p>
    <w:p w:rsidR="001E4344" w:rsidRDefault="001E4344" w:rsidP="001E4344">
      <w:pPr>
        <w:pStyle w:val="a3"/>
        <w:jc w:val="both"/>
        <w:rPr>
          <w:color w:val="4A5562"/>
        </w:rPr>
      </w:pPr>
      <w:r>
        <w:rPr>
          <w:color w:val="4A5562"/>
        </w:rPr>
        <w:t>Для самоэвакуации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мотоцикле, бушующий поток воды способен их опрокинуть.</w:t>
      </w:r>
    </w:p>
    <w:p w:rsidR="001E4344" w:rsidRDefault="001E4344" w:rsidP="001E4344">
      <w:pPr>
        <w:pStyle w:val="a3"/>
        <w:jc w:val="both"/>
        <w:rPr>
          <w:color w:val="4A5562"/>
        </w:rPr>
      </w:pPr>
      <w:r>
        <w:rPr>
          <w:color w:val="4A5562"/>
        </w:rPr>
        <w:t>После спада воды следует остерегаться порванных и повисших электрических проводов, категорически запрещается использовать продукты питания, попавшие в воду и употреблять воду без соответствующей санитарной проверки. Имеющиеся колодцы с питьевой водой - осушить путем выкачивания из них загрязненной воды.</w:t>
      </w:r>
    </w:p>
    <w:p w:rsidR="001E4344" w:rsidRDefault="001E4344" w:rsidP="001E4344">
      <w:pPr>
        <w:pStyle w:val="a3"/>
        <w:jc w:val="both"/>
        <w:rPr>
          <w:color w:val="4A5562"/>
        </w:rPr>
      </w:pPr>
      <w:r>
        <w:rPr>
          <w:color w:val="4A5562"/>
        </w:rPr>
        <w:t>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огнем (возможна взрывопожароопасная концентрация газов), запрещается включать освещение и другие электропотребители до проверки исправности электрических сетей.</w:t>
      </w:r>
    </w:p>
    <w:p w:rsidR="001E4344" w:rsidRDefault="001E4344" w:rsidP="001E4344">
      <w:pPr>
        <w:pStyle w:val="a3"/>
        <w:jc w:val="both"/>
        <w:rPr>
          <w:color w:val="4A5562"/>
        </w:rPr>
      </w:pPr>
      <w:r>
        <w:rPr>
          <w:color w:val="4A5562"/>
        </w:rPr>
        <w:t>Главное – сохраняйте спокойствие! В случае беды звоните на телефон службы спасения 01, 101 или 112!</w:t>
      </w:r>
    </w:p>
    <w:p w:rsidR="003F133B" w:rsidRPr="001E4344" w:rsidRDefault="001E4344" w:rsidP="001E4344">
      <w:pPr>
        <w:pStyle w:val="a3"/>
        <w:jc w:val="both"/>
        <w:rPr>
          <w:color w:val="4A5562"/>
        </w:rPr>
      </w:pPr>
      <w:r>
        <w:rPr>
          <w:color w:val="4A5562"/>
        </w:rPr>
        <w:t>ГУ МЧС России по Орловской области</w:t>
      </w:r>
    </w:p>
    <w:sectPr w:rsidR="003F133B" w:rsidRPr="001E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47"/>
    <w:rsid w:val="001E4344"/>
    <w:rsid w:val="00253547"/>
    <w:rsid w:val="003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4344"/>
    <w:pPr>
      <w:spacing w:before="100" w:beforeAutospacing="1" w:after="100" w:afterAutospacing="1"/>
    </w:pPr>
  </w:style>
  <w:style w:type="character" w:styleId="a4">
    <w:name w:val="Strong"/>
    <w:basedOn w:val="a0"/>
    <w:qFormat/>
    <w:rsid w:val="001E4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4344"/>
    <w:pPr>
      <w:spacing w:before="100" w:beforeAutospacing="1" w:after="100" w:afterAutospacing="1"/>
    </w:pPr>
  </w:style>
  <w:style w:type="character" w:styleId="a4">
    <w:name w:val="Strong"/>
    <w:basedOn w:val="a0"/>
    <w:qFormat/>
    <w:rsid w:val="001E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2020-03-03T08:35:00Z</dcterms:created>
  <dcterms:modified xsi:type="dcterms:W3CDTF">2020-03-03T08:35:00Z</dcterms:modified>
</cp:coreProperties>
</file>