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C" w:rsidRPr="00D97BCA" w:rsidRDefault="00C62E4C" w:rsidP="00D97BCA">
      <w:pPr>
        <w:jc w:val="center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>РОССИЙСКАЯ  ФЕДЕРАЦИЯ</w:t>
      </w:r>
    </w:p>
    <w:p w:rsidR="00C62E4C" w:rsidRPr="00D97BCA" w:rsidRDefault="00C62E4C" w:rsidP="00D97BCA">
      <w:pPr>
        <w:jc w:val="center"/>
        <w:rPr>
          <w:rFonts w:ascii="Times New Roman" w:hAnsi="Times New Roman"/>
          <w:spacing w:val="3"/>
          <w:w w:val="101"/>
          <w:sz w:val="24"/>
          <w:szCs w:val="24"/>
        </w:rPr>
      </w:pPr>
      <w:r w:rsidRPr="00D97BCA">
        <w:rPr>
          <w:rFonts w:ascii="Times New Roman" w:hAnsi="Times New Roman"/>
          <w:spacing w:val="3"/>
          <w:w w:val="101"/>
          <w:sz w:val="24"/>
          <w:szCs w:val="24"/>
        </w:rPr>
        <w:t>ОРЛОВСКАЯ ОБЛАСТЬ</w:t>
      </w:r>
    </w:p>
    <w:p w:rsidR="00C62E4C" w:rsidRPr="00D97BCA" w:rsidRDefault="00C62E4C" w:rsidP="00D97BCA">
      <w:pPr>
        <w:jc w:val="center"/>
        <w:rPr>
          <w:rFonts w:ascii="Times New Roman" w:hAnsi="Times New Roman"/>
          <w:spacing w:val="3"/>
          <w:w w:val="101"/>
          <w:sz w:val="24"/>
          <w:szCs w:val="24"/>
        </w:rPr>
      </w:pPr>
      <w:r w:rsidRPr="00D97BCA">
        <w:rPr>
          <w:rFonts w:ascii="Times New Roman" w:hAnsi="Times New Roman"/>
          <w:spacing w:val="3"/>
          <w:w w:val="101"/>
          <w:sz w:val="24"/>
          <w:szCs w:val="24"/>
        </w:rPr>
        <w:t>ВЕРХОВСКИЙ РАЙОН</w:t>
      </w:r>
    </w:p>
    <w:p w:rsidR="00C62E4C" w:rsidRPr="00D97BCA" w:rsidRDefault="00C62E4C" w:rsidP="00D97BCA">
      <w:pPr>
        <w:jc w:val="center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pacing w:val="3"/>
          <w:w w:val="101"/>
          <w:sz w:val="24"/>
          <w:szCs w:val="24"/>
        </w:rPr>
        <w:t>ТЕЛЯЖЕНСКИЙ СЕЛЬСКИЙ СОВЕТ НАРОДНЫХ ДЕПУТАТОВ</w:t>
      </w:r>
    </w:p>
    <w:p w:rsidR="00C62E4C" w:rsidRPr="00D97BCA" w:rsidRDefault="00C62E4C" w:rsidP="00D97BCA">
      <w:pPr>
        <w:jc w:val="center"/>
        <w:rPr>
          <w:rFonts w:ascii="Times New Roman" w:hAnsi="Times New Roman"/>
          <w:spacing w:val="1"/>
          <w:w w:val="101"/>
          <w:sz w:val="24"/>
          <w:szCs w:val="24"/>
        </w:rPr>
      </w:pPr>
      <w:r w:rsidRPr="00D97BCA">
        <w:rPr>
          <w:rFonts w:ascii="Times New Roman" w:hAnsi="Times New Roman"/>
          <w:spacing w:val="1"/>
          <w:w w:val="101"/>
          <w:sz w:val="24"/>
          <w:szCs w:val="24"/>
        </w:rPr>
        <w:t>РЕШЕНИЕ</w:t>
      </w:r>
    </w:p>
    <w:p w:rsidR="00C62E4C" w:rsidRPr="00D97BCA" w:rsidRDefault="00C62E4C" w:rsidP="00D97BCA">
      <w:pPr>
        <w:jc w:val="center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>23 марта 2022 года                                                                            №6/19</w:t>
      </w:r>
    </w:p>
    <w:p w:rsidR="00C62E4C" w:rsidRPr="00D97BCA" w:rsidRDefault="00D97BCA" w:rsidP="000C20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62E4C" w:rsidRPr="00D97BC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C62E4C" w:rsidRPr="00D97BCA">
        <w:rPr>
          <w:rFonts w:ascii="Times New Roman" w:hAnsi="Times New Roman"/>
          <w:sz w:val="24"/>
          <w:szCs w:val="24"/>
        </w:rPr>
        <w:t>Теляжье</w:t>
      </w:r>
      <w:proofErr w:type="spellEnd"/>
    </w:p>
    <w:p w:rsidR="00C62E4C" w:rsidRPr="00D97BCA" w:rsidRDefault="00C62E4C" w:rsidP="000C202F">
      <w:pPr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 «</w:t>
      </w:r>
      <w:r w:rsidRPr="00D97BC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Решение  №23/79 от 25.11.2019 года  «Об установлении  земельного налога на территории </w:t>
      </w:r>
      <w:proofErr w:type="spellStart"/>
      <w:r w:rsidRPr="00D97BCA">
        <w:rPr>
          <w:rFonts w:ascii="Times New Roman" w:hAnsi="Times New Roman"/>
          <w:b/>
          <w:sz w:val="24"/>
          <w:szCs w:val="24"/>
        </w:rPr>
        <w:t>Теляженского</w:t>
      </w:r>
      <w:proofErr w:type="spellEnd"/>
      <w:r w:rsidRPr="00D97BCA">
        <w:rPr>
          <w:rFonts w:ascii="Times New Roman" w:hAnsi="Times New Roman"/>
          <w:b/>
          <w:sz w:val="24"/>
          <w:szCs w:val="24"/>
        </w:rPr>
        <w:t xml:space="preserve"> сельского поселения  Верховского района Орловской области</w:t>
      </w:r>
      <w:r w:rsidRPr="00D97BCA">
        <w:rPr>
          <w:rFonts w:ascii="Times New Roman" w:hAnsi="Times New Roman"/>
          <w:sz w:val="24"/>
          <w:szCs w:val="24"/>
        </w:rPr>
        <w:t>»</w:t>
      </w:r>
    </w:p>
    <w:p w:rsidR="00C62E4C" w:rsidRPr="00D97BCA" w:rsidRDefault="00C62E4C" w:rsidP="00D97BCA">
      <w:pPr>
        <w:jc w:val="both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   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D97BCA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D97BCA"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spellStart"/>
      <w:r w:rsidRPr="00D97BCA">
        <w:rPr>
          <w:rFonts w:ascii="Times New Roman" w:hAnsi="Times New Roman"/>
          <w:sz w:val="24"/>
          <w:szCs w:val="24"/>
        </w:rPr>
        <w:t>Теляженский</w:t>
      </w:r>
      <w:proofErr w:type="spellEnd"/>
      <w:r w:rsidRPr="00D97BCA">
        <w:rPr>
          <w:rFonts w:ascii="Times New Roman" w:hAnsi="Times New Roman"/>
          <w:sz w:val="24"/>
          <w:szCs w:val="24"/>
        </w:rPr>
        <w:t xml:space="preserve"> сельский Совет народных депутатов РЕШИЛ:</w:t>
      </w:r>
    </w:p>
    <w:p w:rsidR="00C62E4C" w:rsidRPr="00D97BCA" w:rsidRDefault="00C62E4C" w:rsidP="00D97BCA">
      <w:pPr>
        <w:jc w:val="both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Внести в  Решение №23/79 от 25.11.2019 года «Об установлении земельного налога на территории </w:t>
      </w:r>
      <w:proofErr w:type="spellStart"/>
      <w:r w:rsidRPr="00D97BCA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D97BCA">
        <w:rPr>
          <w:rFonts w:ascii="Times New Roman" w:hAnsi="Times New Roman"/>
          <w:sz w:val="24"/>
          <w:szCs w:val="24"/>
        </w:rPr>
        <w:t xml:space="preserve"> сельского поселения Верховского района Орловской области»  следующие изменения и дополнения:</w:t>
      </w:r>
    </w:p>
    <w:p w:rsidR="00C62E4C" w:rsidRPr="00D97BCA" w:rsidRDefault="00C62E4C" w:rsidP="00D97BCA">
      <w:pPr>
        <w:jc w:val="both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97BCA">
        <w:rPr>
          <w:rFonts w:ascii="Times New Roman" w:hAnsi="Times New Roman"/>
          <w:sz w:val="24"/>
          <w:szCs w:val="24"/>
        </w:rPr>
        <w:t xml:space="preserve">В пункт 3, абзаца 2, во второй категории граждан заменить «Почетный житель  поселка Верховье» на «Почетный житель </w:t>
      </w:r>
      <w:proofErr w:type="spellStart"/>
      <w:r w:rsidRPr="00D97BCA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D97BCA">
        <w:rPr>
          <w:rFonts w:ascii="Times New Roman" w:hAnsi="Times New Roman"/>
          <w:sz w:val="24"/>
          <w:szCs w:val="24"/>
        </w:rPr>
        <w:t xml:space="preserve"> сельского поселения»   </w:t>
      </w:r>
      <w:proofErr w:type="gramEnd"/>
    </w:p>
    <w:p w:rsidR="00C62E4C" w:rsidRPr="00D97BCA" w:rsidRDefault="00C62E4C" w:rsidP="00D97BCA">
      <w:pPr>
        <w:jc w:val="both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2. В пункт 3, после категории граждан,  добавить абзац 3 с текстом   следующего содержания:  «Данные категории граждан освобождаются от земельного налога на земли  расположенные в границах населенных  пунктов администрации </w:t>
      </w:r>
      <w:proofErr w:type="spellStart"/>
      <w:r w:rsidRPr="00D97BCA">
        <w:rPr>
          <w:rFonts w:ascii="Times New Roman" w:hAnsi="Times New Roman"/>
          <w:sz w:val="24"/>
          <w:szCs w:val="24"/>
        </w:rPr>
        <w:t>Теляженского</w:t>
      </w:r>
      <w:proofErr w:type="spellEnd"/>
      <w:r w:rsidRPr="00D97BCA">
        <w:rPr>
          <w:rFonts w:ascii="Times New Roman" w:hAnsi="Times New Roman"/>
          <w:sz w:val="24"/>
          <w:szCs w:val="24"/>
        </w:rPr>
        <w:t xml:space="preserve"> сельского поселения   площадью не более 1 (одного) гектара»</w:t>
      </w:r>
    </w:p>
    <w:p w:rsidR="00C62E4C" w:rsidRPr="00D97BCA" w:rsidRDefault="00C62E4C" w:rsidP="00D97BCA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3.Настоящее решение подлежит официальному опубликованию     (обнародованию) и размещению на официальном Интернет-сайте </w:t>
      </w:r>
      <w:r w:rsidRPr="00D97BCA">
        <w:rPr>
          <w:rFonts w:ascii="Times New Roman" w:hAnsi="Times New Roman"/>
          <w:sz w:val="24"/>
          <w:szCs w:val="24"/>
          <w:lang w:val="en-US"/>
        </w:rPr>
        <w:t>www</w:t>
      </w:r>
      <w:r w:rsidRPr="00D97BCA">
        <w:rPr>
          <w:rFonts w:ascii="Times New Roman" w:hAnsi="Times New Roman"/>
          <w:sz w:val="24"/>
          <w:szCs w:val="24"/>
        </w:rPr>
        <w:t xml:space="preserve">// </w:t>
      </w:r>
      <w:proofErr w:type="spellStart"/>
      <w:r w:rsidRPr="00D97BCA">
        <w:rPr>
          <w:rFonts w:ascii="Times New Roman" w:hAnsi="Times New Roman"/>
          <w:sz w:val="24"/>
          <w:szCs w:val="24"/>
          <w:lang w:val="en-US"/>
        </w:rPr>
        <w:t>adminverhov</w:t>
      </w:r>
      <w:proofErr w:type="spellEnd"/>
      <w:r w:rsidRPr="00D97BCA">
        <w:rPr>
          <w:rFonts w:ascii="Times New Roman" w:hAnsi="Times New Roman"/>
          <w:sz w:val="24"/>
          <w:szCs w:val="24"/>
        </w:rPr>
        <w:t>.</w:t>
      </w:r>
      <w:proofErr w:type="spellStart"/>
      <w:r w:rsidRPr="00D97B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97BCA">
        <w:rPr>
          <w:rFonts w:ascii="Times New Roman" w:hAnsi="Times New Roman"/>
          <w:sz w:val="24"/>
          <w:szCs w:val="24"/>
        </w:rPr>
        <w:t>.</w:t>
      </w:r>
    </w:p>
    <w:p w:rsidR="00C62E4C" w:rsidRPr="00D97BCA" w:rsidRDefault="00C62E4C" w:rsidP="00D97BCA">
      <w:pPr>
        <w:jc w:val="both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4. Настоящее решение вступает в силу после его официального опубликования (обнародования) в соответствии с действующим  законодательством. </w:t>
      </w:r>
    </w:p>
    <w:p w:rsidR="00C62E4C" w:rsidRPr="00D97BCA" w:rsidRDefault="00C62E4C" w:rsidP="000C20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2E4C" w:rsidRPr="00D97BCA" w:rsidRDefault="00C62E4C" w:rsidP="00D97BCA">
      <w:pPr>
        <w:jc w:val="center"/>
        <w:rPr>
          <w:rFonts w:ascii="Times New Roman" w:hAnsi="Times New Roman"/>
          <w:sz w:val="24"/>
          <w:szCs w:val="24"/>
        </w:rPr>
      </w:pPr>
      <w:r w:rsidRPr="00D97BCA">
        <w:rPr>
          <w:rFonts w:ascii="Times New Roman" w:hAnsi="Times New Roman"/>
          <w:sz w:val="24"/>
          <w:szCs w:val="24"/>
        </w:rPr>
        <w:t xml:space="preserve">Глава  сельского поселения </w:t>
      </w:r>
      <w:r w:rsidRPr="00D97BCA">
        <w:rPr>
          <w:rFonts w:ascii="Times New Roman" w:hAnsi="Times New Roman"/>
          <w:sz w:val="24"/>
          <w:szCs w:val="24"/>
        </w:rPr>
        <w:tab/>
      </w:r>
      <w:r w:rsidRPr="00D97BCA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D97BCA">
        <w:rPr>
          <w:rFonts w:ascii="Times New Roman" w:hAnsi="Times New Roman"/>
          <w:sz w:val="24"/>
          <w:szCs w:val="24"/>
        </w:rPr>
        <w:tab/>
      </w:r>
      <w:r w:rsidRPr="00D97BCA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D97BCA">
        <w:rPr>
          <w:rFonts w:ascii="Times New Roman" w:hAnsi="Times New Roman"/>
          <w:sz w:val="24"/>
          <w:szCs w:val="24"/>
        </w:rPr>
        <w:t>Ю.Б.Ульянов</w:t>
      </w:r>
      <w:proofErr w:type="spellEnd"/>
      <w:r w:rsidRPr="00D97BCA">
        <w:rPr>
          <w:rFonts w:ascii="Times New Roman" w:hAnsi="Times New Roman"/>
          <w:sz w:val="24"/>
          <w:szCs w:val="24"/>
        </w:rPr>
        <w:t>.</w:t>
      </w:r>
    </w:p>
    <w:p w:rsidR="00C62E4C" w:rsidRPr="00D97BCA" w:rsidRDefault="00C62E4C" w:rsidP="000C202F">
      <w:pPr>
        <w:rPr>
          <w:rFonts w:ascii="Times New Roman" w:hAnsi="Times New Roman"/>
          <w:b/>
          <w:sz w:val="24"/>
          <w:szCs w:val="24"/>
        </w:rPr>
      </w:pPr>
    </w:p>
    <w:p w:rsidR="00C62E4C" w:rsidRPr="00D97BCA" w:rsidRDefault="00C62E4C" w:rsidP="000C202F">
      <w:pPr>
        <w:rPr>
          <w:rFonts w:ascii="Times New Roman" w:hAnsi="Times New Roman"/>
          <w:b/>
          <w:sz w:val="24"/>
          <w:szCs w:val="24"/>
        </w:rPr>
      </w:pPr>
    </w:p>
    <w:p w:rsidR="00C62E4C" w:rsidRPr="00D97BCA" w:rsidRDefault="00C62E4C" w:rsidP="000C202F">
      <w:pPr>
        <w:rPr>
          <w:rFonts w:ascii="Times New Roman" w:hAnsi="Times New Roman"/>
          <w:sz w:val="24"/>
          <w:szCs w:val="24"/>
        </w:rPr>
      </w:pPr>
    </w:p>
    <w:sectPr w:rsidR="00C62E4C" w:rsidRPr="00D97BCA" w:rsidSect="0084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A65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E6B4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DEA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44A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4D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964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08C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3A2B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AAE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7262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0F"/>
    <w:rsid w:val="000239EB"/>
    <w:rsid w:val="00064586"/>
    <w:rsid w:val="000C202F"/>
    <w:rsid w:val="001C3F96"/>
    <w:rsid w:val="0028065C"/>
    <w:rsid w:val="002E5CC4"/>
    <w:rsid w:val="0042029A"/>
    <w:rsid w:val="00545CB0"/>
    <w:rsid w:val="005538A1"/>
    <w:rsid w:val="00690477"/>
    <w:rsid w:val="00763CC4"/>
    <w:rsid w:val="00780A43"/>
    <w:rsid w:val="007B714E"/>
    <w:rsid w:val="007E53F7"/>
    <w:rsid w:val="00847476"/>
    <w:rsid w:val="00901100"/>
    <w:rsid w:val="00AB6809"/>
    <w:rsid w:val="00B2653C"/>
    <w:rsid w:val="00B64650"/>
    <w:rsid w:val="00BD170B"/>
    <w:rsid w:val="00C26501"/>
    <w:rsid w:val="00C62E4C"/>
    <w:rsid w:val="00C930FA"/>
    <w:rsid w:val="00CD0C60"/>
    <w:rsid w:val="00CD7050"/>
    <w:rsid w:val="00D97BCA"/>
    <w:rsid w:val="00E3525D"/>
    <w:rsid w:val="00E43570"/>
    <w:rsid w:val="00F56A5A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cp:lastPrinted>2022-04-20T09:04:00Z</cp:lastPrinted>
  <dcterms:created xsi:type="dcterms:W3CDTF">2022-04-08T05:49:00Z</dcterms:created>
  <dcterms:modified xsi:type="dcterms:W3CDTF">2022-04-25T06:56:00Z</dcterms:modified>
</cp:coreProperties>
</file>