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F9" w:rsidRDefault="00603BF9" w:rsidP="00603BF9">
      <w:pPr>
        <w:pStyle w:val="1"/>
        <w:shd w:val="clear" w:color="auto" w:fill="auto"/>
        <w:spacing w:after="0" w:line="643" w:lineRule="exact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603BF9" w:rsidRDefault="00603BF9" w:rsidP="00603BF9">
      <w:pPr>
        <w:pStyle w:val="1"/>
        <w:shd w:val="clear" w:color="auto" w:fill="auto"/>
        <w:spacing w:after="0" w:line="240" w:lineRule="auto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603BF9" w:rsidRDefault="00603BF9" w:rsidP="00603BF9">
      <w:pPr>
        <w:pStyle w:val="1"/>
        <w:shd w:val="clear" w:color="auto" w:fill="auto"/>
        <w:spacing w:after="0" w:line="643" w:lineRule="exact"/>
        <w:rPr>
          <w:rStyle w:val="13pt"/>
          <w:b/>
          <w:sz w:val="30"/>
          <w:szCs w:val="30"/>
        </w:rPr>
      </w:pPr>
      <w:r>
        <w:rPr>
          <w:rStyle w:val="13pt"/>
          <w:b/>
          <w:sz w:val="30"/>
          <w:szCs w:val="30"/>
        </w:rPr>
        <w:t xml:space="preserve"> АДМИНИСТРАЦИЯ ТЕЛЯЖЕНСКОГО СЕЛЬСКОГО ПОСЕЛЕНИЯ ВЕРХОВСКОГО РАЙОНА</w:t>
      </w:r>
    </w:p>
    <w:p w:rsidR="00603BF9" w:rsidRDefault="00603BF9" w:rsidP="00603BF9">
      <w:pPr>
        <w:pStyle w:val="1"/>
        <w:shd w:val="clear" w:color="auto" w:fill="auto"/>
        <w:spacing w:after="0" w:line="643" w:lineRule="exact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603BF9" w:rsidRDefault="00603BF9" w:rsidP="00603BF9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</w:p>
    <w:p w:rsidR="00603BF9" w:rsidRDefault="00603BF9" w:rsidP="00603BF9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8 июля  2020 г.                                                                      №18</w:t>
      </w:r>
    </w:p>
    <w:p w:rsidR="00603BF9" w:rsidRDefault="00603BF9" w:rsidP="00603BF9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</w:p>
    <w:p w:rsidR="00603BF9" w:rsidRDefault="00603BF9" w:rsidP="00603BF9">
      <w:pPr>
        <w:jc w:val="center"/>
      </w:pPr>
      <w:r>
        <w:rPr>
          <w:rStyle w:val="13pt"/>
          <w:sz w:val="28"/>
          <w:szCs w:val="28"/>
        </w:rPr>
        <w:t xml:space="preserve">О внесение изменений в Постановление Главы Теляженского сельского поселения от 27.06.2012 г. .№ 21  о предоставления </w:t>
      </w:r>
      <w:r>
        <w:rPr>
          <w:sz w:val="28"/>
          <w:szCs w:val="28"/>
        </w:rPr>
        <w:t>администрацией Теляженского сельского поселения Верховского района</w:t>
      </w:r>
    </w:p>
    <w:p w:rsidR="00603BF9" w:rsidRDefault="00603BF9" w:rsidP="00603BF9">
      <w:pPr>
        <w:tabs>
          <w:tab w:val="left" w:pos="8441"/>
        </w:tabs>
        <w:jc w:val="center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муниципальной услуги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Совершение нотариальных действий, предусмотренных законодательством в случае </w:t>
      </w:r>
    </w:p>
    <w:p w:rsidR="00603BF9" w:rsidRDefault="00603BF9" w:rsidP="00603BF9">
      <w:pPr>
        <w:tabs>
          <w:tab w:val="left" w:pos="84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отсутствия в поселении нотариуса</w:t>
      </w:r>
      <w:r>
        <w:rPr>
          <w:color w:val="000000"/>
          <w:sz w:val="28"/>
          <w:szCs w:val="28"/>
        </w:rPr>
        <w:t>»</w:t>
      </w:r>
    </w:p>
    <w:p w:rsidR="00603BF9" w:rsidRDefault="00603BF9" w:rsidP="00603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7BE" w:rsidRDefault="00603BF9" w:rsidP="0060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ч.4 ст.7Федерального закона РФ от 06.10.2003 г. № 131-ФЗ "Об общих принципах организации местного</w:t>
      </w:r>
      <w:r w:rsidR="004F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Р.Ф.",  </w:t>
      </w:r>
      <w:r w:rsidR="007E47BE">
        <w:rPr>
          <w:sz w:val="28"/>
          <w:szCs w:val="28"/>
        </w:rPr>
        <w:t>со ст.</w:t>
      </w:r>
      <w:r w:rsidR="004F30B3">
        <w:rPr>
          <w:sz w:val="28"/>
          <w:szCs w:val="28"/>
        </w:rPr>
        <w:t xml:space="preserve">37 Основ законодательства Российской Федерации о нотариате, утвержденным </w:t>
      </w:r>
      <w:proofErr w:type="gramStart"/>
      <w:r w:rsidR="004F30B3">
        <w:rPr>
          <w:sz w:val="28"/>
          <w:szCs w:val="28"/>
        </w:rPr>
        <w:t>ВС</w:t>
      </w:r>
      <w:proofErr w:type="gramEnd"/>
      <w:r w:rsidR="004F30B3">
        <w:rPr>
          <w:sz w:val="28"/>
          <w:szCs w:val="28"/>
        </w:rPr>
        <w:t xml:space="preserve"> РФ 11.02.1993 г. №4462-1</w:t>
      </w:r>
    </w:p>
    <w:p w:rsidR="00603BF9" w:rsidRDefault="00603BF9" w:rsidP="0060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E47BE" w:rsidRDefault="004F30B3" w:rsidP="00365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rStyle w:val="13pt"/>
          <w:sz w:val="28"/>
          <w:szCs w:val="28"/>
        </w:rPr>
        <w:t xml:space="preserve">Постановление Главы Теляженского сельского поселения от 27.06.2012 г. .№ 21  о предоставления </w:t>
      </w:r>
      <w:r>
        <w:rPr>
          <w:sz w:val="28"/>
          <w:szCs w:val="28"/>
        </w:rPr>
        <w:t xml:space="preserve">администрацией Теляженского сельского поселения Верховского района </w:t>
      </w:r>
      <w:r>
        <w:rPr>
          <w:rStyle w:val="13pt"/>
          <w:sz w:val="28"/>
          <w:szCs w:val="28"/>
        </w:rPr>
        <w:t xml:space="preserve">муниципальной услуги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нотариуса»</w:t>
      </w:r>
      <w:r w:rsidR="00961DF0">
        <w:rPr>
          <w:sz w:val="28"/>
          <w:szCs w:val="28"/>
        </w:rPr>
        <w:t xml:space="preserve"> следующие изменения. </w:t>
      </w:r>
    </w:p>
    <w:p w:rsidR="00E461CE" w:rsidRDefault="00E461CE" w:rsidP="00E461CE">
      <w:pPr>
        <w:pStyle w:val="a5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0B3">
        <w:rPr>
          <w:sz w:val="28"/>
          <w:szCs w:val="28"/>
        </w:rPr>
        <w:t>Пункт 1.2</w:t>
      </w:r>
      <w:r>
        <w:rPr>
          <w:sz w:val="28"/>
          <w:szCs w:val="28"/>
        </w:rPr>
        <w:t xml:space="preserve"> изложить в следующей редакции:  </w:t>
      </w:r>
      <w:r w:rsidRPr="00AA3907">
        <w:rPr>
          <w:sz w:val="28"/>
          <w:szCs w:val="28"/>
        </w:rPr>
        <w:t>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</w:t>
      </w:r>
      <w:r>
        <w:rPr>
          <w:sz w:val="28"/>
          <w:szCs w:val="28"/>
        </w:rPr>
        <w:t>вать от их имени,</w:t>
      </w:r>
      <w:r>
        <w:rPr>
          <w:color w:val="22272F"/>
          <w:sz w:val="28"/>
          <w:szCs w:val="28"/>
        </w:rPr>
        <w:t xml:space="preserve"> </w:t>
      </w:r>
      <w:proofErr w:type="gramStart"/>
      <w:r>
        <w:rPr>
          <w:color w:val="22272F"/>
          <w:sz w:val="28"/>
          <w:szCs w:val="28"/>
        </w:rPr>
        <w:t>зарегистрированных</w:t>
      </w:r>
      <w:proofErr w:type="gramEnd"/>
      <w:r>
        <w:rPr>
          <w:color w:val="22272F"/>
          <w:sz w:val="28"/>
          <w:szCs w:val="28"/>
        </w:rPr>
        <w:t xml:space="preserve"> по месту жительства или месту пребывания в поселении или расположенном на межселенной территории населенном пункте.</w:t>
      </w:r>
    </w:p>
    <w:p w:rsidR="00E461CE" w:rsidRDefault="00E461CE" w:rsidP="00E461CE">
      <w:pPr>
        <w:pStyle w:val="a5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365BF4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В пункт 2.8 добавит</w:t>
      </w:r>
      <w:r w:rsidR="00365BF4">
        <w:rPr>
          <w:color w:val="22272F"/>
          <w:sz w:val="28"/>
          <w:szCs w:val="28"/>
        </w:rPr>
        <w:t xml:space="preserve">ь подпункт: </w:t>
      </w:r>
      <w:r>
        <w:rPr>
          <w:color w:val="22272F"/>
          <w:sz w:val="28"/>
          <w:szCs w:val="28"/>
        </w:rPr>
        <w:t xml:space="preserve"> При наличии производства по делу о банкротстве. </w:t>
      </w:r>
    </w:p>
    <w:p w:rsidR="00603BF9" w:rsidRDefault="00365BF4" w:rsidP="00365BF4">
      <w:pPr>
        <w:pStyle w:val="a5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3.  Пункт 4.1 и</w:t>
      </w:r>
      <w:r w:rsidR="00961DF0">
        <w:rPr>
          <w:color w:val="22272F"/>
          <w:sz w:val="28"/>
          <w:szCs w:val="28"/>
        </w:rPr>
        <w:t>з</w:t>
      </w:r>
      <w:r>
        <w:rPr>
          <w:color w:val="22272F"/>
          <w:sz w:val="28"/>
          <w:szCs w:val="28"/>
        </w:rPr>
        <w:t>ложить в следующей редакции:</w:t>
      </w:r>
      <w:r w:rsidRPr="00AA3907">
        <w:rPr>
          <w:sz w:val="28"/>
          <w:szCs w:val="28"/>
        </w:rPr>
        <w:t xml:space="preserve"> </w:t>
      </w:r>
      <w:proofErr w:type="gramStart"/>
      <w:r w:rsidRPr="00AA3907">
        <w:rPr>
          <w:sz w:val="28"/>
          <w:szCs w:val="28"/>
        </w:rPr>
        <w:t>Контроль за</w:t>
      </w:r>
      <w:proofErr w:type="gramEnd"/>
      <w:r w:rsidRPr="00AA3907">
        <w:rPr>
          <w:sz w:val="28"/>
          <w:szCs w:val="28"/>
        </w:rPr>
        <w:t xml:space="preserve"> предоставлением муниц</w:t>
      </w:r>
      <w:r>
        <w:rPr>
          <w:sz w:val="28"/>
          <w:szCs w:val="28"/>
        </w:rPr>
        <w:t>ипальной услуги осуществляет территориальные органы Минюста России</w:t>
      </w:r>
      <w:r w:rsidR="00603BF9">
        <w:rPr>
          <w:sz w:val="28"/>
          <w:szCs w:val="28"/>
        </w:rPr>
        <w:t xml:space="preserve"> </w:t>
      </w:r>
    </w:p>
    <w:p w:rsidR="00603BF9" w:rsidRDefault="00365BF4" w:rsidP="0060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BF9">
        <w:rPr>
          <w:sz w:val="28"/>
          <w:szCs w:val="28"/>
        </w:rPr>
        <w:t>. Данное постановление обнародовать и разместить в сети «Интернет».</w:t>
      </w:r>
    </w:p>
    <w:p w:rsidR="00603BF9" w:rsidRDefault="00603BF9" w:rsidP="00603BF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73105" w:rsidRDefault="00603BF9" w:rsidP="00603BF9">
      <w:r>
        <w:rPr>
          <w:sz w:val="28"/>
          <w:szCs w:val="28"/>
        </w:rPr>
        <w:t>Глава  поселения                                                      Ю.Б.Ульянов</w:t>
      </w:r>
    </w:p>
    <w:sectPr w:rsidR="00F73105" w:rsidSect="00F7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F9"/>
    <w:rsid w:val="00365BF4"/>
    <w:rsid w:val="004F30B3"/>
    <w:rsid w:val="00603BF9"/>
    <w:rsid w:val="007E47BE"/>
    <w:rsid w:val="00961DF0"/>
    <w:rsid w:val="00E461CE"/>
    <w:rsid w:val="00F7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03BF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3BF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603BF9"/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03BF9"/>
    <w:rPr>
      <w:color w:val="0000FF"/>
      <w:u w:val="single"/>
    </w:rPr>
  </w:style>
  <w:style w:type="paragraph" w:styleId="a5">
    <w:name w:val="No Spacing"/>
    <w:uiPriority w:val="1"/>
    <w:qFormat/>
    <w:rsid w:val="00E4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2020-07-08T11:07:00Z</cp:lastPrinted>
  <dcterms:created xsi:type="dcterms:W3CDTF">2020-07-08T07:50:00Z</dcterms:created>
  <dcterms:modified xsi:type="dcterms:W3CDTF">2020-07-08T11:12:00Z</dcterms:modified>
</cp:coreProperties>
</file>