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D8" w:rsidRDefault="001F5F10" w:rsidP="00D163D8">
      <w:pPr>
        <w:jc w:val="center"/>
        <w:rPr>
          <w:sz w:val="24"/>
          <w:szCs w:val="24"/>
        </w:rPr>
      </w:pPr>
      <w:r>
        <w:rPr>
          <w:sz w:val="24"/>
          <w:szCs w:val="24"/>
        </w:rPr>
        <w:t>Обзор о количестве обращений граждан, организаций, общественных объединений, государственных органов поступивших за период 2018-2019гг</w:t>
      </w:r>
      <w:proofErr w:type="gramStart"/>
      <w:r>
        <w:rPr>
          <w:sz w:val="24"/>
          <w:szCs w:val="24"/>
        </w:rPr>
        <w:t>..</w:t>
      </w:r>
      <w:r w:rsidR="00FC7DBC">
        <w:rPr>
          <w:sz w:val="24"/>
          <w:szCs w:val="24"/>
        </w:rPr>
        <w:t xml:space="preserve"> </w:t>
      </w:r>
      <w:proofErr w:type="gramEnd"/>
      <w:r w:rsidR="00FC7DBC">
        <w:rPr>
          <w:sz w:val="24"/>
          <w:szCs w:val="24"/>
        </w:rPr>
        <w:t>в администрацию Теляженского сельского поселения</w:t>
      </w:r>
    </w:p>
    <w:p w:rsidR="001F5F10" w:rsidRDefault="001F5F10" w:rsidP="001F5F10">
      <w:pPr>
        <w:rPr>
          <w:sz w:val="24"/>
          <w:szCs w:val="24"/>
        </w:rPr>
      </w:pPr>
    </w:p>
    <w:p w:rsidR="00FC7DBC" w:rsidRDefault="001F5F10" w:rsidP="001F5F10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Граждане имеют право на индивидуальное и коллективное обращения в органы</w:t>
      </w:r>
      <w:r w:rsidR="00FC7DBC">
        <w:rPr>
          <w:sz w:val="24"/>
          <w:szCs w:val="24"/>
        </w:rPr>
        <w:t xml:space="preserve"> местного самоуправления.</w:t>
      </w:r>
    </w:p>
    <w:p w:rsidR="00FC7DBC" w:rsidRDefault="00FC7DBC" w:rsidP="001F5F10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Порядок и сроки рассмотрения обращения граждан органами самоуправления определяется Федеральным законом от 02.05.2006 г. №59-ФЗ «</w:t>
      </w:r>
      <w:proofErr w:type="spellStart"/>
      <w:r>
        <w:rPr>
          <w:sz w:val="24"/>
          <w:szCs w:val="24"/>
        </w:rPr>
        <w:t>Опорядке</w:t>
      </w:r>
      <w:proofErr w:type="spellEnd"/>
      <w:r>
        <w:rPr>
          <w:sz w:val="24"/>
          <w:szCs w:val="24"/>
        </w:rPr>
        <w:t xml:space="preserve"> рассмотрения обращений граждан Российской Федерации»</w:t>
      </w:r>
    </w:p>
    <w:p w:rsidR="00A25C99" w:rsidRDefault="00A25C99" w:rsidP="001F5F10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Теляженского сельского поселения от 19.04.2012г.  «Об</w:t>
      </w:r>
      <w:r w:rsidR="001F5F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Порядка рассмотрения обращений граждан в </w:t>
      </w:r>
      <w:proofErr w:type="spellStart"/>
      <w:r>
        <w:rPr>
          <w:sz w:val="24"/>
          <w:szCs w:val="24"/>
        </w:rPr>
        <w:t>органыместного</w:t>
      </w:r>
      <w:proofErr w:type="spellEnd"/>
      <w:r>
        <w:rPr>
          <w:sz w:val="24"/>
          <w:szCs w:val="24"/>
        </w:rPr>
        <w:t xml:space="preserve"> самоуправления Теляженского сельского поселения Верховского района Орловской области»</w:t>
      </w:r>
    </w:p>
    <w:p w:rsidR="001F5F10" w:rsidRPr="001F5F10" w:rsidRDefault="00A25C99" w:rsidP="001F5F10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</w:t>
      </w:r>
    </w:p>
    <w:p w:rsidR="00D163D8" w:rsidRDefault="00D163D8" w:rsidP="00D163D8">
      <w:pPr>
        <w:jc w:val="center"/>
        <w:rPr>
          <w:sz w:val="24"/>
          <w:szCs w:val="24"/>
        </w:rPr>
      </w:pPr>
    </w:p>
    <w:p w:rsidR="00DD1F7B" w:rsidRDefault="00DD1F7B" w:rsidP="00D163D8">
      <w:pPr>
        <w:jc w:val="center"/>
        <w:rPr>
          <w:szCs w:val="17"/>
        </w:rPr>
      </w:pPr>
    </w:p>
    <w:tbl>
      <w:tblPr>
        <w:tblStyle w:val="a6"/>
        <w:tblW w:w="0" w:type="auto"/>
        <w:tblInd w:w="-526" w:type="dxa"/>
        <w:tblLook w:val="04A0"/>
      </w:tblPr>
      <w:tblGrid>
        <w:gridCol w:w="671"/>
        <w:gridCol w:w="2478"/>
        <w:gridCol w:w="1590"/>
        <w:gridCol w:w="1664"/>
        <w:gridCol w:w="1579"/>
        <w:gridCol w:w="1589"/>
      </w:tblGrid>
      <w:tr w:rsidR="00DD1F7B" w:rsidTr="00223A5B">
        <w:tc>
          <w:tcPr>
            <w:tcW w:w="671" w:type="dxa"/>
          </w:tcPr>
          <w:p w:rsidR="00DD1F7B" w:rsidRDefault="00D163D8" w:rsidP="00D163D8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год</w:t>
            </w:r>
          </w:p>
        </w:tc>
        <w:tc>
          <w:tcPr>
            <w:tcW w:w="2478" w:type="dxa"/>
          </w:tcPr>
          <w:p w:rsidR="00DD1F7B" w:rsidRDefault="00DD1F7B" w:rsidP="00D163D8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Кол-во обращений граждан</w:t>
            </w:r>
            <w:r w:rsidR="00223A5B">
              <w:rPr>
                <w:szCs w:val="17"/>
              </w:rPr>
              <w:t xml:space="preserve"> </w:t>
            </w:r>
          </w:p>
        </w:tc>
        <w:tc>
          <w:tcPr>
            <w:tcW w:w="1590" w:type="dxa"/>
          </w:tcPr>
          <w:p w:rsidR="00DD1F7B" w:rsidRDefault="00DD1F7B" w:rsidP="00D163D8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Рассмотрено</w:t>
            </w:r>
          </w:p>
        </w:tc>
        <w:tc>
          <w:tcPr>
            <w:tcW w:w="1664" w:type="dxa"/>
          </w:tcPr>
          <w:p w:rsidR="00DD1F7B" w:rsidRDefault="00DD1F7B" w:rsidP="00D163D8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Удовлетворено</w:t>
            </w:r>
          </w:p>
        </w:tc>
        <w:tc>
          <w:tcPr>
            <w:tcW w:w="1579" w:type="dxa"/>
          </w:tcPr>
          <w:p w:rsidR="00DD1F7B" w:rsidRDefault="00DD1F7B" w:rsidP="00D163D8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Отказано</w:t>
            </w:r>
          </w:p>
        </w:tc>
        <w:tc>
          <w:tcPr>
            <w:tcW w:w="1589" w:type="dxa"/>
          </w:tcPr>
          <w:p w:rsidR="00DD1F7B" w:rsidRDefault="00DD1F7B" w:rsidP="00D163D8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примечание</w:t>
            </w:r>
          </w:p>
        </w:tc>
      </w:tr>
      <w:tr w:rsidR="00DD1F7B" w:rsidTr="00223A5B">
        <w:tc>
          <w:tcPr>
            <w:tcW w:w="671" w:type="dxa"/>
          </w:tcPr>
          <w:p w:rsidR="00DD1F7B" w:rsidRDefault="00D163D8" w:rsidP="00D163D8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2018</w:t>
            </w:r>
          </w:p>
        </w:tc>
        <w:tc>
          <w:tcPr>
            <w:tcW w:w="2478" w:type="dxa"/>
          </w:tcPr>
          <w:p w:rsidR="00DD1F7B" w:rsidRDefault="0096383B" w:rsidP="00D163D8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360</w:t>
            </w:r>
          </w:p>
        </w:tc>
        <w:tc>
          <w:tcPr>
            <w:tcW w:w="1590" w:type="dxa"/>
          </w:tcPr>
          <w:p w:rsidR="00DD1F7B" w:rsidRDefault="0096383B" w:rsidP="00D163D8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360</w:t>
            </w:r>
          </w:p>
        </w:tc>
        <w:tc>
          <w:tcPr>
            <w:tcW w:w="1664" w:type="dxa"/>
          </w:tcPr>
          <w:p w:rsidR="00DD1F7B" w:rsidRDefault="0096383B" w:rsidP="00D163D8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358</w:t>
            </w:r>
          </w:p>
        </w:tc>
        <w:tc>
          <w:tcPr>
            <w:tcW w:w="1579" w:type="dxa"/>
          </w:tcPr>
          <w:p w:rsidR="00DD1F7B" w:rsidRDefault="0096383B" w:rsidP="00D163D8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2</w:t>
            </w:r>
          </w:p>
        </w:tc>
        <w:tc>
          <w:tcPr>
            <w:tcW w:w="1589" w:type="dxa"/>
          </w:tcPr>
          <w:p w:rsidR="00DD1F7B" w:rsidRDefault="00DD1F7B" w:rsidP="00D163D8">
            <w:pPr>
              <w:jc w:val="center"/>
              <w:rPr>
                <w:szCs w:val="17"/>
              </w:rPr>
            </w:pPr>
          </w:p>
        </w:tc>
      </w:tr>
      <w:tr w:rsidR="00D163D8" w:rsidTr="00223A5B">
        <w:tc>
          <w:tcPr>
            <w:tcW w:w="671" w:type="dxa"/>
          </w:tcPr>
          <w:p w:rsidR="00D163D8" w:rsidRDefault="00D163D8" w:rsidP="00D163D8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2019</w:t>
            </w:r>
          </w:p>
        </w:tc>
        <w:tc>
          <w:tcPr>
            <w:tcW w:w="2478" w:type="dxa"/>
          </w:tcPr>
          <w:p w:rsidR="00D163D8" w:rsidRDefault="0096383B" w:rsidP="00D163D8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280</w:t>
            </w:r>
          </w:p>
        </w:tc>
        <w:tc>
          <w:tcPr>
            <w:tcW w:w="1590" w:type="dxa"/>
          </w:tcPr>
          <w:p w:rsidR="00D163D8" w:rsidRDefault="0096383B" w:rsidP="00D163D8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280</w:t>
            </w:r>
          </w:p>
        </w:tc>
        <w:tc>
          <w:tcPr>
            <w:tcW w:w="1664" w:type="dxa"/>
          </w:tcPr>
          <w:p w:rsidR="00D163D8" w:rsidRDefault="0096383B" w:rsidP="00D163D8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275</w:t>
            </w:r>
          </w:p>
        </w:tc>
        <w:tc>
          <w:tcPr>
            <w:tcW w:w="1579" w:type="dxa"/>
          </w:tcPr>
          <w:p w:rsidR="00D163D8" w:rsidRDefault="0096383B" w:rsidP="00D163D8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5</w:t>
            </w:r>
          </w:p>
        </w:tc>
        <w:tc>
          <w:tcPr>
            <w:tcW w:w="1589" w:type="dxa"/>
          </w:tcPr>
          <w:p w:rsidR="00D163D8" w:rsidRDefault="0096383B" w:rsidP="0096383B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2 перенесено на2020 г.</w:t>
            </w:r>
          </w:p>
        </w:tc>
      </w:tr>
    </w:tbl>
    <w:p w:rsidR="00DD1F7B" w:rsidRDefault="00DD1F7B" w:rsidP="00DD1F7B">
      <w:pPr>
        <w:rPr>
          <w:szCs w:val="17"/>
        </w:rPr>
      </w:pPr>
    </w:p>
    <w:p w:rsidR="0096383B" w:rsidRPr="00DD1F7B" w:rsidRDefault="00D46400" w:rsidP="00DD1F7B">
      <w:pPr>
        <w:rPr>
          <w:szCs w:val="17"/>
        </w:rPr>
      </w:pPr>
      <w:r>
        <w:rPr>
          <w:szCs w:val="17"/>
        </w:rPr>
        <w:t>Наиболее актуальны вопросы среди обращений</w:t>
      </w:r>
      <w:r w:rsidR="0096383B">
        <w:rPr>
          <w:szCs w:val="17"/>
        </w:rPr>
        <w:t xml:space="preserve"> </w:t>
      </w:r>
      <w:r w:rsidR="00223A5B">
        <w:rPr>
          <w:szCs w:val="17"/>
        </w:rPr>
        <w:t>граждан заключается</w:t>
      </w:r>
      <w:r>
        <w:rPr>
          <w:szCs w:val="17"/>
        </w:rPr>
        <w:t xml:space="preserve">:                                              </w:t>
      </w:r>
      <w:r w:rsidR="00223A5B">
        <w:rPr>
          <w:szCs w:val="17"/>
        </w:rPr>
        <w:t>выдаче справок, освещения улиц</w:t>
      </w:r>
      <w:proofErr w:type="gramStart"/>
      <w:r w:rsidR="00223A5B">
        <w:rPr>
          <w:szCs w:val="17"/>
        </w:rPr>
        <w:t xml:space="preserve"> ,</w:t>
      </w:r>
      <w:proofErr w:type="gramEnd"/>
      <w:r w:rsidR="00223A5B">
        <w:rPr>
          <w:szCs w:val="17"/>
        </w:rPr>
        <w:t xml:space="preserve"> ремонт дороги и отсыпка щебнем, оказания материальной помощи,</w:t>
      </w:r>
      <w:r w:rsidR="00BB2289">
        <w:rPr>
          <w:szCs w:val="17"/>
        </w:rPr>
        <w:t xml:space="preserve"> </w:t>
      </w:r>
      <w:r w:rsidR="004D25AA">
        <w:rPr>
          <w:szCs w:val="17"/>
        </w:rPr>
        <w:t>вопросы по земельным отношениям</w:t>
      </w:r>
      <w:r w:rsidR="00BB2289">
        <w:rPr>
          <w:szCs w:val="17"/>
        </w:rPr>
        <w:t>, присваивания адресов ,вопросы</w:t>
      </w:r>
      <w:r w:rsidR="00900C47">
        <w:rPr>
          <w:szCs w:val="17"/>
        </w:rPr>
        <w:t xml:space="preserve"> благоустройства территории, скашивание</w:t>
      </w:r>
      <w:r w:rsidR="00BB2289">
        <w:rPr>
          <w:szCs w:val="17"/>
        </w:rPr>
        <w:t xml:space="preserve"> травы, опиловка деревьев,</w:t>
      </w:r>
      <w:r w:rsidR="004D25AA">
        <w:rPr>
          <w:szCs w:val="17"/>
        </w:rPr>
        <w:t xml:space="preserve"> оформление недвижимости</w:t>
      </w:r>
      <w:r w:rsidR="00BB2289">
        <w:rPr>
          <w:szCs w:val="17"/>
        </w:rPr>
        <w:t xml:space="preserve">  и т.д..</w:t>
      </w:r>
      <w:r w:rsidR="00223A5B">
        <w:rPr>
          <w:szCs w:val="17"/>
        </w:rPr>
        <w:t xml:space="preserve"> </w:t>
      </w:r>
    </w:p>
    <w:p w:rsidR="00223A5B" w:rsidRDefault="00223A5B" w:rsidP="00223A5B">
      <w:pPr>
        <w:jc w:val="center"/>
        <w:rPr>
          <w:szCs w:val="17"/>
        </w:rPr>
      </w:pPr>
    </w:p>
    <w:tbl>
      <w:tblPr>
        <w:tblStyle w:val="a6"/>
        <w:tblW w:w="0" w:type="auto"/>
        <w:tblInd w:w="-526" w:type="dxa"/>
        <w:tblLook w:val="04A0"/>
      </w:tblPr>
      <w:tblGrid>
        <w:gridCol w:w="671"/>
        <w:gridCol w:w="2478"/>
        <w:gridCol w:w="1590"/>
        <w:gridCol w:w="1664"/>
        <w:gridCol w:w="1579"/>
        <w:gridCol w:w="1589"/>
      </w:tblGrid>
      <w:tr w:rsidR="00223A5B" w:rsidTr="00EF0846">
        <w:tc>
          <w:tcPr>
            <w:tcW w:w="671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год</w:t>
            </w:r>
          </w:p>
        </w:tc>
        <w:tc>
          <w:tcPr>
            <w:tcW w:w="2478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Кол-во обращений организаций, </w:t>
            </w:r>
            <w:proofErr w:type="spellStart"/>
            <w:r>
              <w:rPr>
                <w:szCs w:val="17"/>
              </w:rPr>
              <w:t>гос</w:t>
            </w:r>
            <w:proofErr w:type="gramStart"/>
            <w:r>
              <w:rPr>
                <w:szCs w:val="17"/>
              </w:rPr>
              <w:t>.о</w:t>
            </w:r>
            <w:proofErr w:type="gramEnd"/>
            <w:r>
              <w:rPr>
                <w:szCs w:val="17"/>
              </w:rPr>
              <w:t>рг</w:t>
            </w:r>
            <w:proofErr w:type="spellEnd"/>
            <w:r>
              <w:rPr>
                <w:szCs w:val="17"/>
              </w:rPr>
              <w:t>.</w:t>
            </w:r>
          </w:p>
        </w:tc>
        <w:tc>
          <w:tcPr>
            <w:tcW w:w="1590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Рассмотрено</w:t>
            </w:r>
          </w:p>
        </w:tc>
        <w:tc>
          <w:tcPr>
            <w:tcW w:w="1664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Удовлетворено</w:t>
            </w:r>
          </w:p>
        </w:tc>
        <w:tc>
          <w:tcPr>
            <w:tcW w:w="1579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Отказано</w:t>
            </w:r>
          </w:p>
        </w:tc>
        <w:tc>
          <w:tcPr>
            <w:tcW w:w="1589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примечание</w:t>
            </w:r>
          </w:p>
        </w:tc>
      </w:tr>
      <w:tr w:rsidR="00223A5B" w:rsidTr="00EF0846">
        <w:tc>
          <w:tcPr>
            <w:tcW w:w="671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2018</w:t>
            </w:r>
          </w:p>
        </w:tc>
        <w:tc>
          <w:tcPr>
            <w:tcW w:w="2478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138</w:t>
            </w:r>
          </w:p>
        </w:tc>
        <w:tc>
          <w:tcPr>
            <w:tcW w:w="1590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138</w:t>
            </w:r>
          </w:p>
        </w:tc>
        <w:tc>
          <w:tcPr>
            <w:tcW w:w="1664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138</w:t>
            </w:r>
          </w:p>
        </w:tc>
        <w:tc>
          <w:tcPr>
            <w:tcW w:w="1579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0</w:t>
            </w:r>
          </w:p>
        </w:tc>
        <w:tc>
          <w:tcPr>
            <w:tcW w:w="1589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</w:p>
        </w:tc>
      </w:tr>
      <w:tr w:rsidR="00223A5B" w:rsidTr="00EF0846">
        <w:tc>
          <w:tcPr>
            <w:tcW w:w="671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2019</w:t>
            </w:r>
          </w:p>
        </w:tc>
        <w:tc>
          <w:tcPr>
            <w:tcW w:w="2478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102</w:t>
            </w:r>
          </w:p>
        </w:tc>
        <w:tc>
          <w:tcPr>
            <w:tcW w:w="1590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102</w:t>
            </w:r>
          </w:p>
        </w:tc>
        <w:tc>
          <w:tcPr>
            <w:tcW w:w="1664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102</w:t>
            </w:r>
          </w:p>
        </w:tc>
        <w:tc>
          <w:tcPr>
            <w:tcW w:w="1579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0</w:t>
            </w:r>
          </w:p>
        </w:tc>
        <w:tc>
          <w:tcPr>
            <w:tcW w:w="1589" w:type="dxa"/>
          </w:tcPr>
          <w:p w:rsidR="00223A5B" w:rsidRDefault="00223A5B" w:rsidP="00EF0846">
            <w:pPr>
              <w:jc w:val="center"/>
              <w:rPr>
                <w:szCs w:val="17"/>
              </w:rPr>
            </w:pPr>
          </w:p>
        </w:tc>
      </w:tr>
    </w:tbl>
    <w:p w:rsidR="00223A5B" w:rsidRDefault="00223A5B" w:rsidP="00223A5B">
      <w:pPr>
        <w:rPr>
          <w:szCs w:val="17"/>
        </w:rPr>
      </w:pPr>
    </w:p>
    <w:p w:rsidR="00DD1F7B" w:rsidRPr="00DD1F7B" w:rsidRDefault="00DD1F7B" w:rsidP="00DD1F7B">
      <w:pPr>
        <w:rPr>
          <w:szCs w:val="17"/>
        </w:rPr>
      </w:pPr>
    </w:p>
    <w:sectPr w:rsidR="00DD1F7B" w:rsidRPr="00DD1F7B" w:rsidSect="00EA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47E0"/>
    <w:multiLevelType w:val="hybridMultilevel"/>
    <w:tmpl w:val="DFE6F650"/>
    <w:lvl w:ilvl="0" w:tplc="A448FA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92F"/>
    <w:rsid w:val="001F5F10"/>
    <w:rsid w:val="00223A5B"/>
    <w:rsid w:val="002E5BE9"/>
    <w:rsid w:val="003974BA"/>
    <w:rsid w:val="004D25AA"/>
    <w:rsid w:val="004E24A4"/>
    <w:rsid w:val="00516D95"/>
    <w:rsid w:val="00867448"/>
    <w:rsid w:val="00900C47"/>
    <w:rsid w:val="0096383B"/>
    <w:rsid w:val="009D192F"/>
    <w:rsid w:val="00A25C99"/>
    <w:rsid w:val="00AF5E4B"/>
    <w:rsid w:val="00B70760"/>
    <w:rsid w:val="00BB2289"/>
    <w:rsid w:val="00D163D8"/>
    <w:rsid w:val="00D46400"/>
    <w:rsid w:val="00DD1F7B"/>
    <w:rsid w:val="00EA592D"/>
    <w:rsid w:val="00FC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2D"/>
  </w:style>
  <w:style w:type="paragraph" w:styleId="2">
    <w:name w:val="heading 2"/>
    <w:basedOn w:val="a"/>
    <w:link w:val="20"/>
    <w:uiPriority w:val="9"/>
    <w:qFormat/>
    <w:rsid w:val="009D1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D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92F"/>
    <w:rPr>
      <w:b/>
      <w:bCs/>
    </w:rPr>
  </w:style>
  <w:style w:type="character" w:styleId="a5">
    <w:name w:val="Hyperlink"/>
    <w:basedOn w:val="a0"/>
    <w:uiPriority w:val="99"/>
    <w:semiHidden/>
    <w:unhideWhenUsed/>
    <w:rsid w:val="009D192F"/>
    <w:rPr>
      <w:color w:val="0000FF"/>
      <w:u w:val="single"/>
    </w:rPr>
  </w:style>
  <w:style w:type="table" w:styleId="a6">
    <w:name w:val="Table Grid"/>
    <w:basedOn w:val="a1"/>
    <w:uiPriority w:val="59"/>
    <w:rsid w:val="00DD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5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2020-02-17T09:53:00Z</dcterms:created>
  <dcterms:modified xsi:type="dcterms:W3CDTF">2020-03-04T06:26:00Z</dcterms:modified>
</cp:coreProperties>
</file>