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9" w:rsidRDefault="002305A9" w:rsidP="002305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305A9" w:rsidRDefault="002305A9" w:rsidP="002305A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305A9" w:rsidRDefault="002305A9" w:rsidP="002305A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2305A9" w:rsidRDefault="002305A9" w:rsidP="002305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КОНЬШИНСКИЙ СЕЛЬСКИЙ СОВЕТ НАРОДНЫХ ДЕПУТАТОВ</w:t>
      </w:r>
    </w:p>
    <w:p w:rsidR="002305A9" w:rsidRDefault="002305A9" w:rsidP="002305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2305A9" w:rsidRDefault="002305A9" w:rsidP="002305A9">
      <w:pPr>
        <w:ind w:left="360"/>
        <w:rPr>
          <w:sz w:val="28"/>
          <w:szCs w:val="28"/>
        </w:rPr>
      </w:pPr>
      <w:r>
        <w:rPr>
          <w:sz w:val="28"/>
          <w:szCs w:val="28"/>
        </w:rPr>
        <w:t>20.07.2020 года                                                                   № 11</w:t>
      </w:r>
    </w:p>
    <w:p w:rsidR="002305A9" w:rsidRDefault="002305A9" w:rsidP="002305A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</w:t>
      </w:r>
      <w:proofErr w:type="spellEnd"/>
    </w:p>
    <w:p w:rsidR="002305A9" w:rsidRDefault="002305A9" w:rsidP="002305A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«О рассмотрении Протеста прокурора Верховского района                                         от 14.07.2020 года № 14-2020 о приведении в соответствие                                                                             с требованиями федерального законодательства Решение                  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№ 17                                               от 15.11.2019 года «Об установлении налога на имущество                           физических лиц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                             поселения Верховского района Орловской области»</w:t>
      </w:r>
    </w:p>
    <w:p w:rsidR="002305A9" w:rsidRDefault="002305A9" w:rsidP="002305A9">
      <w:pPr>
        <w:ind w:left="360"/>
        <w:rPr>
          <w:sz w:val="28"/>
          <w:szCs w:val="28"/>
        </w:rPr>
      </w:pPr>
    </w:p>
    <w:p w:rsidR="002305A9" w:rsidRDefault="002305A9" w:rsidP="0023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в соответствие Решение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№ 17 от 15.11.2019 года «Об установлении налога на имущество физических лиц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Верховского района Орловской области» с федеральным законодательством, руководствуясь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Верховского района Орловской области,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ешил:</w:t>
      </w:r>
    </w:p>
    <w:p w:rsidR="002305A9" w:rsidRDefault="002305A9" w:rsidP="002305A9">
      <w:pPr>
        <w:rPr>
          <w:sz w:val="28"/>
          <w:szCs w:val="28"/>
        </w:rPr>
      </w:pPr>
      <w:r>
        <w:rPr>
          <w:sz w:val="28"/>
          <w:szCs w:val="28"/>
        </w:rPr>
        <w:t>1.Рассмотреть Протест прокурора Верховского района в присутствии  представителя прокуратуры Токарева Н.В.</w:t>
      </w:r>
    </w:p>
    <w:p w:rsidR="002305A9" w:rsidRDefault="002305A9" w:rsidP="002305A9">
      <w:pPr>
        <w:rPr>
          <w:sz w:val="28"/>
          <w:szCs w:val="28"/>
        </w:rPr>
      </w:pPr>
      <w:r>
        <w:rPr>
          <w:sz w:val="28"/>
          <w:szCs w:val="28"/>
        </w:rPr>
        <w:t>2. Внести следующие изменения и дополнения:                                                                                                  -  в абзац 5 подпункта «а) «пункта 3 дополнить словами «, и в том числе расположенных в объектах налогообложения, указанных в подпункте « б) « настоящего пункта»;                                                                                                                            -  в абзаце 6 подпункта «а» пункта 3 слова «</w:t>
      </w:r>
      <w:proofErr w:type="gramStart"/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редоставленных» и «,дачного» исключить.   </w:t>
      </w:r>
    </w:p>
    <w:p w:rsidR="002305A9" w:rsidRDefault="002305A9" w:rsidP="002305A9">
      <w:pPr>
        <w:rPr>
          <w:sz w:val="28"/>
          <w:szCs w:val="28"/>
        </w:rPr>
      </w:pPr>
    </w:p>
    <w:p w:rsidR="002305A9" w:rsidRDefault="002305A9" w:rsidP="002305A9">
      <w:pPr>
        <w:rPr>
          <w:rFonts w:cstheme="minorBidi"/>
          <w:sz w:val="20"/>
          <w:szCs w:val="20"/>
        </w:rPr>
      </w:pPr>
      <w:r>
        <w:rPr>
          <w:sz w:val="28"/>
          <w:szCs w:val="28"/>
        </w:rPr>
        <w:t xml:space="preserve">Председатель сельского Совета: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FF0C2E" w:rsidRDefault="00FF0C2E"/>
    <w:sectPr w:rsidR="00FF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A9"/>
    <w:rsid w:val="002305A9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2021-02-02T07:01:00Z</dcterms:created>
  <dcterms:modified xsi:type="dcterms:W3CDTF">2021-02-02T07:17:00Z</dcterms:modified>
</cp:coreProperties>
</file>