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1" w:rsidRDefault="00E16791" w:rsidP="00E167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16791" w:rsidRDefault="00E16791" w:rsidP="00E1679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E16791" w:rsidRDefault="00E16791" w:rsidP="00E1679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E16791" w:rsidRDefault="00E16791" w:rsidP="00E16791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КОНЬШИНСКОГО СЕЛЬСКОГО ПОСЕЛЕНИЯ </w:t>
      </w:r>
    </w:p>
    <w:p w:rsidR="00E16791" w:rsidRDefault="00E16791" w:rsidP="00E16791">
      <w:pPr>
        <w:rPr>
          <w:sz w:val="28"/>
          <w:szCs w:val="28"/>
        </w:rPr>
      </w:pPr>
    </w:p>
    <w:p w:rsidR="00E16791" w:rsidRDefault="00E16791" w:rsidP="00E16791">
      <w:pPr>
        <w:tabs>
          <w:tab w:val="left" w:pos="5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3</w:t>
      </w:r>
    </w:p>
    <w:p w:rsidR="00E16791" w:rsidRDefault="00E16791" w:rsidP="00E16791">
      <w:pPr>
        <w:tabs>
          <w:tab w:val="left" w:pos="5570"/>
        </w:tabs>
        <w:rPr>
          <w:sz w:val="28"/>
          <w:szCs w:val="28"/>
        </w:rPr>
      </w:pPr>
      <w:r>
        <w:rPr>
          <w:sz w:val="28"/>
          <w:szCs w:val="28"/>
        </w:rPr>
        <w:t xml:space="preserve">   от 27 марта 2020года</w:t>
      </w:r>
    </w:p>
    <w:p w:rsidR="00E16791" w:rsidRDefault="00E16791" w:rsidP="00E16791">
      <w:pPr>
        <w:tabs>
          <w:tab w:val="left" w:pos="5570"/>
        </w:tabs>
        <w:rPr>
          <w:sz w:val="28"/>
          <w:szCs w:val="28"/>
        </w:rPr>
      </w:pP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статьёй 30 Федерального закона от 21.12.1994 года № 69-ФЗ «О пожарной безопасности», и в связи с распоряжением Правительства Орловской области от 27 марта 2020 года № 186 –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се</w:t>
      </w:r>
      <w:bookmarkStart w:id="0" w:name="_GoBack"/>
      <w:bookmarkEnd w:id="0"/>
      <w:r>
        <w:rPr>
          <w:sz w:val="28"/>
          <w:szCs w:val="28"/>
        </w:rPr>
        <w:t>льского поселения Верховского района: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с 27 марта 2020 года на территории поселения особый противопожарный режим. 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2.В период действия особого противопожарного режима осуществить дополнительные меры по обеспечению пожарной безопасности: 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создать оперативную группу по организации и осуществлению мероприятий на период действия особого противопожарного режима, сбору, анализу и обмену информацией о проделанной работе за прошедшие сутки;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провести внеплановые противопожарные инструктажи с населением, в первую очередь с гражданами без определённого места жительства и занятий, престарелыми, инвалидами, безработными и многодетными семьями: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целях исключения возможности переброса огня на здания и сооружения произвести опашку населённых пунктов;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во исполнение полномочий по обеспечению первичных мер пожарной безопасности в границах населённых пунктов активизировать работу по раздаче памяток и изготовлению стендов по противопожарной </w:t>
      </w:r>
      <w:proofErr w:type="spellStart"/>
      <w:r>
        <w:rPr>
          <w:sz w:val="28"/>
          <w:szCs w:val="28"/>
        </w:rPr>
        <w:t>тематикн</w:t>
      </w:r>
      <w:proofErr w:type="spellEnd"/>
      <w:r>
        <w:rPr>
          <w:sz w:val="28"/>
          <w:szCs w:val="28"/>
        </w:rPr>
        <w:t xml:space="preserve">, разместив в местах массового пребывания людей и административных  зданиях; </w:t>
      </w:r>
      <w:proofErr w:type="gramEnd"/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информировать население о правилах поведения при обнаружении пожаров, последствиях произошедших пожаров при обходах домов и на собраниях граждан. </w:t>
      </w:r>
    </w:p>
    <w:p w:rsidR="00E16791" w:rsidRDefault="00E16791" w:rsidP="00E16791">
      <w:pPr>
        <w:tabs>
          <w:tab w:val="left" w:pos="5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E16791" w:rsidRDefault="00E16791" w:rsidP="00E16791">
      <w:pPr>
        <w:tabs>
          <w:tab w:val="left" w:pos="5570"/>
        </w:tabs>
        <w:rPr>
          <w:sz w:val="28"/>
          <w:szCs w:val="28"/>
        </w:rPr>
      </w:pPr>
    </w:p>
    <w:p w:rsidR="00E16791" w:rsidRDefault="00E16791" w:rsidP="00E16791">
      <w:pPr>
        <w:tabs>
          <w:tab w:val="left" w:pos="5570"/>
        </w:tabs>
        <w:rPr>
          <w:sz w:val="28"/>
          <w:szCs w:val="28"/>
        </w:rPr>
      </w:pPr>
    </w:p>
    <w:p w:rsidR="00E16791" w:rsidRDefault="00E16791" w:rsidP="00E16791">
      <w:pPr>
        <w:tabs>
          <w:tab w:val="left" w:pos="55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>
        <w:rPr>
          <w:sz w:val="28"/>
          <w:szCs w:val="28"/>
        </w:rPr>
        <w:t>.</w:t>
      </w:r>
    </w:p>
    <w:p w:rsidR="00E16791" w:rsidRDefault="00E16791" w:rsidP="00E16791">
      <w:pPr>
        <w:tabs>
          <w:tab w:val="left" w:pos="5570"/>
        </w:tabs>
        <w:rPr>
          <w:sz w:val="28"/>
          <w:szCs w:val="28"/>
        </w:rPr>
      </w:pPr>
    </w:p>
    <w:p w:rsidR="00C648EB" w:rsidRDefault="00C648EB"/>
    <w:sectPr w:rsidR="00C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1"/>
    <w:rsid w:val="00C648EB"/>
    <w:rsid w:val="00E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2020-07-08T09:17:00Z</dcterms:created>
  <dcterms:modified xsi:type="dcterms:W3CDTF">2020-07-08T09:21:00Z</dcterms:modified>
</cp:coreProperties>
</file>