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Российская Федерация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Орловская область                                                                                                   </w:t>
      </w:r>
      <w:proofErr w:type="spellStart"/>
      <w:r>
        <w:rPr>
          <w:bCs/>
          <w:color w:val="333333"/>
          <w:sz w:val="28"/>
          <w:szCs w:val="28"/>
        </w:rPr>
        <w:t>Верховский</w:t>
      </w:r>
      <w:proofErr w:type="spellEnd"/>
      <w:r>
        <w:rPr>
          <w:bCs/>
          <w:color w:val="333333"/>
          <w:sz w:val="28"/>
          <w:szCs w:val="28"/>
        </w:rPr>
        <w:t xml:space="preserve"> район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bCs/>
          <w:color w:val="333333"/>
          <w:sz w:val="28"/>
          <w:szCs w:val="28"/>
        </w:rPr>
        <w:t>Коньшинский</w:t>
      </w:r>
      <w:proofErr w:type="spellEnd"/>
      <w:r>
        <w:rPr>
          <w:bCs/>
          <w:color w:val="333333"/>
          <w:sz w:val="28"/>
          <w:szCs w:val="28"/>
        </w:rPr>
        <w:t xml:space="preserve"> сельский Совет народных депутатов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РЕШЕНИЕ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«</w:t>
      </w:r>
      <w:r w:rsidRPr="00D43325">
        <w:rPr>
          <w:color w:val="333333"/>
          <w:sz w:val="28"/>
          <w:szCs w:val="28"/>
        </w:rPr>
        <w:t>15</w:t>
      </w:r>
      <w:r>
        <w:rPr>
          <w:color w:val="333333"/>
          <w:sz w:val="28"/>
          <w:szCs w:val="28"/>
        </w:rPr>
        <w:t>» апреля 2020 г.   № 7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с.  </w:t>
      </w:r>
      <w:proofErr w:type="spellStart"/>
      <w:r>
        <w:rPr>
          <w:color w:val="333333"/>
          <w:sz w:val="28"/>
          <w:szCs w:val="28"/>
        </w:rPr>
        <w:t>Коньшино</w:t>
      </w:r>
      <w:proofErr w:type="spellEnd"/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 внесении изменений в решение </w:t>
      </w:r>
      <w:proofErr w:type="spellStart"/>
      <w:r>
        <w:rPr>
          <w:bCs/>
          <w:color w:val="000000"/>
          <w:sz w:val="28"/>
          <w:szCs w:val="28"/>
        </w:rPr>
        <w:t>Коньшинского</w:t>
      </w:r>
      <w:proofErr w:type="spellEnd"/>
      <w:r>
        <w:rPr>
          <w:bCs/>
          <w:color w:val="000000"/>
          <w:sz w:val="28"/>
          <w:szCs w:val="28"/>
        </w:rPr>
        <w:t xml:space="preserve">                                                       сельского Совета народных депутатов от 23.12.2013                                                          года №19 «Об утверждении Порядка увольнения                                                     муниципальных служащих в связи с утратой доверия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Коньшинском</w:t>
      </w:r>
      <w:proofErr w:type="spellEnd"/>
      <w:r>
        <w:rPr>
          <w:bCs/>
          <w:color w:val="000000"/>
          <w:sz w:val="28"/>
          <w:szCs w:val="28"/>
        </w:rPr>
        <w:t xml:space="preserve"> сельском </w:t>
      </w:r>
      <w:proofErr w:type="gramStart"/>
      <w:r>
        <w:rPr>
          <w:bCs/>
          <w:color w:val="000000"/>
          <w:sz w:val="28"/>
          <w:szCs w:val="28"/>
        </w:rPr>
        <w:t>поселении</w:t>
      </w:r>
      <w:proofErr w:type="gramEnd"/>
      <w:r>
        <w:rPr>
          <w:bCs/>
          <w:color w:val="000000"/>
          <w:sz w:val="28"/>
          <w:szCs w:val="28"/>
        </w:rPr>
        <w:t>»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>
        <w:rPr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  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        На основании Федерального закона от 02.03.2007 № 25-ФЗ «О муниципальной службе в Российской Федерации», в соответствии  с 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Коньшинский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 РЕШИЛ: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1. Внести в решение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23.12.2013 №19 «Об утверждении Порядка увольнения муниципальных служащих в связи с утратой доверия в </w:t>
      </w:r>
      <w:proofErr w:type="spellStart"/>
      <w:r>
        <w:rPr>
          <w:color w:val="000000"/>
          <w:sz w:val="28"/>
          <w:szCs w:val="28"/>
        </w:rPr>
        <w:t>Коньшинском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поселении» следующие изменения: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- пункт 5 Порядка увольнения муниципальных служащих в связи с утратой доверия в </w:t>
      </w:r>
      <w:proofErr w:type="spellStart"/>
      <w:r>
        <w:rPr>
          <w:color w:val="000000"/>
          <w:sz w:val="28"/>
          <w:szCs w:val="28"/>
        </w:rPr>
        <w:t>Коньшинском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от 23.12.2013 №19 изложить в следующей редакции: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 «5. Увольнение в связи с утратой доверия применяется 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 2.  Настоящее решение подлежит обнародованию и вступает в силу с момента официального обнародования.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613EF" w:rsidRPr="00B7322E" w:rsidRDefault="00B7322E" w:rsidP="00B73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                    </w:t>
      </w:r>
      <w:r>
        <w:rPr>
          <w:color w:val="000000"/>
          <w:sz w:val="28"/>
          <w:szCs w:val="28"/>
        </w:rPr>
        <w:t>                  </w:t>
      </w:r>
      <w:proofErr w:type="spellStart"/>
      <w:r>
        <w:rPr>
          <w:color w:val="000000"/>
          <w:sz w:val="28"/>
          <w:szCs w:val="28"/>
        </w:rPr>
        <w:t>В.А.Корогодина</w:t>
      </w:r>
      <w:proofErr w:type="spellEnd"/>
    </w:p>
    <w:sectPr w:rsidR="008613EF" w:rsidRPr="00B7322E" w:rsidSect="0070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2E"/>
    <w:rsid w:val="008613EF"/>
    <w:rsid w:val="00B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2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2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2020-07-08T13:46:00Z</dcterms:created>
  <dcterms:modified xsi:type="dcterms:W3CDTF">2020-07-08T13:46:00Z</dcterms:modified>
</cp:coreProperties>
</file>