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D4" w:rsidRPr="00791F54" w:rsidRDefault="00F120D4" w:rsidP="00D86DD2">
      <w:pPr>
        <w:rPr>
          <w:b/>
        </w:rPr>
      </w:pPr>
      <w:r>
        <w:rPr>
          <w:b/>
          <w:spacing w:val="40"/>
          <w:sz w:val="28"/>
          <w:szCs w:val="28"/>
        </w:rPr>
        <w:t xml:space="preserve">       </w:t>
      </w:r>
    </w:p>
    <w:p w:rsidR="00F120D4" w:rsidRDefault="00F120D4" w:rsidP="00190ECE">
      <w:pPr>
        <w:jc w:val="both"/>
      </w:pPr>
      <w:r>
        <w:t xml:space="preserve">   </w:t>
      </w:r>
    </w:p>
    <w:p w:rsidR="00F120D4" w:rsidRDefault="00F120D4" w:rsidP="00190ECE">
      <w:pPr>
        <w:jc w:val="both"/>
      </w:pPr>
    </w:p>
    <w:p w:rsidR="00F120D4" w:rsidRPr="00F85432" w:rsidRDefault="00F120D4" w:rsidP="00F85432">
      <w:pPr>
        <w:jc w:val="center"/>
        <w:rPr>
          <w:b/>
          <w:sz w:val="32"/>
          <w:szCs w:val="32"/>
        </w:rPr>
      </w:pPr>
      <w:r w:rsidRPr="00F85432">
        <w:rPr>
          <w:b/>
          <w:sz w:val="32"/>
          <w:szCs w:val="32"/>
        </w:rPr>
        <w:t>О Т Ч Е Т</w:t>
      </w:r>
    </w:p>
    <w:p w:rsidR="00F120D4" w:rsidRPr="00455E52" w:rsidRDefault="00F120D4" w:rsidP="00455E52">
      <w:pPr>
        <w:rPr>
          <w:b/>
          <w:sz w:val="28"/>
          <w:szCs w:val="28"/>
        </w:rPr>
      </w:pPr>
    </w:p>
    <w:p w:rsidR="00F120D4" w:rsidRPr="00F85432" w:rsidRDefault="00F120D4" w:rsidP="00455E52">
      <w:pPr>
        <w:rPr>
          <w:b/>
        </w:rPr>
      </w:pPr>
      <w:r>
        <w:rPr>
          <w:b/>
          <w:sz w:val="28"/>
          <w:szCs w:val="28"/>
        </w:rPr>
        <w:t xml:space="preserve">           </w:t>
      </w:r>
      <w:r w:rsidRPr="00F85432">
        <w:rPr>
          <w:b/>
        </w:rPr>
        <w:t>О ДЕЯТЕЛЬНОСТИ КОНТРОЛЬНО-СЧЕТНОЙ ПАЛАТЫ ВЕРХОВСКОГО  РАЙОНА   ОРЛОВСКОЙ   ОБЛАСТИ   ЗА   2016 ГОД</w:t>
      </w:r>
    </w:p>
    <w:p w:rsidR="00F120D4" w:rsidRDefault="00F120D4" w:rsidP="00190ECE">
      <w:pPr>
        <w:jc w:val="both"/>
        <w:rPr>
          <w:b/>
          <w:sz w:val="28"/>
          <w:szCs w:val="28"/>
        </w:rPr>
      </w:pPr>
      <w:r w:rsidRPr="00500F77">
        <w:rPr>
          <w:b/>
          <w:sz w:val="28"/>
          <w:szCs w:val="28"/>
        </w:rPr>
        <w:t xml:space="preserve">             </w:t>
      </w:r>
    </w:p>
    <w:p w:rsidR="00F120D4" w:rsidRDefault="00F120D4" w:rsidP="00190ECE">
      <w:pPr>
        <w:jc w:val="both"/>
        <w:rPr>
          <w:b/>
          <w:sz w:val="28"/>
          <w:szCs w:val="28"/>
        </w:rPr>
      </w:pPr>
      <w:r w:rsidRPr="00500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proofErr w:type="gramStart"/>
      <w:r w:rsidRPr="00500F77">
        <w:rPr>
          <w:b/>
          <w:sz w:val="28"/>
          <w:szCs w:val="28"/>
        </w:rPr>
        <w:t>Настоящий отчет подготовлен в соотв</w:t>
      </w:r>
      <w:r>
        <w:rPr>
          <w:b/>
          <w:sz w:val="28"/>
          <w:szCs w:val="28"/>
        </w:rPr>
        <w:t>етствии с требованиями статьи 60</w:t>
      </w:r>
      <w:r w:rsidRPr="00500F77">
        <w:rPr>
          <w:b/>
          <w:sz w:val="28"/>
          <w:szCs w:val="28"/>
        </w:rPr>
        <w:t xml:space="preserve"> «Положения о Контрольно-счетной палате Верховского района Орловской области» (далее по тексту Положение о КСП), утвержденного решением Верховского районного</w:t>
      </w:r>
      <w:r>
        <w:rPr>
          <w:b/>
          <w:sz w:val="28"/>
          <w:szCs w:val="28"/>
        </w:rPr>
        <w:t xml:space="preserve"> Совета народных депутатов от 27.12.2016 года №04/26</w:t>
      </w:r>
      <w:r w:rsidRPr="00500F77">
        <w:rPr>
          <w:b/>
          <w:sz w:val="28"/>
          <w:szCs w:val="28"/>
        </w:rPr>
        <w:t>-рс, о ежегодном представлении районному Совету народных депутатов отчета о деятельности Контрольно-счетной палаты района, результатах проведенных экспертно-аналитических и контрольных мероприятий, вытекающих их них выводах, рекомендациях и</w:t>
      </w:r>
      <w:proofErr w:type="gramEnd"/>
      <w:r w:rsidRPr="00500F77">
        <w:rPr>
          <w:b/>
          <w:sz w:val="28"/>
          <w:szCs w:val="28"/>
        </w:rPr>
        <w:t xml:space="preserve"> </w:t>
      </w:r>
      <w:proofErr w:type="gramStart"/>
      <w:r w:rsidRPr="00500F77">
        <w:rPr>
          <w:b/>
          <w:sz w:val="28"/>
          <w:szCs w:val="28"/>
        </w:rPr>
        <w:t>предложениях</w:t>
      </w:r>
      <w:proofErr w:type="gramEnd"/>
      <w:r w:rsidRPr="00500F77">
        <w:rPr>
          <w:b/>
          <w:sz w:val="28"/>
          <w:szCs w:val="28"/>
        </w:rPr>
        <w:t xml:space="preserve">. </w:t>
      </w:r>
    </w:p>
    <w:p w:rsidR="00F120D4" w:rsidRDefault="00F120D4" w:rsidP="00190ECE">
      <w:pPr>
        <w:jc w:val="both"/>
        <w:rPr>
          <w:b/>
          <w:sz w:val="28"/>
          <w:szCs w:val="28"/>
        </w:rPr>
      </w:pPr>
    </w:p>
    <w:p w:rsidR="00F120D4" w:rsidRPr="00500F77" w:rsidRDefault="00F120D4" w:rsidP="00190E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Общие положения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Контрольно-счетная палата Верховского района (далее Контрольно-счетная палата) осуществляет свою деятельность на основании Конституции Российской Федерации, в соответствии с Бюджетным Кодексом Российской Федерации, Федеральным Законом от 7 февраля 2011 года №6-ФЗ « 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75363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Контрольно-счетной палате Верховского района Орловской области, иными нормативными  правовыми актами Российской Федерации, законами и</w:t>
      </w:r>
      <w:proofErr w:type="gramEnd"/>
      <w:r>
        <w:rPr>
          <w:sz w:val="28"/>
          <w:szCs w:val="28"/>
        </w:rPr>
        <w:t xml:space="preserve"> иными нормативными правовыми актами Орловской области, Уставом Верховского района, иными муниципальными правовыми актами Верховского района.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2016  году структура Контрольно-счетной палаты представлена двумя штатными единицами: председателя и инспектора.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отчетном периоде Контрольно-счетной палатой проводилась экспертно-аналитическая, контрольная, организационная и иная деятельность, которая осуществлялась на основе плана работы Контрольно-счетной палаты на 2016 год в соответствии с регламентом работы, в рамках существующих стандартов.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истекшем периоде основными целями деятельности Контрольно-счетной палаты являлись: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района и муниципальной собственности;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-финансово-экономическая экспертиза проектов муниципальных правовых актов в части, касающейся расходных обязательств Верховского района;</w:t>
      </w:r>
    </w:p>
    <w:p w:rsidR="00F120D4" w:rsidRDefault="00F120D4" w:rsidP="00190ECE">
      <w:pPr>
        <w:jc w:val="both"/>
        <w:rPr>
          <w:sz w:val="28"/>
          <w:szCs w:val="28"/>
        </w:rPr>
      </w:pP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-финансово-экономическая экспертиза проектов муниципальных правовых актов поселений района в рамках осуществления Соглашений по передаче полномочий по осуществлению внешнего финансового контроля.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120D4" w:rsidRPr="002F08A5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Результаты организационной и экспертно-аналитической деятельности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реализации задач, определенных Положением о Контрольно-счетной палате</w:t>
      </w:r>
      <w:r w:rsidRPr="00BD209E">
        <w:rPr>
          <w:sz w:val="28"/>
          <w:szCs w:val="28"/>
        </w:rPr>
        <w:t xml:space="preserve">, проводилась финансовая экспертиза проектов решений Верховского районного Совета народных депутатов и иных нормативных правовых актов, предусматривающих расходы за счет средств бюджета района, или влияющих на формирование и исполнение бюджета </w:t>
      </w:r>
      <w:r>
        <w:rPr>
          <w:sz w:val="28"/>
          <w:szCs w:val="28"/>
        </w:rPr>
        <w:t xml:space="preserve"> Верховского </w:t>
      </w:r>
      <w:r w:rsidRPr="00BD209E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отчетном периоде Контрольно-счетной палатой подготовлено и направлено в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районный Совет  народных  депутатов, администрацию района и ее структурные подразделения  </w:t>
      </w:r>
      <w:r>
        <w:rPr>
          <w:b/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DC1475">
        <w:rPr>
          <w:b/>
          <w:sz w:val="28"/>
          <w:szCs w:val="28"/>
        </w:rPr>
        <w:t xml:space="preserve"> заключений</w:t>
      </w:r>
      <w:r>
        <w:rPr>
          <w:sz w:val="28"/>
          <w:szCs w:val="28"/>
        </w:rPr>
        <w:t>, в том числе: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- 3 заключения  на  проект  решения Верховского районного  Совета  народных депутатов  «О внесении  изменений  в  решение Верховского  районного  Совета  народных депутатов  №45/354-рс  от 28.12.2015  года «О  бюджете  Верховского  района  на  2016  год»».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заключение на проект решения районного Совета народных депутатов «Об основных параметрах бюджета Верховского района на 2017 год и плановый  период  2018 и 2019 годов»; 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- 6 заключений на отчеты об исполнении бюджета Верховского района и главных распорядителей бюджетных средств за 2015 год;</w:t>
      </w:r>
    </w:p>
    <w:p w:rsidR="00F120D4" w:rsidRDefault="00F120D4" w:rsidP="00190ECE">
      <w:pPr>
        <w:jc w:val="both"/>
        <w:rPr>
          <w:sz w:val="28"/>
          <w:szCs w:val="28"/>
        </w:rPr>
      </w:pPr>
      <w:r w:rsidRPr="00DC1475">
        <w:rPr>
          <w:b/>
          <w:sz w:val="28"/>
          <w:szCs w:val="28"/>
        </w:rPr>
        <w:t>Кроме того</w:t>
      </w:r>
      <w:r>
        <w:rPr>
          <w:sz w:val="28"/>
          <w:szCs w:val="28"/>
        </w:rPr>
        <w:t xml:space="preserve">, в рамках осуществления Соглашений по передаче полномочий по осуществлению внешнего финансового контроля, проведена экспертиза и подготовлено </w:t>
      </w:r>
      <w:r>
        <w:rPr>
          <w:b/>
          <w:sz w:val="28"/>
          <w:szCs w:val="28"/>
        </w:rPr>
        <w:t>18</w:t>
      </w:r>
      <w:r w:rsidRPr="00DC1475">
        <w:rPr>
          <w:b/>
          <w:sz w:val="28"/>
          <w:szCs w:val="28"/>
        </w:rPr>
        <w:t xml:space="preserve"> заключений</w:t>
      </w:r>
      <w:r>
        <w:rPr>
          <w:sz w:val="28"/>
          <w:szCs w:val="28"/>
        </w:rPr>
        <w:t xml:space="preserve"> на отчеты об исполнении бюджетов за 2015 год и проекты решений представительных органов поселений Верховского района о бюджете на 2017 год и плановый  период  2018 и 2019  годов.</w:t>
      </w:r>
    </w:p>
    <w:p w:rsidR="00F120D4" w:rsidRPr="00DC1475" w:rsidRDefault="00F120D4" w:rsidP="00190E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</w:t>
      </w:r>
      <w:r w:rsidRPr="00DC1475">
        <w:rPr>
          <w:b/>
          <w:sz w:val="28"/>
          <w:szCs w:val="28"/>
        </w:rPr>
        <w:t>Контрольно-счетной палат</w:t>
      </w:r>
      <w:r>
        <w:rPr>
          <w:b/>
          <w:sz w:val="28"/>
          <w:szCs w:val="28"/>
        </w:rPr>
        <w:t>ой Верховского района в 2016</w:t>
      </w:r>
      <w:r w:rsidRPr="00DC1475">
        <w:rPr>
          <w:b/>
          <w:sz w:val="28"/>
          <w:szCs w:val="28"/>
        </w:rPr>
        <w:t xml:space="preserve"> году про</w:t>
      </w:r>
      <w:r>
        <w:rPr>
          <w:b/>
          <w:sz w:val="28"/>
          <w:szCs w:val="28"/>
        </w:rPr>
        <w:t>ведено 27 экспертиз</w:t>
      </w:r>
      <w:r w:rsidRPr="00DC1475">
        <w:rPr>
          <w:b/>
          <w:sz w:val="28"/>
          <w:szCs w:val="28"/>
        </w:rPr>
        <w:t xml:space="preserve"> и подготовлено столько же заключений  на правовые акты органов</w:t>
      </w:r>
      <w:r>
        <w:rPr>
          <w:b/>
          <w:sz w:val="28"/>
          <w:szCs w:val="28"/>
        </w:rPr>
        <w:t xml:space="preserve"> местного  самоуправления</w:t>
      </w:r>
      <w:r w:rsidRPr="00DC1475">
        <w:rPr>
          <w:b/>
          <w:sz w:val="28"/>
          <w:szCs w:val="28"/>
        </w:rPr>
        <w:t xml:space="preserve"> Верховского района</w:t>
      </w:r>
      <w:r>
        <w:rPr>
          <w:b/>
          <w:sz w:val="28"/>
          <w:szCs w:val="28"/>
        </w:rPr>
        <w:t xml:space="preserve"> и поселений Верховского района, отчеты об исполнении бюджетов главных распорядителей бюджетных средств. 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380A">
        <w:rPr>
          <w:b/>
          <w:sz w:val="28"/>
          <w:szCs w:val="28"/>
        </w:rPr>
        <w:t xml:space="preserve">В рамках проведения  </w:t>
      </w:r>
      <w:r>
        <w:rPr>
          <w:b/>
          <w:sz w:val="28"/>
          <w:szCs w:val="28"/>
        </w:rPr>
        <w:t xml:space="preserve">экспертно-аналитических мероприятий </w:t>
      </w:r>
      <w:r>
        <w:rPr>
          <w:sz w:val="28"/>
          <w:szCs w:val="28"/>
        </w:rPr>
        <w:t>в качестве наиболее значимых следует отметить проведение  экспертизы проекта решения Верховского районного Совета народных депутатов «Об основных параметрах бюджета Верховского района на 2017 год  и  плановый  период  2018 и 2019  годов» и проектов решений Советов народных депутатов  сельских  поселений по аналогичному вопросу.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проведении экспертизы проектов бюджетов поселений высказаны замечания </w:t>
      </w:r>
      <w:proofErr w:type="spellStart"/>
      <w:proofErr w:type="gramStart"/>
      <w:r>
        <w:rPr>
          <w:sz w:val="28"/>
          <w:szCs w:val="28"/>
        </w:rPr>
        <w:t>Русско-Бродскому</w:t>
      </w:r>
      <w:proofErr w:type="spellEnd"/>
      <w:proofErr w:type="gramEnd"/>
      <w:r>
        <w:rPr>
          <w:sz w:val="28"/>
          <w:szCs w:val="28"/>
        </w:rPr>
        <w:t xml:space="preserve"> сельскому поселению  на  неправомерное  планирование  расходов  бюджета  на  2017  год по  разделу 0400  </w:t>
      </w:r>
      <w:r>
        <w:rPr>
          <w:sz w:val="28"/>
          <w:szCs w:val="28"/>
        </w:rPr>
        <w:lastRenderedPageBreak/>
        <w:t xml:space="preserve">«Национальная экономика», по  подразделу 0409  «Дорожное хозяйство» в  сумме  50,0 тыс. рублей. </w:t>
      </w:r>
    </w:p>
    <w:p w:rsidR="00F120D4" w:rsidRDefault="00F120D4" w:rsidP="001735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75BC7">
        <w:rPr>
          <w:b/>
          <w:sz w:val="28"/>
          <w:szCs w:val="28"/>
        </w:rPr>
        <w:t>При проведении экспертизы отчетов об исполнении бюджетов</w:t>
      </w:r>
      <w:r>
        <w:rPr>
          <w:sz w:val="28"/>
          <w:szCs w:val="28"/>
        </w:rPr>
        <w:t xml:space="preserve">  поселений за 2015 год высказаны  замечания  по  полноте предоставления отчетности и согласованности отдельных форм отчетности  по 5 сельским  поселениям, в том числе: </w:t>
      </w:r>
      <w:proofErr w:type="spellStart"/>
      <w:r>
        <w:rPr>
          <w:sz w:val="28"/>
          <w:szCs w:val="28"/>
        </w:rPr>
        <w:t>Теляженское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Скородненское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Туровское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Коньшинское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Нижнее-Жерновское</w:t>
      </w:r>
      <w:proofErr w:type="spellEnd"/>
      <w:r>
        <w:rPr>
          <w:sz w:val="28"/>
          <w:szCs w:val="28"/>
        </w:rPr>
        <w:t>.</w:t>
      </w:r>
    </w:p>
    <w:p w:rsidR="00F120D4" w:rsidRDefault="00F120D4" w:rsidP="00173505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Теляженском</w:t>
      </w:r>
      <w:proofErr w:type="spellEnd"/>
      <w:r>
        <w:rPr>
          <w:sz w:val="28"/>
          <w:szCs w:val="28"/>
        </w:rPr>
        <w:t xml:space="preserve"> сельском  поселении  в  бюджете  на  2016  год  утвержден  резервный  фонд  в  сумме  56,0 тыс. рублей. Согласно  представленной  документации,  средства  резервного фонда  расходовались  на  проведение  культурно-массовых  мероприятий,  материальную  помощь  образовательному  учреждению,  приобретение  венков и т.д.</w:t>
      </w:r>
    </w:p>
    <w:p w:rsidR="00F120D4" w:rsidRDefault="00F120D4" w:rsidP="00173505">
      <w:pPr>
        <w:rPr>
          <w:sz w:val="28"/>
          <w:szCs w:val="28"/>
        </w:rPr>
      </w:pPr>
      <w:r>
        <w:rPr>
          <w:sz w:val="28"/>
          <w:szCs w:val="28"/>
        </w:rPr>
        <w:t>В соответствии со  статьей 81, п.4 Бюджетного  Кодекса  Российской Федерации средства  резервных фондов  исполнительных  органов  государственной власти (местных  администраций)  направляются  на  финансовое  обеспечение  непредвиденных  расходов, в том  числе на  проведение  аварийно-спасательных  работ  и иных  мероприятий,  связанных с ликвидацией  стихийных бедствий и  других  чрезвычайных  ситуаций.</w:t>
      </w:r>
    </w:p>
    <w:p w:rsidR="00F120D4" w:rsidRDefault="00F120D4" w:rsidP="00173505">
      <w:pPr>
        <w:rPr>
          <w:sz w:val="28"/>
          <w:szCs w:val="28"/>
        </w:rPr>
      </w:pPr>
      <w:r>
        <w:rPr>
          <w:sz w:val="28"/>
          <w:szCs w:val="28"/>
        </w:rPr>
        <w:t xml:space="preserve">        Всего экспертно-аналитическими мероприятиями в отчетном   2016 году было охвачено более   830,0 млн. рублей бюджетных средств.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E4A8C">
        <w:rPr>
          <w:b/>
          <w:sz w:val="28"/>
          <w:szCs w:val="28"/>
        </w:rPr>
        <w:t>В рамках проведения организационных мероприятий</w:t>
      </w:r>
      <w:r>
        <w:rPr>
          <w:sz w:val="28"/>
          <w:szCs w:val="28"/>
        </w:rPr>
        <w:t xml:space="preserve"> следует отметить заключение Соглашений с администрациями поселений  Верховского района по передаче части полномочий по осуществлению внешнего финансового контроля в 2017 году. Всего  было заключено 11 таких Соглашений. Соглашения заключили все поселения  Верховского  района. По итогам исполнения Соглашений за 2016 год в районный бюджет поселениями перечислены  межбюджетные трансферты в полном  объеме. </w:t>
      </w:r>
    </w:p>
    <w:p w:rsidR="00F120D4" w:rsidRPr="002F7505" w:rsidRDefault="00F120D4" w:rsidP="00190E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Результаты контрольной деятельности за 2016 год. 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 в рамках проведения последующего контроля проведено 13 контрольных мероприятий, в том числе: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- 11 мероприятий  по  вопросу  проверки  целевого  и  эффективного  использования межбюджетных  трансфертов,  выделенных  из  бюджета  Верховского  района  бюджетам  городского   и  сельских поселений;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- 2 мероприятия – по  вопросу  соблюдения  действующего  законодательства  при  использовании  бюджетных  ассигнований,  выделенных  из  бюджета  Верховского  района  на  финансирование: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1) МБОУ «Верховская средняя  общеобразовательная  школа №2»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2) МБОУ «Троицкая средняя общеобразовательная школа»;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- 1 контрольное  мероприятие  по  поручению  Контрольно-счетной палаты Орловской области по  вопросу достоверности расчетов за  потребленные топливно-энергетические ресурсы в МУП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процессе проведения контрольных мероприятий было по тем или иным вопросам проверено сплошным и выборочным методом  18 организаций и учреждений, в том числе: 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- 10  сельских  поселений Верховского района  и 1  городское  поселение  Верховье;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- 4 учреждения культуры;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- 2 учреждения образования;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-1 предприятие ЖКХ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составлено 19 актов проверок, в том числе: 5 промежуточных актов, проведено  7  встречных проверок.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контрольными мероприятиями в отчетном году было охвачено  около 92,0  млн. руб. бюджетных средств.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Контрольные и экспертно-аналитические мероприятия, проводимые Контрольно-счетной палатой, показали, что большинство бюджетных средств использовались бюджетополучателями на законных основаниях, без существенных нарушений и по целевому назначению.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Вместе с тем, недостаточный контроль со стороны учредителей и главных распорядителей бюджетных средств за деятельностью подведомственных учреждений, нередко становится причиной нарушений 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законодательства в части обоснованности и законности тех или иных выплат, соблюдения порядка проведения денежных расчетов и 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эффективности использования бюджетных средств.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В ходе проведения контрольных мероприятий Контрольно-счетной палатой в 2016 году выявлено: 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1)   Нарушение трудового  законодательства, в нарушение  статьи 151  Трудового  Кодекса  РФ  производилась оплата  за 0,5  ставки  методиста   директору МБУ  «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Дом культуры» Внукову В.Н.  без  приказа  и  согласования с Учредителем и без  оформления  дополнительного  Соглашения  к трудовому договору. Всего за  проверяемый период с  нарушением  трудового  законодательства  ему выплачено  заработной  платы  в  сумме 109512,0 рублей, из них 63820,0 рублей за  счет средств  межбюджетных  трансфертов.                                                  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2) Нарушение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 и Положения ЦБ РФ «О порядке ведения кассовых операций с банкнотами и монетой Банка России на территории Российской Федерации в части  расчетов с  подотчетными  лицами, а именно, заявления  на  выдачу  подотчетных сумм  не  имели  надписи руководителей о  сумме  наличных денег и</w:t>
      </w:r>
      <w:proofErr w:type="gramEnd"/>
      <w:r>
        <w:rPr>
          <w:sz w:val="28"/>
          <w:szCs w:val="28"/>
        </w:rPr>
        <w:t xml:space="preserve">  о  сроке, на который  выдаются  наличные деньги, авансовые отчеты  предоставлялись  несвоевременно,  выдача  подотчетных  сумм  производилась  лицам, имеющим  задолженность.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проверкой  расходования  бюджетных ассигнований  по  статье  290 «Прочие  расходы»  в МБОУ «Троицкая  средняя  общеобразовательная школа»  установлено  неэффективное  расходование 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55248,69 рублей – произведена   оплата  по  исполнительным листам  и  требованиям  ООО «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 xml:space="preserve"> РАО»,  Пенсионного фонда,  МИФНС, ООО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 пени  и   госпошлины.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По материалам проверок Контрольно-счетной палатой были вынесено 2 представления, и в установленные законодательством сроки получены ответы от проверенных организаций о проводимой работе по устранению отмеченных нарушений.</w:t>
      </w:r>
    </w:p>
    <w:p w:rsidR="00F120D4" w:rsidRDefault="00F120D4" w:rsidP="00190E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4E48">
        <w:rPr>
          <w:b/>
          <w:sz w:val="28"/>
          <w:szCs w:val="28"/>
        </w:rPr>
        <w:t>Информационная и иная деятельность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 2016</w:t>
      </w:r>
      <w:r w:rsidRPr="00032FE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Контрольно-счетная палата принимала участие в заседаниях комитета по бюджету, налогам и экономическим реформам, заседаниях районного Совета народных депутатов, оперативных совещаниях, проводимых Главой района и Главой администрации Верховского района.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доступа к информации о деятельности Контрольно-счетной палаты, информация о проведенных контрольных и экспертно-аналитических мероприятиях и планах работы размещалась на странице официального информационного сайта администрации Верховского района и в районных средствах массовой информации.</w:t>
      </w:r>
    </w:p>
    <w:p w:rsidR="00F120D4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2016 года Контрольно-счетной палатой в пределах полномочий оказывалась консультативная помощь в решении финансовых, экономических, имущественных и других вопросах муниципальным  бюджетным учреждениям и администрациям сельских поселений.</w:t>
      </w:r>
    </w:p>
    <w:p w:rsidR="00F120D4" w:rsidRPr="00032FEB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Проводимые контрольные и экспертно-аналитические мероприятия были, в первую очередь, ориентированы на оказание практической помощи проверяемым организациям, учреждениям в повышении эффективности их работы, укреплении бюджетно-финансовой дисциплины и налаживании должного бухгалтерского учета и бюджетной отчетности.</w:t>
      </w:r>
    </w:p>
    <w:p w:rsidR="00F120D4" w:rsidRPr="00B74E48" w:rsidRDefault="00F120D4" w:rsidP="00190E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120D4" w:rsidRPr="00837B1E" w:rsidRDefault="00F120D4" w:rsidP="0019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Основные выводы и предложения по совершенствованию деятельности     </w:t>
      </w:r>
      <w:r w:rsidRPr="00FC1962">
        <w:rPr>
          <w:b/>
          <w:sz w:val="28"/>
          <w:szCs w:val="28"/>
        </w:rPr>
        <w:t>Контрольно-счетной палаты</w:t>
      </w:r>
    </w:p>
    <w:p w:rsidR="00F120D4" w:rsidRPr="00404F9C" w:rsidRDefault="00F120D4" w:rsidP="007A2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192A">
        <w:rPr>
          <w:sz w:val="28"/>
          <w:szCs w:val="28"/>
        </w:rPr>
        <w:t xml:space="preserve">Результаты контрольной и аналитической деятельности </w:t>
      </w:r>
      <w:r>
        <w:rPr>
          <w:sz w:val="28"/>
          <w:szCs w:val="28"/>
        </w:rPr>
        <w:t>Контрольно-счетной палаты в 2016</w:t>
      </w:r>
      <w:r w:rsidRPr="007F192A">
        <w:rPr>
          <w:sz w:val="28"/>
          <w:szCs w:val="28"/>
        </w:rPr>
        <w:t xml:space="preserve"> году позволяют сделать следующие выводы:</w:t>
      </w:r>
    </w:p>
    <w:p w:rsidR="00F120D4" w:rsidRDefault="00F120D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192A">
        <w:rPr>
          <w:sz w:val="28"/>
          <w:szCs w:val="28"/>
        </w:rPr>
        <w:t>1.</w:t>
      </w:r>
      <w:r>
        <w:rPr>
          <w:sz w:val="28"/>
          <w:szCs w:val="28"/>
        </w:rPr>
        <w:t xml:space="preserve"> Э</w:t>
      </w:r>
      <w:r w:rsidRPr="007F192A">
        <w:rPr>
          <w:sz w:val="28"/>
          <w:szCs w:val="28"/>
        </w:rPr>
        <w:t>ксп</w:t>
      </w:r>
      <w:r>
        <w:rPr>
          <w:sz w:val="28"/>
          <w:szCs w:val="28"/>
        </w:rPr>
        <w:t>ертиза районного бюджета на 2017 год</w:t>
      </w:r>
      <w:r w:rsidRPr="007F192A">
        <w:rPr>
          <w:sz w:val="28"/>
          <w:szCs w:val="28"/>
        </w:rPr>
        <w:t xml:space="preserve"> показала, что</w:t>
      </w:r>
      <w:r>
        <w:rPr>
          <w:sz w:val="28"/>
          <w:szCs w:val="28"/>
        </w:rPr>
        <w:t xml:space="preserve"> в условиях сложной экономической</w:t>
      </w:r>
      <w:r w:rsidRPr="007F192A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 и недостаточности финансовых ресурсов перед участниками бюджетного процесса остро стоят следующие задачи:</w:t>
      </w:r>
    </w:p>
    <w:p w:rsidR="00F120D4" w:rsidRDefault="00F120D4">
      <w:pPr>
        <w:rPr>
          <w:sz w:val="28"/>
          <w:szCs w:val="28"/>
        </w:rPr>
      </w:pPr>
      <w:r>
        <w:rPr>
          <w:sz w:val="28"/>
          <w:szCs w:val="28"/>
        </w:rPr>
        <w:t>-  необходимость изыскания дополнительных резервов пополнения доходной части бюджета;</w:t>
      </w:r>
    </w:p>
    <w:p w:rsidR="00F120D4" w:rsidRDefault="00F120D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2DD4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 w:rsidRPr="007F192A">
        <w:rPr>
          <w:sz w:val="28"/>
          <w:szCs w:val="28"/>
        </w:rPr>
        <w:t xml:space="preserve"> системы анализа и прогноза налоговых и неналоговых поступлений в бюджет с целью выявления налогового потенци</w:t>
      </w:r>
      <w:r>
        <w:rPr>
          <w:sz w:val="28"/>
          <w:szCs w:val="28"/>
        </w:rPr>
        <w:t>ала;</w:t>
      </w:r>
    </w:p>
    <w:p w:rsidR="00F120D4" w:rsidRDefault="00F120D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эффективным использованием муниципальной собственности района;  </w:t>
      </w:r>
    </w:p>
    <w:p w:rsidR="00F120D4" w:rsidRPr="007F192A" w:rsidRDefault="00F120D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законодательства в сфере земельных и трудовых отношений. </w:t>
      </w:r>
    </w:p>
    <w:p w:rsidR="00F120D4" w:rsidRDefault="00F120D4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8E0940">
        <w:rPr>
          <w:sz w:val="28"/>
          <w:szCs w:val="28"/>
        </w:rPr>
        <w:t>.</w:t>
      </w:r>
      <w:r>
        <w:rPr>
          <w:sz w:val="28"/>
          <w:szCs w:val="28"/>
        </w:rPr>
        <w:t xml:space="preserve"> Усиление </w:t>
      </w:r>
      <w:r w:rsidRPr="008E0940">
        <w:rPr>
          <w:sz w:val="28"/>
          <w:szCs w:val="28"/>
        </w:rPr>
        <w:t>ответст</w:t>
      </w:r>
      <w:r>
        <w:rPr>
          <w:sz w:val="28"/>
          <w:szCs w:val="28"/>
        </w:rPr>
        <w:t>венности</w:t>
      </w:r>
      <w:r w:rsidRPr="008E0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</w:t>
      </w:r>
      <w:r w:rsidRPr="008E0940">
        <w:rPr>
          <w:sz w:val="28"/>
          <w:szCs w:val="28"/>
        </w:rPr>
        <w:t>за соблюдение</w:t>
      </w:r>
      <w:r>
        <w:rPr>
          <w:sz w:val="28"/>
          <w:szCs w:val="28"/>
        </w:rPr>
        <w:t xml:space="preserve"> бюджетного законодательства,  в частности, за осуществление ими внутреннего финансового  контроля в соответствии с требованиями Бюджетного Кодекса РФ,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необходимо</w:t>
      </w:r>
      <w:r w:rsidRPr="0081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шире внедрять в практику применение бюджетных мер принуждения к нарушителям финансовой дисциплины, усиление в пределах своих полномочий внешнего  </w:t>
      </w:r>
      <w:r>
        <w:rPr>
          <w:sz w:val="28"/>
          <w:szCs w:val="28"/>
        </w:rPr>
        <w:lastRenderedPageBreak/>
        <w:t xml:space="preserve">контроля за целевым расходованием бюджетных средств, сокращением неэффективных бюджетных расходов. </w:t>
      </w:r>
    </w:p>
    <w:p w:rsidR="00F120D4" w:rsidRDefault="00F120D4">
      <w:pPr>
        <w:rPr>
          <w:sz w:val="28"/>
          <w:szCs w:val="28"/>
        </w:rPr>
      </w:pPr>
      <w:r>
        <w:rPr>
          <w:sz w:val="28"/>
          <w:szCs w:val="28"/>
        </w:rPr>
        <w:t xml:space="preserve">       3.В качестве первоочередных приоритетных направлений деятельности Контрольно-счетной палаты в 2017 году являются:</w:t>
      </w:r>
    </w:p>
    <w:p w:rsidR="00F120D4" w:rsidRDefault="00F120D4">
      <w:pPr>
        <w:rPr>
          <w:sz w:val="28"/>
          <w:szCs w:val="28"/>
        </w:rPr>
      </w:pPr>
      <w:r>
        <w:rPr>
          <w:sz w:val="28"/>
          <w:szCs w:val="28"/>
        </w:rPr>
        <w:t xml:space="preserve">        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законности и эффективности расходования средств районного бюджета и бюджетов поселений;</w:t>
      </w:r>
    </w:p>
    <w:p w:rsidR="00F120D4" w:rsidRDefault="00F120D4">
      <w:pPr>
        <w:rPr>
          <w:sz w:val="28"/>
          <w:szCs w:val="28"/>
        </w:rPr>
      </w:pPr>
      <w:r>
        <w:rPr>
          <w:sz w:val="28"/>
          <w:szCs w:val="28"/>
        </w:rPr>
        <w:t xml:space="preserve">        - обеспечение эффективности и результативности контрольных и экспертно-аналитических мероприятий.</w:t>
      </w:r>
    </w:p>
    <w:p w:rsidR="00F120D4" w:rsidRDefault="00F120D4">
      <w:pPr>
        <w:rPr>
          <w:sz w:val="28"/>
          <w:szCs w:val="28"/>
        </w:rPr>
      </w:pPr>
      <w:r>
        <w:rPr>
          <w:sz w:val="28"/>
          <w:szCs w:val="28"/>
        </w:rPr>
        <w:t xml:space="preserve">        Неизменными принципами в деятельности Контрольно-счетной палаты, по-прежнему, будут оставаться такие принципы, как законность, объективность, независимость и гласность.</w:t>
      </w:r>
    </w:p>
    <w:p w:rsidR="00F120D4" w:rsidRDefault="00F120D4"/>
    <w:p w:rsidR="00F120D4" w:rsidRPr="00B62BC2" w:rsidRDefault="00F120D4">
      <w:pPr>
        <w:rPr>
          <w:sz w:val="28"/>
          <w:szCs w:val="28"/>
        </w:rPr>
      </w:pPr>
    </w:p>
    <w:p w:rsidR="00F120D4" w:rsidRDefault="00F120D4"/>
    <w:p w:rsidR="00F120D4" w:rsidRDefault="00F120D4"/>
    <w:p w:rsidR="00F120D4" w:rsidRDefault="00F120D4"/>
    <w:p w:rsidR="00F120D4" w:rsidRDefault="00F120D4"/>
    <w:p w:rsidR="00F120D4" w:rsidRDefault="00F120D4"/>
    <w:p w:rsidR="00F120D4" w:rsidRDefault="00F120D4"/>
    <w:sectPr w:rsidR="00F120D4" w:rsidSect="00E0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A43D1"/>
    <w:multiLevelType w:val="hybridMultilevel"/>
    <w:tmpl w:val="A09E72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4C"/>
    <w:rsid w:val="00000556"/>
    <w:rsid w:val="00006BD5"/>
    <w:rsid w:val="00032FEB"/>
    <w:rsid w:val="000350A7"/>
    <w:rsid w:val="00040E7B"/>
    <w:rsid w:val="00041215"/>
    <w:rsid w:val="00041F31"/>
    <w:rsid w:val="000440D4"/>
    <w:rsid w:val="0005022D"/>
    <w:rsid w:val="000513A0"/>
    <w:rsid w:val="00053ECA"/>
    <w:rsid w:val="00054476"/>
    <w:rsid w:val="00054BBB"/>
    <w:rsid w:val="00066B45"/>
    <w:rsid w:val="00070A69"/>
    <w:rsid w:val="0008168F"/>
    <w:rsid w:val="00083240"/>
    <w:rsid w:val="000854CE"/>
    <w:rsid w:val="000A05CD"/>
    <w:rsid w:val="000B15F2"/>
    <w:rsid w:val="000C5ACD"/>
    <w:rsid w:val="000E02DD"/>
    <w:rsid w:val="000E4A8C"/>
    <w:rsid w:val="000E587F"/>
    <w:rsid w:val="000F5CD0"/>
    <w:rsid w:val="000F5D71"/>
    <w:rsid w:val="0010092A"/>
    <w:rsid w:val="0010156A"/>
    <w:rsid w:val="001109E1"/>
    <w:rsid w:val="00112B0C"/>
    <w:rsid w:val="0011466A"/>
    <w:rsid w:val="001161AB"/>
    <w:rsid w:val="001173E7"/>
    <w:rsid w:val="0012084C"/>
    <w:rsid w:val="00121DF1"/>
    <w:rsid w:val="001252AA"/>
    <w:rsid w:val="00125AC0"/>
    <w:rsid w:val="00132AD8"/>
    <w:rsid w:val="00140724"/>
    <w:rsid w:val="00142C44"/>
    <w:rsid w:val="001469BD"/>
    <w:rsid w:val="001557BC"/>
    <w:rsid w:val="001661BD"/>
    <w:rsid w:val="0016681D"/>
    <w:rsid w:val="00171F38"/>
    <w:rsid w:val="00173505"/>
    <w:rsid w:val="00174851"/>
    <w:rsid w:val="00176D6D"/>
    <w:rsid w:val="00180BFF"/>
    <w:rsid w:val="00182FAA"/>
    <w:rsid w:val="00185E93"/>
    <w:rsid w:val="00190ECE"/>
    <w:rsid w:val="00196FE6"/>
    <w:rsid w:val="001A0170"/>
    <w:rsid w:val="001A2F0B"/>
    <w:rsid w:val="001A37DA"/>
    <w:rsid w:val="001A692F"/>
    <w:rsid w:val="001B3081"/>
    <w:rsid w:val="001B35B0"/>
    <w:rsid w:val="001C2C1D"/>
    <w:rsid w:val="001C3824"/>
    <w:rsid w:val="001C3CA6"/>
    <w:rsid w:val="001D0D5C"/>
    <w:rsid w:val="00202F7F"/>
    <w:rsid w:val="00213337"/>
    <w:rsid w:val="00230C8A"/>
    <w:rsid w:val="00264EE4"/>
    <w:rsid w:val="00267186"/>
    <w:rsid w:val="002754D9"/>
    <w:rsid w:val="002758AE"/>
    <w:rsid w:val="00277C82"/>
    <w:rsid w:val="00282A7C"/>
    <w:rsid w:val="002A5F21"/>
    <w:rsid w:val="002B387E"/>
    <w:rsid w:val="002D0C3E"/>
    <w:rsid w:val="002D4B57"/>
    <w:rsid w:val="002D5075"/>
    <w:rsid w:val="002D694C"/>
    <w:rsid w:val="002E24E4"/>
    <w:rsid w:val="002F08A5"/>
    <w:rsid w:val="002F3E74"/>
    <w:rsid w:val="002F7505"/>
    <w:rsid w:val="00300D2E"/>
    <w:rsid w:val="00301544"/>
    <w:rsid w:val="00301CBA"/>
    <w:rsid w:val="00302853"/>
    <w:rsid w:val="00303C7B"/>
    <w:rsid w:val="003042F0"/>
    <w:rsid w:val="00304D0A"/>
    <w:rsid w:val="00305E9D"/>
    <w:rsid w:val="003067F1"/>
    <w:rsid w:val="003172BE"/>
    <w:rsid w:val="00320C6A"/>
    <w:rsid w:val="003347BF"/>
    <w:rsid w:val="003426E7"/>
    <w:rsid w:val="00342A66"/>
    <w:rsid w:val="003440EE"/>
    <w:rsid w:val="00352719"/>
    <w:rsid w:val="00361EFD"/>
    <w:rsid w:val="00370616"/>
    <w:rsid w:val="003730B7"/>
    <w:rsid w:val="003735DF"/>
    <w:rsid w:val="00376AED"/>
    <w:rsid w:val="00376C2A"/>
    <w:rsid w:val="003911E8"/>
    <w:rsid w:val="00395142"/>
    <w:rsid w:val="003A1B71"/>
    <w:rsid w:val="003A6C44"/>
    <w:rsid w:val="003B1376"/>
    <w:rsid w:val="003B459B"/>
    <w:rsid w:val="003B492E"/>
    <w:rsid w:val="003C6DF6"/>
    <w:rsid w:val="003D6AD0"/>
    <w:rsid w:val="003E3E9C"/>
    <w:rsid w:val="003E4BF2"/>
    <w:rsid w:val="003E77A6"/>
    <w:rsid w:val="003F13A4"/>
    <w:rsid w:val="004044E0"/>
    <w:rsid w:val="00404F9C"/>
    <w:rsid w:val="00414889"/>
    <w:rsid w:val="00417BF3"/>
    <w:rsid w:val="00420479"/>
    <w:rsid w:val="00426E37"/>
    <w:rsid w:val="00430AA4"/>
    <w:rsid w:val="0043343C"/>
    <w:rsid w:val="00434357"/>
    <w:rsid w:val="004360E6"/>
    <w:rsid w:val="00442017"/>
    <w:rsid w:val="00442B98"/>
    <w:rsid w:val="00455E52"/>
    <w:rsid w:val="00456284"/>
    <w:rsid w:val="00460297"/>
    <w:rsid w:val="0046064D"/>
    <w:rsid w:val="00475370"/>
    <w:rsid w:val="004934B9"/>
    <w:rsid w:val="004A5070"/>
    <w:rsid w:val="004A600C"/>
    <w:rsid w:val="004B0CF2"/>
    <w:rsid w:val="004B4604"/>
    <w:rsid w:val="004B5150"/>
    <w:rsid w:val="004C0748"/>
    <w:rsid w:val="004C4FD5"/>
    <w:rsid w:val="004C5778"/>
    <w:rsid w:val="004C58F5"/>
    <w:rsid w:val="004C6976"/>
    <w:rsid w:val="004C6A53"/>
    <w:rsid w:val="004C7105"/>
    <w:rsid w:val="004D7FCB"/>
    <w:rsid w:val="004F0A09"/>
    <w:rsid w:val="004F1646"/>
    <w:rsid w:val="004F4D9B"/>
    <w:rsid w:val="00500F77"/>
    <w:rsid w:val="005017C1"/>
    <w:rsid w:val="0050355A"/>
    <w:rsid w:val="0050691E"/>
    <w:rsid w:val="00510BB9"/>
    <w:rsid w:val="00512F28"/>
    <w:rsid w:val="00514807"/>
    <w:rsid w:val="005579A2"/>
    <w:rsid w:val="00564975"/>
    <w:rsid w:val="005675B8"/>
    <w:rsid w:val="00581EED"/>
    <w:rsid w:val="005845FF"/>
    <w:rsid w:val="005866C3"/>
    <w:rsid w:val="0058782B"/>
    <w:rsid w:val="0059210D"/>
    <w:rsid w:val="00593520"/>
    <w:rsid w:val="005A26D2"/>
    <w:rsid w:val="005B49D2"/>
    <w:rsid w:val="005B6B17"/>
    <w:rsid w:val="005C2DD4"/>
    <w:rsid w:val="005E79AD"/>
    <w:rsid w:val="005F2107"/>
    <w:rsid w:val="005F7985"/>
    <w:rsid w:val="00601605"/>
    <w:rsid w:val="006017B3"/>
    <w:rsid w:val="0060311B"/>
    <w:rsid w:val="0060772D"/>
    <w:rsid w:val="00611B19"/>
    <w:rsid w:val="00634807"/>
    <w:rsid w:val="00652511"/>
    <w:rsid w:val="006564E8"/>
    <w:rsid w:val="006717F3"/>
    <w:rsid w:val="0067516A"/>
    <w:rsid w:val="006761C7"/>
    <w:rsid w:val="0068759E"/>
    <w:rsid w:val="00695A60"/>
    <w:rsid w:val="006B2406"/>
    <w:rsid w:val="006C2FC2"/>
    <w:rsid w:val="006C49F9"/>
    <w:rsid w:val="006D1AF7"/>
    <w:rsid w:val="006D57EA"/>
    <w:rsid w:val="006D7692"/>
    <w:rsid w:val="006E0D3D"/>
    <w:rsid w:val="006E159C"/>
    <w:rsid w:val="006E27CE"/>
    <w:rsid w:val="006E2B46"/>
    <w:rsid w:val="006F65F3"/>
    <w:rsid w:val="00702D4A"/>
    <w:rsid w:val="00705CE7"/>
    <w:rsid w:val="007071C8"/>
    <w:rsid w:val="00712132"/>
    <w:rsid w:val="00717592"/>
    <w:rsid w:val="00720E08"/>
    <w:rsid w:val="00722694"/>
    <w:rsid w:val="00725558"/>
    <w:rsid w:val="00732B71"/>
    <w:rsid w:val="00734FBF"/>
    <w:rsid w:val="0073774E"/>
    <w:rsid w:val="00740379"/>
    <w:rsid w:val="0075363A"/>
    <w:rsid w:val="007604E7"/>
    <w:rsid w:val="007667A1"/>
    <w:rsid w:val="00767836"/>
    <w:rsid w:val="00770743"/>
    <w:rsid w:val="00770A6E"/>
    <w:rsid w:val="00775BC7"/>
    <w:rsid w:val="007766AD"/>
    <w:rsid w:val="0078440F"/>
    <w:rsid w:val="007906E3"/>
    <w:rsid w:val="007918C1"/>
    <w:rsid w:val="00791F54"/>
    <w:rsid w:val="007A2929"/>
    <w:rsid w:val="007A34AC"/>
    <w:rsid w:val="007A4C2B"/>
    <w:rsid w:val="007A7883"/>
    <w:rsid w:val="007B401D"/>
    <w:rsid w:val="007C040A"/>
    <w:rsid w:val="007C0536"/>
    <w:rsid w:val="007C3839"/>
    <w:rsid w:val="007C499A"/>
    <w:rsid w:val="007D2163"/>
    <w:rsid w:val="007D4D65"/>
    <w:rsid w:val="007E3BCA"/>
    <w:rsid w:val="007E472B"/>
    <w:rsid w:val="007F192A"/>
    <w:rsid w:val="007F1E64"/>
    <w:rsid w:val="007F3221"/>
    <w:rsid w:val="00807DCB"/>
    <w:rsid w:val="00815617"/>
    <w:rsid w:val="008156EA"/>
    <w:rsid w:val="008213F9"/>
    <w:rsid w:val="008272FE"/>
    <w:rsid w:val="00832B74"/>
    <w:rsid w:val="008365B8"/>
    <w:rsid w:val="00837B1E"/>
    <w:rsid w:val="00837D1E"/>
    <w:rsid w:val="00843570"/>
    <w:rsid w:val="00846E55"/>
    <w:rsid w:val="008546FA"/>
    <w:rsid w:val="0086563B"/>
    <w:rsid w:val="00873A39"/>
    <w:rsid w:val="008778C0"/>
    <w:rsid w:val="008900C8"/>
    <w:rsid w:val="00893CDA"/>
    <w:rsid w:val="008A0BA8"/>
    <w:rsid w:val="008A263C"/>
    <w:rsid w:val="008A5620"/>
    <w:rsid w:val="008B07EB"/>
    <w:rsid w:val="008B5EA1"/>
    <w:rsid w:val="008C7873"/>
    <w:rsid w:val="008E0940"/>
    <w:rsid w:val="008E1395"/>
    <w:rsid w:val="008E61B2"/>
    <w:rsid w:val="008F07B3"/>
    <w:rsid w:val="008F6A56"/>
    <w:rsid w:val="0090113A"/>
    <w:rsid w:val="009050E3"/>
    <w:rsid w:val="00911238"/>
    <w:rsid w:val="00911B1D"/>
    <w:rsid w:val="0091623F"/>
    <w:rsid w:val="009340B3"/>
    <w:rsid w:val="00935547"/>
    <w:rsid w:val="00937878"/>
    <w:rsid w:val="00947704"/>
    <w:rsid w:val="00957673"/>
    <w:rsid w:val="00964CD4"/>
    <w:rsid w:val="009707A9"/>
    <w:rsid w:val="00973140"/>
    <w:rsid w:val="00977048"/>
    <w:rsid w:val="00980FDC"/>
    <w:rsid w:val="0098399B"/>
    <w:rsid w:val="00991E6E"/>
    <w:rsid w:val="009970A0"/>
    <w:rsid w:val="009B54B9"/>
    <w:rsid w:val="009B590E"/>
    <w:rsid w:val="009C43A3"/>
    <w:rsid w:val="009C4EBC"/>
    <w:rsid w:val="009C5B21"/>
    <w:rsid w:val="009D2D15"/>
    <w:rsid w:val="009D5262"/>
    <w:rsid w:val="009E3F8B"/>
    <w:rsid w:val="009F07E9"/>
    <w:rsid w:val="009F14CD"/>
    <w:rsid w:val="009F6B41"/>
    <w:rsid w:val="00A0493A"/>
    <w:rsid w:val="00A14327"/>
    <w:rsid w:val="00A321DB"/>
    <w:rsid w:val="00A355D9"/>
    <w:rsid w:val="00A46E1C"/>
    <w:rsid w:val="00A538D2"/>
    <w:rsid w:val="00A5703F"/>
    <w:rsid w:val="00A63180"/>
    <w:rsid w:val="00A66950"/>
    <w:rsid w:val="00A677E7"/>
    <w:rsid w:val="00A7323A"/>
    <w:rsid w:val="00A75E1F"/>
    <w:rsid w:val="00A76B9E"/>
    <w:rsid w:val="00A76E00"/>
    <w:rsid w:val="00A81A85"/>
    <w:rsid w:val="00A82731"/>
    <w:rsid w:val="00A8293D"/>
    <w:rsid w:val="00A85786"/>
    <w:rsid w:val="00A95E60"/>
    <w:rsid w:val="00AB344C"/>
    <w:rsid w:val="00AB385C"/>
    <w:rsid w:val="00AB6531"/>
    <w:rsid w:val="00AB6880"/>
    <w:rsid w:val="00AC129D"/>
    <w:rsid w:val="00AC4CDD"/>
    <w:rsid w:val="00AD4CF9"/>
    <w:rsid w:val="00AD6F71"/>
    <w:rsid w:val="00AE48D8"/>
    <w:rsid w:val="00AF5626"/>
    <w:rsid w:val="00AF5D5E"/>
    <w:rsid w:val="00AF794B"/>
    <w:rsid w:val="00AF7D9E"/>
    <w:rsid w:val="00B03EF9"/>
    <w:rsid w:val="00B06AF6"/>
    <w:rsid w:val="00B1302C"/>
    <w:rsid w:val="00B229B9"/>
    <w:rsid w:val="00B22CC9"/>
    <w:rsid w:val="00B24173"/>
    <w:rsid w:val="00B24C04"/>
    <w:rsid w:val="00B322A9"/>
    <w:rsid w:val="00B36709"/>
    <w:rsid w:val="00B413C8"/>
    <w:rsid w:val="00B41652"/>
    <w:rsid w:val="00B441D9"/>
    <w:rsid w:val="00B51C54"/>
    <w:rsid w:val="00B565F0"/>
    <w:rsid w:val="00B6184B"/>
    <w:rsid w:val="00B62BC2"/>
    <w:rsid w:val="00B71B8A"/>
    <w:rsid w:val="00B746B7"/>
    <w:rsid w:val="00B74E48"/>
    <w:rsid w:val="00B765D2"/>
    <w:rsid w:val="00B7716A"/>
    <w:rsid w:val="00B83F85"/>
    <w:rsid w:val="00B91224"/>
    <w:rsid w:val="00B92B82"/>
    <w:rsid w:val="00BA56E8"/>
    <w:rsid w:val="00BB03D1"/>
    <w:rsid w:val="00BB149B"/>
    <w:rsid w:val="00BB564F"/>
    <w:rsid w:val="00BC0D0F"/>
    <w:rsid w:val="00BD209E"/>
    <w:rsid w:val="00BD513A"/>
    <w:rsid w:val="00BD7D71"/>
    <w:rsid w:val="00BE7E7D"/>
    <w:rsid w:val="00BF17E4"/>
    <w:rsid w:val="00BF4AC1"/>
    <w:rsid w:val="00C2141E"/>
    <w:rsid w:val="00C21FE0"/>
    <w:rsid w:val="00C2422C"/>
    <w:rsid w:val="00C325ED"/>
    <w:rsid w:val="00C34069"/>
    <w:rsid w:val="00C36B5F"/>
    <w:rsid w:val="00C409E4"/>
    <w:rsid w:val="00C438FE"/>
    <w:rsid w:val="00C54A62"/>
    <w:rsid w:val="00C7106A"/>
    <w:rsid w:val="00C75A9C"/>
    <w:rsid w:val="00C80D82"/>
    <w:rsid w:val="00C8522A"/>
    <w:rsid w:val="00C875B6"/>
    <w:rsid w:val="00C9280D"/>
    <w:rsid w:val="00C97535"/>
    <w:rsid w:val="00CB6E60"/>
    <w:rsid w:val="00CB71F0"/>
    <w:rsid w:val="00CC11C4"/>
    <w:rsid w:val="00CD18FD"/>
    <w:rsid w:val="00CD459E"/>
    <w:rsid w:val="00CF3E69"/>
    <w:rsid w:val="00CF44F3"/>
    <w:rsid w:val="00D140A1"/>
    <w:rsid w:val="00D24414"/>
    <w:rsid w:val="00D269D9"/>
    <w:rsid w:val="00D412C1"/>
    <w:rsid w:val="00D52D61"/>
    <w:rsid w:val="00D53528"/>
    <w:rsid w:val="00D6049D"/>
    <w:rsid w:val="00D75C4B"/>
    <w:rsid w:val="00D77676"/>
    <w:rsid w:val="00D81670"/>
    <w:rsid w:val="00D86DD2"/>
    <w:rsid w:val="00D92675"/>
    <w:rsid w:val="00D92A4E"/>
    <w:rsid w:val="00D930BC"/>
    <w:rsid w:val="00D940F4"/>
    <w:rsid w:val="00D94C72"/>
    <w:rsid w:val="00DC1475"/>
    <w:rsid w:val="00DC46E1"/>
    <w:rsid w:val="00DD0B66"/>
    <w:rsid w:val="00DD380A"/>
    <w:rsid w:val="00DD47EF"/>
    <w:rsid w:val="00DD4CF6"/>
    <w:rsid w:val="00DD7EA1"/>
    <w:rsid w:val="00DE5190"/>
    <w:rsid w:val="00DE6B34"/>
    <w:rsid w:val="00DF19BC"/>
    <w:rsid w:val="00DF3309"/>
    <w:rsid w:val="00DF337E"/>
    <w:rsid w:val="00E03CCF"/>
    <w:rsid w:val="00E068F0"/>
    <w:rsid w:val="00E11B4D"/>
    <w:rsid w:val="00E14E10"/>
    <w:rsid w:val="00E1632E"/>
    <w:rsid w:val="00E276AA"/>
    <w:rsid w:val="00E30487"/>
    <w:rsid w:val="00E3297F"/>
    <w:rsid w:val="00E35BCB"/>
    <w:rsid w:val="00E369D2"/>
    <w:rsid w:val="00E37D29"/>
    <w:rsid w:val="00E42B74"/>
    <w:rsid w:val="00E446F9"/>
    <w:rsid w:val="00E4492E"/>
    <w:rsid w:val="00E44C05"/>
    <w:rsid w:val="00E563AB"/>
    <w:rsid w:val="00E64538"/>
    <w:rsid w:val="00E81F03"/>
    <w:rsid w:val="00E8628C"/>
    <w:rsid w:val="00E91A3E"/>
    <w:rsid w:val="00E91B01"/>
    <w:rsid w:val="00E93506"/>
    <w:rsid w:val="00E95415"/>
    <w:rsid w:val="00E97A85"/>
    <w:rsid w:val="00EA7C0D"/>
    <w:rsid w:val="00EB02D0"/>
    <w:rsid w:val="00EB6B66"/>
    <w:rsid w:val="00EC009D"/>
    <w:rsid w:val="00EC222A"/>
    <w:rsid w:val="00EC5447"/>
    <w:rsid w:val="00ED3F1E"/>
    <w:rsid w:val="00ED708C"/>
    <w:rsid w:val="00EE0909"/>
    <w:rsid w:val="00EE120A"/>
    <w:rsid w:val="00EE1427"/>
    <w:rsid w:val="00EE4476"/>
    <w:rsid w:val="00EE5B65"/>
    <w:rsid w:val="00EF02C1"/>
    <w:rsid w:val="00EF4D13"/>
    <w:rsid w:val="00F055A8"/>
    <w:rsid w:val="00F0760A"/>
    <w:rsid w:val="00F07B78"/>
    <w:rsid w:val="00F10815"/>
    <w:rsid w:val="00F11C19"/>
    <w:rsid w:val="00F120D4"/>
    <w:rsid w:val="00F25B44"/>
    <w:rsid w:val="00F26452"/>
    <w:rsid w:val="00F31B83"/>
    <w:rsid w:val="00F33E0E"/>
    <w:rsid w:val="00F44917"/>
    <w:rsid w:val="00F52459"/>
    <w:rsid w:val="00F64A0B"/>
    <w:rsid w:val="00F64D55"/>
    <w:rsid w:val="00F65E59"/>
    <w:rsid w:val="00F7286F"/>
    <w:rsid w:val="00F72AC6"/>
    <w:rsid w:val="00F75DCF"/>
    <w:rsid w:val="00F82EF1"/>
    <w:rsid w:val="00F8444E"/>
    <w:rsid w:val="00F85432"/>
    <w:rsid w:val="00F862B6"/>
    <w:rsid w:val="00F9248F"/>
    <w:rsid w:val="00FA1045"/>
    <w:rsid w:val="00FA2955"/>
    <w:rsid w:val="00FA2F87"/>
    <w:rsid w:val="00FA7773"/>
    <w:rsid w:val="00FB2B0F"/>
    <w:rsid w:val="00FB6D6C"/>
    <w:rsid w:val="00FC013C"/>
    <w:rsid w:val="00FC1962"/>
    <w:rsid w:val="00FC60EE"/>
    <w:rsid w:val="00FD108A"/>
    <w:rsid w:val="00FD663D"/>
    <w:rsid w:val="00FD690A"/>
    <w:rsid w:val="00FE14D0"/>
    <w:rsid w:val="00FE2677"/>
    <w:rsid w:val="00FE2C97"/>
    <w:rsid w:val="00FE48E0"/>
    <w:rsid w:val="00FE5291"/>
    <w:rsid w:val="00FF090E"/>
    <w:rsid w:val="00FF1F1D"/>
    <w:rsid w:val="00FF229F"/>
    <w:rsid w:val="00FF3CD2"/>
    <w:rsid w:val="00FF5144"/>
    <w:rsid w:val="00F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2062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  Ф Е Д Е Р А Ц И Я</dc:title>
  <dc:creator>Admin</dc:creator>
  <cp:lastModifiedBy>Fomin</cp:lastModifiedBy>
  <cp:revision>2</cp:revision>
  <cp:lastPrinted>2014-01-21T08:26:00Z</cp:lastPrinted>
  <dcterms:created xsi:type="dcterms:W3CDTF">2017-02-22T07:17:00Z</dcterms:created>
  <dcterms:modified xsi:type="dcterms:W3CDTF">2017-02-22T07:17:00Z</dcterms:modified>
</cp:coreProperties>
</file>