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A6" w:rsidRPr="00896A32" w:rsidRDefault="00FF44A6" w:rsidP="00FF44A6">
      <w:pPr>
        <w:ind w:left="360"/>
        <w:jc w:val="center"/>
        <w:rPr>
          <w:b/>
          <w:sz w:val="36"/>
          <w:szCs w:val="36"/>
        </w:rPr>
      </w:pPr>
      <w:r w:rsidRPr="00896A32">
        <w:rPr>
          <w:b/>
          <w:sz w:val="36"/>
          <w:szCs w:val="36"/>
        </w:rPr>
        <w:t>И Н Ф О Р М А Ц И Я</w:t>
      </w:r>
    </w:p>
    <w:p w:rsidR="00FF44A6" w:rsidRPr="00760BAC" w:rsidRDefault="00FF44A6" w:rsidP="00FF44A6">
      <w:pPr>
        <w:ind w:left="360"/>
        <w:rPr>
          <w:b/>
          <w:sz w:val="28"/>
          <w:szCs w:val="28"/>
        </w:rPr>
      </w:pPr>
    </w:p>
    <w:p w:rsidR="00FF44A6" w:rsidRPr="00760BAC" w:rsidRDefault="00FF44A6" w:rsidP="00FF44A6">
      <w:pPr>
        <w:ind w:left="360"/>
        <w:rPr>
          <w:b/>
          <w:sz w:val="28"/>
          <w:szCs w:val="28"/>
        </w:rPr>
      </w:pPr>
      <w:r w:rsidRPr="00760BAC">
        <w:rPr>
          <w:b/>
          <w:sz w:val="28"/>
          <w:szCs w:val="28"/>
        </w:rPr>
        <w:t xml:space="preserve">о деятельности Контрольно-счетной палаты </w:t>
      </w:r>
      <w:proofErr w:type="spellStart"/>
      <w:r w:rsidRPr="00760BAC">
        <w:rPr>
          <w:b/>
          <w:sz w:val="28"/>
          <w:szCs w:val="28"/>
        </w:rPr>
        <w:t>Верховско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района Орловской области в 3 квартале 2022</w:t>
      </w:r>
      <w:r w:rsidRPr="00760BAC">
        <w:rPr>
          <w:b/>
          <w:sz w:val="28"/>
          <w:szCs w:val="28"/>
        </w:rPr>
        <w:t xml:space="preserve"> года</w:t>
      </w:r>
    </w:p>
    <w:p w:rsidR="00FF44A6" w:rsidRPr="00760BAC" w:rsidRDefault="00FF44A6" w:rsidP="00FF44A6">
      <w:pPr>
        <w:ind w:left="360"/>
        <w:rPr>
          <w:b/>
          <w:sz w:val="28"/>
          <w:szCs w:val="28"/>
        </w:rPr>
      </w:pPr>
      <w:r w:rsidRPr="00760BAC">
        <w:rPr>
          <w:b/>
          <w:sz w:val="28"/>
          <w:szCs w:val="28"/>
        </w:rPr>
        <w:t xml:space="preserve"> </w:t>
      </w:r>
    </w:p>
    <w:p w:rsidR="00FF44A6" w:rsidRDefault="00FF44A6" w:rsidP="00FF4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 3</w:t>
      </w:r>
      <w:proofErr w:type="gramEnd"/>
      <w:r>
        <w:rPr>
          <w:sz w:val="28"/>
          <w:szCs w:val="28"/>
        </w:rPr>
        <w:t xml:space="preserve">  квартале  2022 года </w:t>
      </w:r>
      <w:r w:rsidRPr="00401F5D">
        <w:rPr>
          <w:sz w:val="28"/>
          <w:szCs w:val="28"/>
        </w:rPr>
        <w:t xml:space="preserve"> Контрольно-счетной палатой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 Орловской области  проведено  3  мероприятия, в том числе:</w:t>
      </w:r>
    </w:p>
    <w:p w:rsidR="00FF44A6" w:rsidRDefault="00FF44A6" w:rsidP="00FF44A6">
      <w:pPr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proofErr w:type="gramStart"/>
      <w:r>
        <w:rPr>
          <w:sz w:val="28"/>
          <w:szCs w:val="28"/>
        </w:rPr>
        <w:t>рамках  выполнения</w:t>
      </w:r>
      <w:proofErr w:type="gramEnd"/>
      <w:r>
        <w:rPr>
          <w:sz w:val="28"/>
          <w:szCs w:val="28"/>
        </w:rPr>
        <w:t xml:space="preserve">  оперативного  контроля за исполнением бюджета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 подготовлено Заключение на отчет за 1 полугодие 2022 года.</w:t>
      </w:r>
    </w:p>
    <w:p w:rsidR="00FF44A6" w:rsidRDefault="00FF44A6" w:rsidP="00FF44A6">
      <w:pPr>
        <w:rPr>
          <w:sz w:val="28"/>
          <w:szCs w:val="28"/>
        </w:rPr>
      </w:pPr>
      <w:r>
        <w:rPr>
          <w:sz w:val="28"/>
          <w:szCs w:val="28"/>
        </w:rPr>
        <w:t xml:space="preserve">    2) Подготовлено   Заключение </w:t>
      </w:r>
      <w:proofErr w:type="gramStart"/>
      <w:r>
        <w:rPr>
          <w:sz w:val="28"/>
          <w:szCs w:val="28"/>
        </w:rPr>
        <w:t>на  проект</w:t>
      </w:r>
      <w:proofErr w:type="gramEnd"/>
      <w:r>
        <w:rPr>
          <w:sz w:val="28"/>
          <w:szCs w:val="28"/>
        </w:rPr>
        <w:t xml:space="preserve"> решения «О внесении изменений в решение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районного  Совета народных депутатов №4/21-рс от 28.12.2021г. «О бюджете </w:t>
      </w:r>
      <w:proofErr w:type="spellStart"/>
      <w:proofErr w:type="gram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на 2022 год и на плановый  период 2023 и 2024 годов».</w:t>
      </w:r>
    </w:p>
    <w:p w:rsidR="00FF44A6" w:rsidRDefault="00FF44A6" w:rsidP="00FF44A6">
      <w:pPr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proofErr w:type="gramStart"/>
      <w:r>
        <w:rPr>
          <w:sz w:val="28"/>
          <w:szCs w:val="28"/>
        </w:rPr>
        <w:t>Проведена  проверка</w:t>
      </w:r>
      <w:proofErr w:type="gramEnd"/>
      <w:r>
        <w:rPr>
          <w:sz w:val="28"/>
          <w:szCs w:val="28"/>
        </w:rPr>
        <w:t xml:space="preserve">  обоснованного  и  эффективного  использования  средств, выделенных из бюджета  на  финансирование  расходов  МБУ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 районная библиотека 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 района Орловской области» в 2021  году и истекшем периоде 2022 года.</w:t>
      </w:r>
    </w:p>
    <w:p w:rsidR="00FF44A6" w:rsidRPr="00401F5D" w:rsidRDefault="00FF44A6" w:rsidP="00FF44A6">
      <w:pPr>
        <w:rPr>
          <w:sz w:val="28"/>
          <w:szCs w:val="28"/>
        </w:rPr>
      </w:pPr>
    </w:p>
    <w:p w:rsidR="00FF44A6" w:rsidRPr="00401F5D" w:rsidRDefault="00FF44A6" w:rsidP="00FF44A6">
      <w:pPr>
        <w:ind w:left="360"/>
        <w:rPr>
          <w:sz w:val="28"/>
          <w:szCs w:val="28"/>
        </w:rPr>
      </w:pPr>
    </w:p>
    <w:p w:rsidR="00CB51BA" w:rsidRDefault="00FF44A6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A6"/>
    <w:rsid w:val="00760C81"/>
    <w:rsid w:val="00E96FD6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D798C-2D9F-4134-A4C8-B33DB3B6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2022-10-13T09:27:00Z</dcterms:created>
  <dcterms:modified xsi:type="dcterms:W3CDTF">2022-10-13T09:27:00Z</dcterms:modified>
</cp:coreProperties>
</file>