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9914" w14:textId="77777777" w:rsidR="00A42F13" w:rsidRDefault="00A42F13" w:rsidP="00A42F13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5FFB018E" wp14:editId="3B779F65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7894F" w14:textId="77777777" w:rsidR="00A42F13" w:rsidRPr="00AE7DFE" w:rsidRDefault="00A42F13" w:rsidP="00A42F13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14:paraId="242B44B0" w14:textId="77777777" w:rsidR="00A42F13" w:rsidRPr="00AE7DFE" w:rsidRDefault="00A42F13" w:rsidP="00A42F13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14:paraId="2AF6D520" w14:textId="77777777" w:rsidR="00A42F13" w:rsidRPr="00117EEF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14:paraId="5A5B0783" w14:textId="77777777" w:rsidR="00A42F13" w:rsidRPr="0060141D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14:paraId="713C1317" w14:textId="77777777" w:rsidR="00A42F13" w:rsidRPr="005F449B" w:rsidRDefault="00A42F13" w:rsidP="00A42F13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14:paraId="28B545C7" w14:textId="616DD484" w:rsidR="00A42F13" w:rsidRDefault="00A42F13" w:rsidP="00A42F1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5F449B">
        <w:rPr>
          <w:rStyle w:val="13pt"/>
          <w:sz w:val="28"/>
          <w:szCs w:val="28"/>
        </w:rPr>
        <w:t>_____</w:t>
      </w:r>
      <w:r w:rsidR="00453E20">
        <w:rPr>
          <w:rStyle w:val="13pt"/>
          <w:sz w:val="28"/>
          <w:szCs w:val="28"/>
          <w:u w:val="single"/>
        </w:rPr>
        <w:t>05 декабря 2022</w:t>
      </w:r>
      <w:r w:rsidRPr="005F449B">
        <w:rPr>
          <w:rStyle w:val="13pt"/>
          <w:sz w:val="28"/>
          <w:szCs w:val="28"/>
        </w:rPr>
        <w:t xml:space="preserve">___                                      </w:t>
      </w:r>
      <w:r w:rsidR="00453E20">
        <w:rPr>
          <w:rStyle w:val="13pt"/>
          <w:sz w:val="28"/>
          <w:szCs w:val="28"/>
        </w:rPr>
        <w:tab/>
      </w:r>
      <w:r w:rsidR="00453E20">
        <w:rPr>
          <w:rStyle w:val="13pt"/>
          <w:sz w:val="28"/>
          <w:szCs w:val="28"/>
        </w:rPr>
        <w:tab/>
      </w:r>
      <w:r w:rsidR="00453E20">
        <w:rPr>
          <w:rStyle w:val="13pt"/>
          <w:sz w:val="28"/>
          <w:szCs w:val="28"/>
        </w:rPr>
        <w:tab/>
      </w:r>
      <w:r w:rsidRPr="00265A66">
        <w:rPr>
          <w:rStyle w:val="13pt"/>
          <w:sz w:val="28"/>
          <w:szCs w:val="28"/>
          <w:u w:val="single"/>
        </w:rPr>
        <w:t>№</w:t>
      </w:r>
      <w:r w:rsidR="00265A66" w:rsidRPr="00265A66">
        <w:rPr>
          <w:rStyle w:val="13pt"/>
          <w:sz w:val="28"/>
          <w:szCs w:val="28"/>
          <w:u w:val="single"/>
        </w:rPr>
        <w:t xml:space="preserve"> 580</w:t>
      </w:r>
      <w:r>
        <w:rPr>
          <w:rStyle w:val="13pt"/>
          <w:sz w:val="28"/>
          <w:szCs w:val="28"/>
        </w:rPr>
        <w:t xml:space="preserve">     </w:t>
      </w:r>
    </w:p>
    <w:p w14:paraId="4D42B6D6" w14:textId="77777777" w:rsidR="00A42F13" w:rsidRDefault="00A42F13" w:rsidP="00A42F1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п. Верховье</w:t>
      </w:r>
    </w:p>
    <w:p w14:paraId="136D1DE4" w14:textId="77777777" w:rsidR="00A42F13" w:rsidRDefault="00A42F13" w:rsidP="00A42F13">
      <w:pPr>
        <w:pStyle w:val="1"/>
        <w:shd w:val="clear" w:color="auto" w:fill="auto"/>
        <w:spacing w:after="0" w:line="240" w:lineRule="auto"/>
        <w:ind w:firstLine="227"/>
        <w:rPr>
          <w:rStyle w:val="13pt"/>
          <w:b/>
          <w:sz w:val="28"/>
          <w:szCs w:val="28"/>
        </w:rPr>
      </w:pPr>
    </w:p>
    <w:p w14:paraId="5C2067C1" w14:textId="77777777" w:rsidR="00A42F13" w:rsidRDefault="00A42F13" w:rsidP="00A42F13">
      <w:pPr>
        <w:pStyle w:val="40"/>
        <w:shd w:val="clear" w:color="auto" w:fill="auto"/>
        <w:spacing w:before="0"/>
        <w:ind w:firstLine="11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 внесении изменений в постановление администрации Верховского района от 5 апреля 2022 г. № 176 а «Об установлении родительской платы за присмотр и уход за детьми в муниципальных образовательных учреждениях Верховского района, реализующих образовательную программу дошкольного образования»</w:t>
      </w:r>
    </w:p>
    <w:p w14:paraId="62392C3B" w14:textId="77777777" w:rsidR="00A42F13" w:rsidRDefault="00A42F13" w:rsidP="00A42F13">
      <w:pPr>
        <w:pStyle w:val="40"/>
        <w:shd w:val="clear" w:color="auto" w:fill="auto"/>
        <w:spacing w:before="0"/>
        <w:ind w:firstLine="1180"/>
        <w:jc w:val="center"/>
      </w:pPr>
    </w:p>
    <w:p w14:paraId="4662BA76" w14:textId="77777777" w:rsidR="00A42F13" w:rsidRPr="002E3E88" w:rsidRDefault="00A42F13" w:rsidP="00A42F13">
      <w:pPr>
        <w:shd w:val="clear" w:color="auto" w:fill="FFFFFF"/>
        <w:autoSpaceDE w:val="0"/>
        <w:autoSpaceDN w:val="0"/>
        <w:adjustRightInd w:val="0"/>
        <w:rPr>
          <w:spacing w:val="40"/>
          <w:sz w:val="28"/>
          <w:szCs w:val="28"/>
        </w:rPr>
      </w:pPr>
      <w:r w:rsidRPr="007F7227">
        <w:rPr>
          <w:color w:val="000000"/>
          <w:sz w:val="28"/>
          <w:szCs w:val="28"/>
          <w:lang w:bidi="ru-RU"/>
        </w:rPr>
        <w:t xml:space="preserve">Во исполнение </w:t>
      </w:r>
      <w:r>
        <w:rPr>
          <w:color w:val="000000"/>
          <w:sz w:val="28"/>
          <w:szCs w:val="28"/>
          <w:lang w:bidi="ru-RU"/>
        </w:rPr>
        <w:t xml:space="preserve">Указа Губернатора Орловской области от 3 октября 2022 года № 537 </w:t>
      </w:r>
      <w:r w:rsidRPr="002E3E88">
        <w:rPr>
          <w:color w:val="000000"/>
          <w:sz w:val="28"/>
          <w:szCs w:val="28"/>
          <w:lang w:bidi="ru-RU"/>
        </w:rPr>
        <w:t>«</w:t>
      </w:r>
      <w:r w:rsidRPr="002E3E88">
        <w:rPr>
          <w:sz w:val="28"/>
          <w:szCs w:val="28"/>
        </w:rPr>
        <w:t>О дополнительных мерах социальной поддержки граждан Российской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Федерации, призванных на военную службу по мобилизации в Вооруженные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Силы Российской Федерации, направленных к месту прохождения военной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службы федеральным казенным учреждением «Военный комиссариат</w:t>
      </w:r>
      <w:r>
        <w:rPr>
          <w:sz w:val="28"/>
          <w:szCs w:val="28"/>
        </w:rPr>
        <w:t xml:space="preserve"> </w:t>
      </w:r>
      <w:r w:rsidRPr="002E3E88">
        <w:rPr>
          <w:sz w:val="28"/>
          <w:szCs w:val="28"/>
        </w:rPr>
        <w:t>Орловской области», и членов их семе</w:t>
      </w:r>
      <w:r w:rsidRPr="002E3E88">
        <w:rPr>
          <w:spacing w:val="40"/>
          <w:sz w:val="28"/>
          <w:szCs w:val="28"/>
        </w:rPr>
        <w:t>й</w:t>
      </w:r>
      <w:r>
        <w:rPr>
          <w:spacing w:val="40"/>
          <w:sz w:val="28"/>
          <w:szCs w:val="28"/>
        </w:rPr>
        <w:t>» постановляет:</w:t>
      </w:r>
    </w:p>
    <w:p w14:paraId="54981157" w14:textId="77777777" w:rsidR="00A42F13" w:rsidRDefault="00A42F13" w:rsidP="00A42F13">
      <w:pPr>
        <w:numPr>
          <w:ilvl w:val="0"/>
          <w:numId w:val="1"/>
        </w:numPr>
        <w:ind w:left="0"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Внести </w:t>
      </w:r>
      <w:r w:rsidRPr="00735CC7">
        <w:rPr>
          <w:color w:val="000000"/>
          <w:sz w:val="28"/>
          <w:szCs w:val="28"/>
          <w:lang w:bidi="ru-RU"/>
        </w:rPr>
        <w:t>в постановление администрации Верховского района от 5 апреля 2022 г. № 176 а «Об установлении родительской платы за присмотр и уход за детьми в муниципальных образовательных учреждениях Верховского района, реализующих образовательную программу дошкольного образования»</w:t>
      </w:r>
      <w:r>
        <w:rPr>
          <w:color w:val="000000"/>
          <w:sz w:val="28"/>
          <w:szCs w:val="28"/>
          <w:lang w:bidi="ru-RU"/>
        </w:rPr>
        <w:t xml:space="preserve"> следующие </w:t>
      </w:r>
      <w:r w:rsidRPr="00735CC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изменения:</w:t>
      </w:r>
    </w:p>
    <w:p w14:paraId="68DE1397" w14:textId="77777777" w:rsidR="00A42F13" w:rsidRPr="00735CC7" w:rsidRDefault="00A42F13" w:rsidP="00A42F13">
      <w:pPr>
        <w:numPr>
          <w:ilvl w:val="1"/>
          <w:numId w:val="1"/>
        </w:numPr>
        <w:ind w:left="0" w:firstLineChars="125" w:firstLine="350"/>
        <w:rPr>
          <w:color w:val="000000"/>
          <w:sz w:val="28"/>
          <w:szCs w:val="28"/>
          <w:lang w:bidi="ru-RU"/>
        </w:rPr>
      </w:pPr>
      <w:r w:rsidRPr="00735CC7">
        <w:rPr>
          <w:color w:val="000000"/>
          <w:sz w:val="28"/>
          <w:szCs w:val="28"/>
          <w:lang w:bidi="ru-RU"/>
        </w:rPr>
        <w:t>В приложении «Положение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 Верховского района, осуществляющих образовательную деятельность» к постановлению главы Верховского района</w:t>
      </w:r>
      <w:r>
        <w:rPr>
          <w:color w:val="000000"/>
          <w:sz w:val="28"/>
          <w:szCs w:val="28"/>
          <w:lang w:bidi="ru-RU"/>
        </w:rPr>
        <w:t xml:space="preserve"> п</w:t>
      </w:r>
      <w:r w:rsidRPr="00735CC7">
        <w:rPr>
          <w:color w:val="000000"/>
          <w:sz w:val="28"/>
          <w:szCs w:val="28"/>
          <w:lang w:bidi="ru-RU"/>
        </w:rPr>
        <w:t xml:space="preserve">. 4.3 </w:t>
      </w:r>
      <w:r>
        <w:rPr>
          <w:color w:val="000000"/>
          <w:sz w:val="28"/>
          <w:szCs w:val="28"/>
          <w:lang w:bidi="ru-RU"/>
        </w:rPr>
        <w:t>раздела</w:t>
      </w:r>
      <w:r w:rsidRPr="00735CC7">
        <w:rPr>
          <w:color w:val="000000"/>
          <w:sz w:val="28"/>
          <w:szCs w:val="28"/>
          <w:lang w:bidi="ru-RU"/>
        </w:rPr>
        <w:t xml:space="preserve"> 4</w:t>
      </w:r>
      <w:r>
        <w:rPr>
          <w:color w:val="000000"/>
          <w:sz w:val="28"/>
          <w:szCs w:val="28"/>
          <w:lang w:bidi="ru-RU"/>
        </w:rPr>
        <w:t xml:space="preserve"> «Порядок предоставления льгот по родительской плате»</w:t>
      </w:r>
      <w:r w:rsidRPr="00735CC7">
        <w:rPr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14:paraId="2AA271A8" w14:textId="77777777"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«п. 4.3. От родительской платы, взимаемой за присмотр и уход в муниципальных организациях, осуществляющих образовательную деятельность, в которых они осваивают образовательные программы </w:t>
      </w:r>
      <w:r>
        <w:rPr>
          <w:color w:val="000000"/>
          <w:sz w:val="28"/>
          <w:szCs w:val="28"/>
          <w:lang w:bidi="ru-RU"/>
        </w:rPr>
        <w:lastRenderedPageBreak/>
        <w:t>дошкольного образования, освобождаются родители (законные представители) детей-инвалидов, детей-сирот и детей, оставшихся без попечения родителей, детей, с туберкулезной интоксикацией,</w:t>
      </w:r>
      <w:r w:rsidRPr="00F9273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 также родители (законные представители)  детей граждан, призванных на военную службу по мобилизации».</w:t>
      </w:r>
    </w:p>
    <w:p w14:paraId="34EEFFCA" w14:textId="77777777" w:rsidR="00A42F13" w:rsidRDefault="00A42F13" w:rsidP="00A42F13">
      <w:pPr>
        <w:ind w:firstLineChars="125" w:firstLine="35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7650FC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650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650FC">
        <w:rPr>
          <w:sz w:val="28"/>
          <w:szCs w:val="28"/>
        </w:rPr>
        <w:t xml:space="preserve"> вступает в силу по истечении 10 дней со дня его официального опубликования </w:t>
      </w:r>
      <w:r w:rsidRPr="00352C3F">
        <w:rPr>
          <w:sz w:val="28"/>
          <w:szCs w:val="28"/>
        </w:rPr>
        <w:t>на официальном сайте администрации Верховского района (</w:t>
      </w:r>
      <w:hyperlink r:id="rId6" w:history="1">
        <w:r w:rsidRPr="00352C3F">
          <w:rPr>
            <w:rStyle w:val="a5"/>
            <w:sz w:val="28"/>
            <w:szCs w:val="28"/>
          </w:rPr>
          <w:t>http://adminverhov.ru</w:t>
        </w:r>
      </w:hyperlink>
      <w:r w:rsidRPr="00352C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0FC">
        <w:rPr>
          <w:sz w:val="28"/>
          <w:szCs w:val="28"/>
        </w:rPr>
        <w:t>и распространяет свое действие на правоотношения, возникшие с 21 сентября 2022 года.</w:t>
      </w:r>
    </w:p>
    <w:p w14:paraId="4FD7C658" w14:textId="77777777"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Контроль за исполнением постановления возложить на заместителя главы администрации Верховского района Л. М. Моргунову.</w:t>
      </w:r>
    </w:p>
    <w:p w14:paraId="23E0EF45" w14:textId="77777777"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</w:p>
    <w:p w14:paraId="0747E09E" w14:textId="77777777" w:rsidR="00A42F13" w:rsidRDefault="00A42F13" w:rsidP="00A42F13">
      <w:pPr>
        <w:ind w:firstLineChars="125" w:firstLine="350"/>
        <w:rPr>
          <w:color w:val="000000"/>
          <w:sz w:val="28"/>
          <w:szCs w:val="28"/>
          <w:lang w:bidi="ru-RU"/>
        </w:rPr>
      </w:pPr>
    </w:p>
    <w:p w14:paraId="6B80C9DD" w14:textId="77777777" w:rsidR="00A42F13" w:rsidRDefault="00A42F13" w:rsidP="00A42F13">
      <w:pPr>
        <w:rPr>
          <w:color w:val="000000"/>
          <w:sz w:val="28"/>
          <w:szCs w:val="28"/>
          <w:lang w:bidi="ru-RU"/>
        </w:rPr>
      </w:pPr>
    </w:p>
    <w:p w14:paraId="46CD1387" w14:textId="77777777" w:rsidR="00A42F13" w:rsidRDefault="00A42F13" w:rsidP="00A42F13">
      <w:pPr>
        <w:rPr>
          <w:color w:val="000000"/>
          <w:sz w:val="28"/>
          <w:szCs w:val="28"/>
          <w:lang w:bidi="ru-RU"/>
        </w:rPr>
      </w:pPr>
    </w:p>
    <w:p w14:paraId="4472FFC7" w14:textId="77777777" w:rsidR="00A42F13" w:rsidRPr="00A07FEE" w:rsidRDefault="00A42F13" w:rsidP="00A42F13">
      <w:pPr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Глава Верховского района                                        В. А. Гладских</w:t>
      </w:r>
    </w:p>
    <w:p w14:paraId="0ACB580D" w14:textId="77777777" w:rsidR="00A42F13" w:rsidRPr="007F7227" w:rsidRDefault="00A42F13" w:rsidP="00A42F13">
      <w:pPr>
        <w:ind w:left="1729" w:firstLine="0"/>
        <w:rPr>
          <w:color w:val="000000"/>
          <w:sz w:val="28"/>
          <w:szCs w:val="28"/>
          <w:lang w:bidi="ru-RU"/>
        </w:rPr>
      </w:pPr>
    </w:p>
    <w:p w14:paraId="35FDADA2" w14:textId="77777777" w:rsidR="00225CC7" w:rsidRDefault="00225CC7"/>
    <w:sectPr w:rsidR="00225CC7" w:rsidSect="002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B63"/>
    <w:multiLevelType w:val="multilevel"/>
    <w:tmpl w:val="FDFC3D2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13"/>
    <w:rsid w:val="002007E7"/>
    <w:rsid w:val="00225CC7"/>
    <w:rsid w:val="00265A66"/>
    <w:rsid w:val="00453E20"/>
    <w:rsid w:val="00655EA9"/>
    <w:rsid w:val="00740167"/>
    <w:rsid w:val="00807AC8"/>
    <w:rsid w:val="00A42F13"/>
    <w:rsid w:val="00EE1794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4959"/>
  <w15:docId w15:val="{2A0D2444-2C62-4643-9B39-0FA035C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13"/>
    <w:pPr>
      <w:ind w:firstLine="709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2F13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basedOn w:val="a0"/>
    <w:link w:val="1"/>
    <w:locked/>
    <w:rsid w:val="00A42F1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42F13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4"/>
    <w:rsid w:val="00A42F13"/>
    <w:rPr>
      <w:sz w:val="26"/>
      <w:szCs w:val="26"/>
      <w:shd w:val="clear" w:color="auto" w:fill="FFFFFF"/>
    </w:rPr>
  </w:style>
  <w:style w:type="character" w:styleId="a5">
    <w:name w:val="Hyperlink"/>
    <w:basedOn w:val="a0"/>
    <w:rsid w:val="00A42F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42F1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F13"/>
    <w:pPr>
      <w:widowControl w:val="0"/>
      <w:shd w:val="clear" w:color="auto" w:fill="FFFFFF"/>
      <w:spacing w:before="540" w:line="320" w:lineRule="exact"/>
      <w:ind w:firstLine="0"/>
      <w:jc w:val="left"/>
    </w:pPr>
    <w:rPr>
      <w:rFonts w:eastAsiaTheme="minorHAns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2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Shahova</dc:creator>
  <cp:lastModifiedBy>IKT-2</cp:lastModifiedBy>
  <cp:revision>4</cp:revision>
  <dcterms:created xsi:type="dcterms:W3CDTF">2023-10-25T13:26:00Z</dcterms:created>
  <dcterms:modified xsi:type="dcterms:W3CDTF">2023-10-25T13:48:00Z</dcterms:modified>
</cp:coreProperties>
</file>