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95" w:rsidRPr="006B0C3E" w:rsidRDefault="00600F95" w:rsidP="00600F95">
      <w:pPr>
        <w:pStyle w:val="a9"/>
        <w:jc w:val="center"/>
        <w:rPr>
          <w:b/>
          <w:sz w:val="30"/>
        </w:rPr>
      </w:pPr>
    </w:p>
    <w:p w:rsidR="00600F95" w:rsidRPr="006B0C3E" w:rsidRDefault="00600F95" w:rsidP="00600F95">
      <w:pPr>
        <w:pStyle w:val="ae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2320" cy="967105"/>
            <wp:effectExtent l="19050" t="0" r="0" b="0"/>
            <wp:docPr id="6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95" w:rsidRPr="006B0C3E" w:rsidRDefault="00600F95" w:rsidP="00600F95">
      <w:pPr>
        <w:pStyle w:val="1"/>
        <w:shd w:val="clear" w:color="auto" w:fill="auto"/>
        <w:spacing w:line="643" w:lineRule="exact"/>
        <w:ind w:left="560"/>
        <w:jc w:val="center"/>
        <w:rPr>
          <w:rStyle w:val="13pt"/>
          <w:b/>
          <w:sz w:val="28"/>
          <w:szCs w:val="28"/>
        </w:rPr>
      </w:pPr>
      <w:r w:rsidRPr="006B0C3E">
        <w:rPr>
          <w:rStyle w:val="13pt"/>
          <w:b/>
          <w:sz w:val="28"/>
          <w:szCs w:val="28"/>
        </w:rPr>
        <w:t>РОССИЙСКАЯ ФЕДЕРАЦИЯ</w:t>
      </w:r>
    </w:p>
    <w:p w:rsidR="00600F95" w:rsidRPr="006B0C3E" w:rsidRDefault="00600F95" w:rsidP="00600F95">
      <w:pPr>
        <w:pStyle w:val="1"/>
        <w:shd w:val="clear" w:color="auto" w:fill="auto"/>
        <w:spacing w:line="240" w:lineRule="auto"/>
        <w:ind w:left="560"/>
        <w:jc w:val="center"/>
        <w:rPr>
          <w:rStyle w:val="13pt"/>
          <w:b/>
          <w:sz w:val="28"/>
          <w:szCs w:val="28"/>
        </w:rPr>
      </w:pPr>
      <w:r w:rsidRPr="006B0C3E">
        <w:rPr>
          <w:rStyle w:val="13pt"/>
          <w:b/>
          <w:sz w:val="28"/>
          <w:szCs w:val="28"/>
        </w:rPr>
        <w:t>ОРЛОВСКАЯ ОБЛАСТЬ</w:t>
      </w:r>
    </w:p>
    <w:p w:rsidR="00600F95" w:rsidRPr="006B0C3E" w:rsidRDefault="00600F95" w:rsidP="00600F95">
      <w:pPr>
        <w:pStyle w:val="1"/>
        <w:shd w:val="clear" w:color="auto" w:fill="auto"/>
        <w:spacing w:line="643" w:lineRule="exact"/>
        <w:ind w:left="200"/>
        <w:jc w:val="center"/>
        <w:rPr>
          <w:rStyle w:val="13pt"/>
          <w:b/>
          <w:sz w:val="32"/>
          <w:szCs w:val="32"/>
        </w:rPr>
      </w:pPr>
      <w:r w:rsidRPr="006B0C3E">
        <w:rPr>
          <w:rStyle w:val="13pt"/>
          <w:b/>
          <w:sz w:val="32"/>
          <w:szCs w:val="32"/>
        </w:rPr>
        <w:t>АДМИНИСТРАЦИЯ ВЕРХОВСКОГО РАЙОНА</w:t>
      </w:r>
    </w:p>
    <w:p w:rsidR="00600F95" w:rsidRPr="006B0C3E" w:rsidRDefault="00600F95" w:rsidP="00600F95">
      <w:pPr>
        <w:pStyle w:val="1"/>
        <w:shd w:val="clear" w:color="auto" w:fill="auto"/>
        <w:spacing w:line="643" w:lineRule="exact"/>
        <w:ind w:left="200"/>
        <w:jc w:val="center"/>
        <w:rPr>
          <w:rStyle w:val="13pt"/>
          <w:b/>
          <w:sz w:val="24"/>
          <w:szCs w:val="24"/>
        </w:rPr>
      </w:pPr>
      <w:r w:rsidRPr="006B0C3E">
        <w:rPr>
          <w:rStyle w:val="13pt"/>
          <w:b/>
          <w:sz w:val="36"/>
          <w:szCs w:val="36"/>
        </w:rPr>
        <w:t>ПОСТАНОВЛЕНИЕ</w:t>
      </w:r>
    </w:p>
    <w:p w:rsidR="00600F95" w:rsidRPr="005E191E" w:rsidRDefault="00600F95" w:rsidP="00600F95">
      <w:pPr>
        <w:pStyle w:val="1"/>
        <w:shd w:val="clear" w:color="auto" w:fill="auto"/>
        <w:spacing w:line="240" w:lineRule="auto"/>
        <w:ind w:left="200"/>
        <w:jc w:val="center"/>
        <w:rPr>
          <w:b/>
          <w:sz w:val="16"/>
          <w:szCs w:val="16"/>
          <w:shd w:val="clear" w:color="auto" w:fill="FFFFFF"/>
        </w:rPr>
      </w:pPr>
    </w:p>
    <w:p w:rsidR="00600F95" w:rsidRDefault="00223ADC" w:rsidP="00600F95">
      <w:pPr>
        <w:spacing w:after="0" w:line="240" w:lineRule="auto"/>
        <w:ind w:left="20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600F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="00600F9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600F95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600F9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г.          </w:t>
      </w:r>
      <w:r w:rsidR="00600F9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="00600F9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600F9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="00600F9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№ </w:t>
      </w:r>
      <w:r w:rsidR="000E7EE7">
        <w:rPr>
          <w:rFonts w:ascii="Times New Roman" w:hAnsi="Times New Roman"/>
          <w:sz w:val="28"/>
          <w:szCs w:val="28"/>
          <w:shd w:val="clear" w:color="auto" w:fill="FFFFFF"/>
        </w:rPr>
        <w:t>463</w:t>
      </w:r>
    </w:p>
    <w:p w:rsidR="00600F95" w:rsidRPr="006B0C3E" w:rsidRDefault="00600F95" w:rsidP="00600F95">
      <w:pPr>
        <w:spacing w:after="0" w:line="240" w:lineRule="auto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>п. Верховье</w:t>
      </w:r>
    </w:p>
    <w:p w:rsidR="00F91D82" w:rsidRDefault="00F91D82" w:rsidP="00515903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F95" w:rsidRDefault="00223ADC" w:rsidP="00DE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82B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Верховского района от 03.02.2022 года № 40 «</w:t>
      </w:r>
      <w:r w:rsidR="00674570" w:rsidRPr="0089354D">
        <w:rPr>
          <w:rFonts w:ascii="Times New Roman" w:hAnsi="Times New Roman" w:cs="Times New Roman"/>
          <w:sz w:val="28"/>
          <w:szCs w:val="28"/>
        </w:rPr>
        <w:t>О</w:t>
      </w:r>
      <w:r w:rsidR="00600F95">
        <w:rPr>
          <w:rFonts w:ascii="Times New Roman" w:hAnsi="Times New Roman" w:cs="Times New Roman"/>
          <w:sz w:val="28"/>
          <w:szCs w:val="28"/>
        </w:rPr>
        <w:t xml:space="preserve">б утверждении топливно </w:t>
      </w:r>
      <w:r w:rsidR="00F91D82">
        <w:rPr>
          <w:rFonts w:ascii="Times New Roman" w:hAnsi="Times New Roman" w:cs="Times New Roman"/>
          <w:sz w:val="28"/>
          <w:szCs w:val="28"/>
        </w:rPr>
        <w:t xml:space="preserve">- энергетического баланса </w:t>
      </w:r>
    </w:p>
    <w:p w:rsidR="00600F95" w:rsidRDefault="003D4FA2" w:rsidP="00DE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00F95">
        <w:rPr>
          <w:rFonts w:ascii="Times New Roman" w:hAnsi="Times New Roman" w:cs="Times New Roman"/>
          <w:sz w:val="28"/>
          <w:szCs w:val="28"/>
        </w:rPr>
        <w:t>Верховский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63" w:rsidRDefault="00F91D82" w:rsidP="00DE7A1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и </w:t>
      </w:r>
      <w:r w:rsidR="003D4FA2">
        <w:rPr>
          <w:rFonts w:ascii="Times New Roman" w:hAnsi="Times New Roman" w:cs="Times New Roman"/>
          <w:sz w:val="28"/>
          <w:szCs w:val="28"/>
        </w:rPr>
        <w:t xml:space="preserve">прогнозный </w:t>
      </w:r>
      <w:r>
        <w:rPr>
          <w:rFonts w:ascii="Times New Roman" w:hAnsi="Times New Roman" w:cs="Times New Roman"/>
          <w:sz w:val="28"/>
          <w:szCs w:val="28"/>
        </w:rPr>
        <w:t xml:space="preserve"> период до 2030</w:t>
      </w:r>
      <w:r w:rsidR="0060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23ADC">
        <w:rPr>
          <w:rFonts w:ascii="Times New Roman" w:hAnsi="Times New Roman" w:cs="Times New Roman"/>
          <w:sz w:val="28"/>
          <w:szCs w:val="28"/>
        </w:rPr>
        <w:t>»</w:t>
      </w:r>
      <w:r w:rsidR="00600F95">
        <w:rPr>
          <w:rFonts w:ascii="Times New Roman" w:hAnsi="Times New Roman" w:cs="Times New Roman"/>
          <w:sz w:val="28"/>
          <w:szCs w:val="28"/>
        </w:rPr>
        <w:t>.</w:t>
      </w:r>
    </w:p>
    <w:p w:rsidR="00B01563" w:rsidRPr="0089354D" w:rsidRDefault="00B01563" w:rsidP="00B01563">
      <w:pPr>
        <w:spacing w:after="0" w:line="240" w:lineRule="auto"/>
        <w:jc w:val="center"/>
        <w:rPr>
          <w:sz w:val="28"/>
          <w:szCs w:val="28"/>
        </w:rPr>
      </w:pPr>
    </w:p>
    <w:p w:rsidR="003D4FA2" w:rsidRDefault="00600F95" w:rsidP="00B0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570" w:rsidRPr="00F91D82">
        <w:rPr>
          <w:rFonts w:ascii="Times New Roman" w:hAnsi="Times New Roman" w:cs="Times New Roman"/>
          <w:sz w:val="28"/>
          <w:szCs w:val="28"/>
        </w:rPr>
        <w:t>В</w:t>
      </w:r>
      <w:r w:rsidR="00F91D82" w:rsidRPr="00F91D82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F91D82" w:rsidRPr="00F91D8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190-ФЗ «О теплоснабжении</w:t>
      </w:r>
      <w:r w:rsidR="00F91D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4FA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D82" w:rsidRPr="00F91D82">
        <w:rPr>
          <w:rFonts w:ascii="Times New Roman" w:hAnsi="Times New Roman" w:cs="Times New Roman"/>
          <w:sz w:val="28"/>
          <w:szCs w:val="28"/>
        </w:rPr>
        <w:t>Приказом министерства энергетики РФ от 29 октября 2021г</w:t>
      </w:r>
      <w:r w:rsidR="00C73AB1">
        <w:rPr>
          <w:rFonts w:ascii="Times New Roman" w:hAnsi="Times New Roman" w:cs="Times New Roman"/>
          <w:sz w:val="28"/>
          <w:szCs w:val="28"/>
        </w:rPr>
        <w:t xml:space="preserve">. </w:t>
      </w:r>
      <w:r w:rsidR="00F91D82" w:rsidRPr="00F91D82">
        <w:rPr>
          <w:rFonts w:ascii="Times New Roman" w:hAnsi="Times New Roman" w:cs="Times New Roman"/>
          <w:sz w:val="28"/>
          <w:szCs w:val="28"/>
        </w:rPr>
        <w:t>№1169«Об утверждении порядка составления топливно-энергетических балансов субъектов Российской Федерации</w:t>
      </w:r>
      <w:r w:rsidR="003D4FA2" w:rsidRPr="005D613F">
        <w:rPr>
          <w:sz w:val="28"/>
          <w:szCs w:val="28"/>
        </w:rPr>
        <w:t xml:space="preserve">, </w:t>
      </w:r>
      <w:r w:rsidR="003D4FA2" w:rsidRPr="003D4FA2">
        <w:rPr>
          <w:rFonts w:ascii="Times New Roman" w:hAnsi="Times New Roman" w:cs="Times New Roman"/>
          <w:sz w:val="28"/>
          <w:szCs w:val="28"/>
        </w:rPr>
        <w:t>муниципальных образований»</w:t>
      </w:r>
      <w:r w:rsidR="003D4FA2">
        <w:rPr>
          <w:rFonts w:ascii="Times New Roman" w:hAnsi="Times New Roman" w:cs="Times New Roman"/>
          <w:sz w:val="28"/>
          <w:szCs w:val="28"/>
        </w:rPr>
        <w:t>,</w:t>
      </w:r>
      <w:r w:rsidR="00C73AB1">
        <w:rPr>
          <w:rFonts w:ascii="Times New Roman" w:hAnsi="Times New Roman" w:cs="Times New Roman"/>
          <w:sz w:val="28"/>
          <w:szCs w:val="28"/>
        </w:rPr>
        <w:t xml:space="preserve"> </w:t>
      </w:r>
      <w:r w:rsidRPr="00C7354D">
        <w:rPr>
          <w:rFonts w:ascii="Times New Roman" w:hAnsi="Times New Roman"/>
          <w:bCs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>Верховского</w:t>
      </w:r>
      <w:r w:rsidRPr="00C7354D">
        <w:rPr>
          <w:rFonts w:ascii="Times New Roman" w:hAnsi="Times New Roman"/>
          <w:bCs/>
          <w:color w:val="000000"/>
          <w:sz w:val="28"/>
          <w:szCs w:val="28"/>
        </w:rPr>
        <w:t xml:space="preserve"> района Орловской области,</w:t>
      </w:r>
      <w:r w:rsidRPr="00C7354D"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3D4FA2" w:rsidRDefault="00600F95" w:rsidP="003D4F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570" w:rsidRPr="004415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ADC">
        <w:rPr>
          <w:rFonts w:ascii="Times New Roman" w:hAnsi="Times New Roman" w:cs="Times New Roman"/>
          <w:color w:val="000000"/>
          <w:sz w:val="28"/>
          <w:szCs w:val="28"/>
        </w:rPr>
        <w:t>Внести изменения в топливно-энергетический баланс муниципального образования Верховский район за 2020 год и прогнозный период до 2030 года, дополнив его однопродуктовыми балансами угля, природного газа, электрической энергии, тепловой энергии за 2021 год, согласно приложению к настоящему постановлению.</w:t>
      </w:r>
    </w:p>
    <w:p w:rsidR="00600F95" w:rsidRDefault="00600F95" w:rsidP="00600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91E">
        <w:rPr>
          <w:rFonts w:ascii="Times New Roman" w:hAnsi="Times New Roman"/>
          <w:sz w:val="28"/>
          <w:szCs w:val="28"/>
        </w:rPr>
        <w:t>. Обнародовать и разместить</w:t>
      </w:r>
      <w:r w:rsidR="00EC3336">
        <w:rPr>
          <w:rFonts w:ascii="Times New Roman" w:hAnsi="Times New Roman"/>
          <w:sz w:val="28"/>
          <w:szCs w:val="28"/>
        </w:rPr>
        <w:t>,</w:t>
      </w:r>
      <w:r w:rsidRPr="005E191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Верховского района (adminverhov.ru). </w:t>
      </w:r>
    </w:p>
    <w:p w:rsidR="00600F95" w:rsidRPr="005E191E" w:rsidRDefault="00600F95" w:rsidP="00600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5E86">
        <w:rPr>
          <w:rFonts w:ascii="Times New Roman" w:hAnsi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600F95" w:rsidRDefault="00600F95" w:rsidP="00600F95">
      <w:pPr>
        <w:spacing w:line="240" w:lineRule="auto"/>
        <w:ind w:left="1132" w:right="-7"/>
        <w:jc w:val="both"/>
        <w:rPr>
          <w:rFonts w:ascii="Times New Roman" w:hAnsi="Times New Roman"/>
          <w:sz w:val="28"/>
          <w:szCs w:val="20"/>
        </w:rPr>
      </w:pPr>
    </w:p>
    <w:p w:rsidR="000126AB" w:rsidRPr="00021066" w:rsidRDefault="000126AB" w:rsidP="00600F95">
      <w:pPr>
        <w:spacing w:line="240" w:lineRule="auto"/>
        <w:ind w:left="1132" w:right="-7"/>
        <w:jc w:val="both"/>
        <w:rPr>
          <w:rFonts w:ascii="Times New Roman" w:hAnsi="Times New Roman"/>
          <w:sz w:val="28"/>
          <w:szCs w:val="20"/>
        </w:rPr>
      </w:pPr>
    </w:p>
    <w:p w:rsidR="00600F95" w:rsidRPr="003F5E86" w:rsidRDefault="00600F95" w:rsidP="00600F95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3F5E86">
        <w:rPr>
          <w:rFonts w:ascii="Times New Roman" w:hAnsi="Times New Roman"/>
          <w:b/>
          <w:sz w:val="28"/>
          <w:szCs w:val="28"/>
        </w:rPr>
        <w:t xml:space="preserve"> </w:t>
      </w:r>
      <w:r w:rsidR="00223ADC">
        <w:rPr>
          <w:rFonts w:ascii="Times New Roman" w:hAnsi="Times New Roman"/>
          <w:b/>
          <w:sz w:val="28"/>
          <w:szCs w:val="28"/>
        </w:rPr>
        <w:t>Верховского района</w:t>
      </w:r>
      <w:r w:rsidRPr="003F5E8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В.А. Гладских</w:t>
      </w:r>
    </w:p>
    <w:p w:rsidR="003D4FA2" w:rsidRDefault="003D4FA2" w:rsidP="003A0203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A2" w:rsidRDefault="003D4FA2" w:rsidP="003A0203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FD" w:rsidRDefault="000706FD" w:rsidP="00070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06FD" w:rsidSect="000706FD">
          <w:pgSz w:w="11906" w:h="16838"/>
          <w:pgMar w:top="851" w:right="1106" w:bottom="1134" w:left="1134" w:header="709" w:footer="709" w:gutter="0"/>
          <w:cols w:space="708"/>
          <w:docGrid w:linePitch="360"/>
        </w:sect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851"/>
        <w:gridCol w:w="850"/>
        <w:gridCol w:w="1134"/>
        <w:gridCol w:w="1276"/>
        <w:gridCol w:w="1134"/>
        <w:gridCol w:w="1276"/>
        <w:gridCol w:w="1134"/>
        <w:gridCol w:w="1417"/>
        <w:gridCol w:w="1134"/>
        <w:gridCol w:w="1134"/>
      </w:tblGrid>
      <w:tr w:rsidR="00FD004B" w:rsidRPr="000706FD" w:rsidTr="00FB5C6B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6FD" w:rsidRPr="000706FD" w:rsidRDefault="000706FD" w:rsidP="000E7E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Топливно-энергетическому балансу муниципального образ</w:t>
            </w:r>
            <w:r w:rsidR="000E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  <w:r w:rsidR="000E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Верховский район за 2021</w:t>
            </w: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FD004B" w:rsidRPr="000706FD" w:rsidTr="00FB5C6B">
        <w:trPr>
          <w:trHeight w:val="69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Потребление топливно-энергетических ресурсов В</w:t>
            </w:r>
            <w:r w:rsidR="000E7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ерховского района за период 2021</w:t>
            </w:r>
            <w:r w:rsidRPr="0007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04B" w:rsidRPr="000706FD" w:rsidTr="00FB5C6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Нефте-продукты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Гидроэнергия и НВИЭ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D004B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706FD" w:rsidRPr="000706FD" w:rsidTr="00FB5C6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</w:tr>
      <w:tr w:rsidR="000706FD" w:rsidRPr="000706FD" w:rsidTr="00FB5C6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35,365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37,567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3,644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3,644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Переработка нефти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E05CD1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0706FD" w:rsidRPr="000706FD" w:rsidTr="00FB5C6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</w:t>
            </w:r>
          </w:p>
        </w:tc>
      </w:tr>
      <w:tr w:rsidR="000706FD" w:rsidRPr="000706FD" w:rsidTr="00FB5C6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33,329</w:t>
            </w:r>
          </w:p>
        </w:tc>
      </w:tr>
      <w:tr w:rsidR="000706FD" w:rsidRPr="000706FD" w:rsidTr="00FB5C6B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</w:t>
            </w:r>
          </w:p>
        </w:tc>
      </w:tr>
      <w:tr w:rsidR="000706FD" w:rsidRPr="000706FD" w:rsidTr="00FB5C6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11,357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0,123</w:t>
            </w:r>
          </w:p>
        </w:tc>
      </w:tr>
      <w:tr w:rsidR="000706FD" w:rsidRPr="000706FD" w:rsidTr="00FB5C6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2,144</w:t>
            </w:r>
          </w:p>
        </w:tc>
      </w:tr>
      <w:tr w:rsidR="000706FD" w:rsidRPr="000706FD" w:rsidTr="00FB5C6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E7EE7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19,404</w:t>
            </w:r>
          </w:p>
        </w:tc>
      </w:tr>
      <w:tr w:rsidR="000706FD" w:rsidRPr="000706FD" w:rsidTr="00FB5C6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0706FD" w:rsidRDefault="000706F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06FD" w:rsidSect="000706FD">
          <w:pgSz w:w="16838" w:h="11906" w:orient="landscape"/>
          <w:pgMar w:top="1134" w:right="851" w:bottom="1106" w:left="1134" w:header="709" w:footer="709" w:gutter="0"/>
          <w:cols w:space="708"/>
          <w:docGrid w:linePitch="360"/>
        </w:sect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1134"/>
        <w:gridCol w:w="1134"/>
        <w:gridCol w:w="850"/>
        <w:gridCol w:w="992"/>
        <w:gridCol w:w="851"/>
      </w:tblGrid>
      <w:tr w:rsidR="00CF256D" w:rsidRPr="00CF256D" w:rsidTr="00FB5C6B">
        <w:trPr>
          <w:trHeight w:val="37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 w:rsidR="008C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CF256D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E7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ерховского района за период 2021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80D13" w:rsidRP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0D13" w:rsidRPr="00CF256D" w:rsidTr="00FB5C6B">
        <w:trPr>
          <w:trHeight w:val="37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D13" w:rsidRPr="00CF256D" w:rsidRDefault="00B80D13" w:rsidP="00CF25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 баланс Угля</w:t>
            </w:r>
          </w:p>
        </w:tc>
      </w:tr>
      <w:tr w:rsidR="00CF256D" w:rsidRPr="00CF256D" w:rsidTr="00FB5C6B">
        <w:trPr>
          <w:trHeight w:val="63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2021</w:t>
            </w:r>
            <w:r w:rsidR="00CF256D"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945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(тыс.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(тыс.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 (тыс.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4E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4E7D6F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06FD" w:rsidRPr="00B80D13" w:rsidRDefault="000706F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404"/>
        <w:gridCol w:w="1374"/>
        <w:gridCol w:w="1900"/>
      </w:tblGrid>
      <w:tr w:rsidR="00C17DD3" w:rsidRPr="00C17DD3" w:rsidTr="008C4FF2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 w:rsidR="008C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Верховского района</w:t>
            </w:r>
            <w:r w:rsidR="004E7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период 2021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17DD3" w:rsidRPr="00B80D1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0D13" w:rsidRPr="00C17DD3" w:rsidTr="008C4FF2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13" w:rsidRPr="00C17DD3" w:rsidRDefault="00B80D13" w:rsidP="00B80D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 баланс  Природного газа</w:t>
            </w:r>
          </w:p>
        </w:tc>
      </w:tr>
      <w:tr w:rsidR="00C17DD3" w:rsidRPr="00C17DD3" w:rsidTr="008C4FF2">
        <w:trPr>
          <w:trHeight w:val="597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строк баланса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       </w:t>
            </w:r>
            <w:r w:rsidR="004E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2021</w:t>
            </w: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C17DD3" w:rsidRPr="00C17DD3" w:rsidTr="008C4FF2">
        <w:trPr>
          <w:trHeight w:val="93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 (млн. куб.м)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 тыс.ТУТ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27,283226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31,485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27,283226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31,485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3,112259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3,592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3,112259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3,592</w:t>
            </w:r>
          </w:p>
        </w:tc>
      </w:tr>
      <w:tr w:rsidR="00C17DD3" w:rsidRPr="00C17DD3" w:rsidTr="008C4FF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24,170967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27,893</w:t>
            </w:r>
          </w:p>
        </w:tc>
      </w:tr>
      <w:tr w:rsidR="00C17DD3" w:rsidRPr="00C17DD3" w:rsidTr="008C4FF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9,126921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10,532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0,850551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0,982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14,193495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4E7D6F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16,379</w:t>
            </w:r>
          </w:p>
        </w:tc>
      </w:tr>
      <w:tr w:rsidR="00C17DD3" w:rsidRPr="00C17DD3" w:rsidTr="008C4FF2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256D" w:rsidRDefault="00CF256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4" w:type="dxa"/>
        <w:tblLook w:val="04A0" w:firstRow="1" w:lastRow="0" w:firstColumn="1" w:lastColumn="0" w:noHBand="0" w:noVBand="1"/>
      </w:tblPr>
      <w:tblGrid>
        <w:gridCol w:w="5259"/>
        <w:gridCol w:w="1013"/>
        <w:gridCol w:w="2247"/>
        <w:gridCol w:w="1702"/>
      </w:tblGrid>
      <w:tr w:rsidR="00114DDB" w:rsidRPr="00114DDB" w:rsidTr="008C4FF2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8C4FF2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таблице</w:t>
            </w:r>
            <w:r w:rsidR="0015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29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15229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E7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ерховского района за период 2021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14DDB" w:rsidRPr="00152293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778B" w:rsidRPr="00114DDB" w:rsidTr="008C4FF2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8B" w:rsidRPr="00114DDB" w:rsidRDefault="0096778B" w:rsidP="009677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 баланс электрической энергии</w:t>
            </w:r>
          </w:p>
        </w:tc>
      </w:tr>
      <w:tr w:rsidR="00114DDB" w:rsidRPr="00114DDB" w:rsidTr="008C4FF2">
        <w:trPr>
          <w:trHeight w:val="600"/>
        </w:trPr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       </w:t>
            </w:r>
            <w:r w:rsidR="004E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2021</w:t>
            </w: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14DDB" w:rsidRPr="00114DDB" w:rsidTr="008C4FF2">
        <w:trPr>
          <w:trHeight w:val="945"/>
        </w:trPr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 (млн.кВтч)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тыс.ТУТ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30,748983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3,782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30,748983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3,782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0,428489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0,428489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</w:tr>
      <w:tr w:rsidR="00114DDB" w:rsidRPr="00114DDB" w:rsidTr="008C4FF2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4,730521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25,489973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3,135</w:t>
            </w:r>
          </w:p>
        </w:tc>
      </w:tr>
      <w:tr w:rsidR="00114DDB" w:rsidRPr="00114DDB" w:rsidTr="008C4FF2">
        <w:trPr>
          <w:trHeight w:val="49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6,701129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0,824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  <w:r w:rsidR="00114DDB"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0,123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10,488844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4E7D6F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1,290</w:t>
            </w:r>
          </w:p>
        </w:tc>
      </w:tr>
      <w:tr w:rsidR="00114DDB" w:rsidRPr="00114DDB" w:rsidTr="008C4FF2">
        <w:trPr>
          <w:trHeight w:val="9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1059" w:rsidRDefault="00571059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9" w:type="dxa"/>
        <w:tblInd w:w="94" w:type="dxa"/>
        <w:tblLook w:val="04A0" w:firstRow="1" w:lastRow="0" w:firstColumn="1" w:lastColumn="0" w:noHBand="0" w:noVBand="1"/>
      </w:tblPr>
      <w:tblGrid>
        <w:gridCol w:w="4834"/>
        <w:gridCol w:w="1597"/>
        <w:gridCol w:w="1384"/>
        <w:gridCol w:w="2034"/>
      </w:tblGrid>
      <w:tr w:rsidR="00571059" w:rsidRPr="00571059" w:rsidTr="008C4FF2">
        <w:trPr>
          <w:trHeight w:val="37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 w:rsidR="008C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E7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ерховского района за период 2021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71059" w:rsidRPr="00152293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2293" w:rsidRPr="00571059" w:rsidTr="008C4FF2">
        <w:trPr>
          <w:trHeight w:val="300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293" w:rsidRPr="00571059" w:rsidRDefault="00152293" w:rsidP="001522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 баланс тепловой энергии</w:t>
            </w:r>
          </w:p>
        </w:tc>
      </w:tr>
      <w:tr w:rsidR="00571059" w:rsidRPr="00571059" w:rsidTr="008C4FF2">
        <w:trPr>
          <w:trHeight w:val="870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                   </w:t>
            </w:r>
            <w:r w:rsidR="004E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2021</w:t>
            </w: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 (тыс.Гкал)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Тыс.ТУТ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14,818104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14,818104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14,818104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2,202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0,12322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3,683643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0,547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11,011241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4E7D6F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1,636</w:t>
            </w:r>
          </w:p>
        </w:tc>
      </w:tr>
      <w:tr w:rsidR="00571059" w:rsidRPr="00571059" w:rsidTr="008C4FF2">
        <w:trPr>
          <w:trHeight w:val="9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6DA1" w:rsidRDefault="00EE6DA1" w:rsidP="00EE6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6DA1" w:rsidSect="00B80D13">
          <w:pgSz w:w="11906" w:h="16838"/>
          <w:pgMar w:top="426" w:right="1106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E6DA1" w:rsidRDefault="00EE6DA1" w:rsidP="006B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DA1" w:rsidSect="00F2447E">
      <w:pgSz w:w="16838" w:h="11906" w:orient="landscape"/>
      <w:pgMar w:top="1134" w:right="851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8A" w:rsidRDefault="00D8358A" w:rsidP="00D20AF9">
      <w:pPr>
        <w:spacing w:after="0" w:line="240" w:lineRule="auto"/>
      </w:pPr>
      <w:r>
        <w:separator/>
      </w:r>
    </w:p>
  </w:endnote>
  <w:endnote w:type="continuationSeparator" w:id="0">
    <w:p w:rsidR="00D8358A" w:rsidRDefault="00D8358A" w:rsidP="00D2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8A" w:rsidRDefault="00D8358A" w:rsidP="00D20AF9">
      <w:pPr>
        <w:spacing w:after="0" w:line="240" w:lineRule="auto"/>
      </w:pPr>
      <w:r>
        <w:separator/>
      </w:r>
    </w:p>
  </w:footnote>
  <w:footnote w:type="continuationSeparator" w:id="0">
    <w:p w:rsidR="00D8358A" w:rsidRDefault="00D8358A" w:rsidP="00D2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1C3C89"/>
    <w:multiLevelType w:val="multilevel"/>
    <w:tmpl w:val="3884A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0C090B"/>
    <w:multiLevelType w:val="multilevel"/>
    <w:tmpl w:val="33DAB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9A22CA6"/>
    <w:multiLevelType w:val="multilevel"/>
    <w:tmpl w:val="4ED4B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832"/>
    <w:rsid w:val="000104E0"/>
    <w:rsid w:val="000126AB"/>
    <w:rsid w:val="0002247B"/>
    <w:rsid w:val="00031C07"/>
    <w:rsid w:val="000343C7"/>
    <w:rsid w:val="00041CEA"/>
    <w:rsid w:val="00045AB3"/>
    <w:rsid w:val="000706FD"/>
    <w:rsid w:val="00070A2D"/>
    <w:rsid w:val="00073457"/>
    <w:rsid w:val="00080A65"/>
    <w:rsid w:val="000C79B6"/>
    <w:rsid w:val="000D1F60"/>
    <w:rsid w:val="000E6116"/>
    <w:rsid w:val="000E7EE7"/>
    <w:rsid w:val="00114DDB"/>
    <w:rsid w:val="00117CAD"/>
    <w:rsid w:val="0014572A"/>
    <w:rsid w:val="00152293"/>
    <w:rsid w:val="00156051"/>
    <w:rsid w:val="0016173A"/>
    <w:rsid w:val="00165874"/>
    <w:rsid w:val="00182600"/>
    <w:rsid w:val="001826D6"/>
    <w:rsid w:val="00206181"/>
    <w:rsid w:val="00223ADC"/>
    <w:rsid w:val="0022644D"/>
    <w:rsid w:val="00234AD3"/>
    <w:rsid w:val="00236937"/>
    <w:rsid w:val="00244243"/>
    <w:rsid w:val="00262408"/>
    <w:rsid w:val="002A19DC"/>
    <w:rsid w:val="002E3113"/>
    <w:rsid w:val="00315F05"/>
    <w:rsid w:val="003641F2"/>
    <w:rsid w:val="00387EFC"/>
    <w:rsid w:val="00390130"/>
    <w:rsid w:val="003A0203"/>
    <w:rsid w:val="003A22EC"/>
    <w:rsid w:val="003A7972"/>
    <w:rsid w:val="003C3AD2"/>
    <w:rsid w:val="003D159A"/>
    <w:rsid w:val="003D4FA2"/>
    <w:rsid w:val="004022F3"/>
    <w:rsid w:val="00402436"/>
    <w:rsid w:val="00420DA8"/>
    <w:rsid w:val="00427DFC"/>
    <w:rsid w:val="0044158C"/>
    <w:rsid w:val="0045285A"/>
    <w:rsid w:val="00482838"/>
    <w:rsid w:val="00497801"/>
    <w:rsid w:val="004C1D70"/>
    <w:rsid w:val="004E20EE"/>
    <w:rsid w:val="004E7D6F"/>
    <w:rsid w:val="004F3832"/>
    <w:rsid w:val="005032E7"/>
    <w:rsid w:val="00507CBA"/>
    <w:rsid w:val="00515903"/>
    <w:rsid w:val="00520503"/>
    <w:rsid w:val="00523207"/>
    <w:rsid w:val="00531EDF"/>
    <w:rsid w:val="00552571"/>
    <w:rsid w:val="00556A79"/>
    <w:rsid w:val="0056063E"/>
    <w:rsid w:val="00571059"/>
    <w:rsid w:val="005B0169"/>
    <w:rsid w:val="005B6596"/>
    <w:rsid w:val="005C1865"/>
    <w:rsid w:val="00600F95"/>
    <w:rsid w:val="00605120"/>
    <w:rsid w:val="00611210"/>
    <w:rsid w:val="00617A7C"/>
    <w:rsid w:val="00674570"/>
    <w:rsid w:val="00684A9F"/>
    <w:rsid w:val="00695180"/>
    <w:rsid w:val="006B6D3E"/>
    <w:rsid w:val="006F1EDD"/>
    <w:rsid w:val="006F3207"/>
    <w:rsid w:val="0070494F"/>
    <w:rsid w:val="00743B23"/>
    <w:rsid w:val="00762C00"/>
    <w:rsid w:val="007714D0"/>
    <w:rsid w:val="007727C0"/>
    <w:rsid w:val="007843CF"/>
    <w:rsid w:val="00790F47"/>
    <w:rsid w:val="007B26A9"/>
    <w:rsid w:val="007D55FC"/>
    <w:rsid w:val="007D6C90"/>
    <w:rsid w:val="007E4F3A"/>
    <w:rsid w:val="0080316E"/>
    <w:rsid w:val="00824A73"/>
    <w:rsid w:val="00882B18"/>
    <w:rsid w:val="0089030C"/>
    <w:rsid w:val="0089354D"/>
    <w:rsid w:val="00897DCD"/>
    <w:rsid w:val="008B0252"/>
    <w:rsid w:val="008C4FF2"/>
    <w:rsid w:val="009040CD"/>
    <w:rsid w:val="0090684B"/>
    <w:rsid w:val="00916EEC"/>
    <w:rsid w:val="00953217"/>
    <w:rsid w:val="0096778B"/>
    <w:rsid w:val="0098423B"/>
    <w:rsid w:val="009C55D8"/>
    <w:rsid w:val="009D0455"/>
    <w:rsid w:val="009E327E"/>
    <w:rsid w:val="009E5754"/>
    <w:rsid w:val="00A01538"/>
    <w:rsid w:val="00A22704"/>
    <w:rsid w:val="00A457D5"/>
    <w:rsid w:val="00A67F27"/>
    <w:rsid w:val="00A74FE6"/>
    <w:rsid w:val="00A82C0E"/>
    <w:rsid w:val="00A83092"/>
    <w:rsid w:val="00A86791"/>
    <w:rsid w:val="00AB0A02"/>
    <w:rsid w:val="00AE6BEF"/>
    <w:rsid w:val="00B01563"/>
    <w:rsid w:val="00B422C4"/>
    <w:rsid w:val="00B61C9F"/>
    <w:rsid w:val="00B768EF"/>
    <w:rsid w:val="00B80D13"/>
    <w:rsid w:val="00BA5E8B"/>
    <w:rsid w:val="00BE4737"/>
    <w:rsid w:val="00C052CC"/>
    <w:rsid w:val="00C17DD3"/>
    <w:rsid w:val="00C34924"/>
    <w:rsid w:val="00C421A9"/>
    <w:rsid w:val="00C50E7E"/>
    <w:rsid w:val="00C73AB1"/>
    <w:rsid w:val="00C75AB2"/>
    <w:rsid w:val="00C80814"/>
    <w:rsid w:val="00CA6F07"/>
    <w:rsid w:val="00CC1C8E"/>
    <w:rsid w:val="00CD1CBA"/>
    <w:rsid w:val="00CD2600"/>
    <w:rsid w:val="00CF256D"/>
    <w:rsid w:val="00D20AF9"/>
    <w:rsid w:val="00D54C58"/>
    <w:rsid w:val="00D8358A"/>
    <w:rsid w:val="00D859B2"/>
    <w:rsid w:val="00DD61DD"/>
    <w:rsid w:val="00DE08D2"/>
    <w:rsid w:val="00DE7A14"/>
    <w:rsid w:val="00E05CD1"/>
    <w:rsid w:val="00E10E1D"/>
    <w:rsid w:val="00E65740"/>
    <w:rsid w:val="00E6609A"/>
    <w:rsid w:val="00E85A15"/>
    <w:rsid w:val="00E87724"/>
    <w:rsid w:val="00EB5B61"/>
    <w:rsid w:val="00EB7BEF"/>
    <w:rsid w:val="00EC3336"/>
    <w:rsid w:val="00EC6DEE"/>
    <w:rsid w:val="00ED3FE4"/>
    <w:rsid w:val="00EE2CBF"/>
    <w:rsid w:val="00EE6DA1"/>
    <w:rsid w:val="00EF67B7"/>
    <w:rsid w:val="00F03784"/>
    <w:rsid w:val="00F046C5"/>
    <w:rsid w:val="00F2447E"/>
    <w:rsid w:val="00F663D2"/>
    <w:rsid w:val="00F91D82"/>
    <w:rsid w:val="00F91DA7"/>
    <w:rsid w:val="00FA2EA0"/>
    <w:rsid w:val="00FA5A4C"/>
    <w:rsid w:val="00FB5C6B"/>
    <w:rsid w:val="00FD004B"/>
    <w:rsid w:val="00FD0F3D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62AEC"/>
  <w15:docId w15:val="{DA2BE01B-82C1-47DE-91FD-5832A91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96"/>
    <w:pPr>
      <w:ind w:left="720"/>
    </w:pPr>
  </w:style>
  <w:style w:type="paragraph" w:customStyle="1" w:styleId="ConsPlusNonformat">
    <w:name w:val="ConsPlusNonformat"/>
    <w:uiPriority w:val="99"/>
    <w:rsid w:val="007D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D2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0AF9"/>
  </w:style>
  <w:style w:type="paragraph" w:styleId="a6">
    <w:name w:val="footer"/>
    <w:basedOn w:val="a"/>
    <w:link w:val="a7"/>
    <w:uiPriority w:val="99"/>
    <w:rsid w:val="00D2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0AF9"/>
  </w:style>
  <w:style w:type="paragraph" w:customStyle="1" w:styleId="ConsPlusNormal">
    <w:name w:val="ConsPlusNormal"/>
    <w:rsid w:val="00315F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"/>
    <w:basedOn w:val="a"/>
    <w:uiPriority w:val="99"/>
    <w:rsid w:val="003D159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3D15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3D159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4022F3"/>
  </w:style>
  <w:style w:type="character" w:customStyle="1" w:styleId="s5">
    <w:name w:val="s5"/>
    <w:basedOn w:val="a0"/>
    <w:uiPriority w:val="99"/>
    <w:rsid w:val="004022F3"/>
  </w:style>
  <w:style w:type="paragraph" w:styleId="ab">
    <w:name w:val="Balloon Text"/>
    <w:basedOn w:val="a"/>
    <w:link w:val="ac"/>
    <w:uiPriority w:val="99"/>
    <w:semiHidden/>
    <w:unhideWhenUsed/>
    <w:rsid w:val="00E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74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1"/>
    <w:basedOn w:val="a"/>
    <w:link w:val="ad"/>
    <w:rsid w:val="00DE7A14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5">
    <w:name w:val="Основной текст (5)_"/>
    <w:basedOn w:val="a0"/>
    <w:link w:val="50"/>
    <w:rsid w:val="00DE7A1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7A14"/>
    <w:pPr>
      <w:widowControl w:val="0"/>
      <w:shd w:val="clear" w:color="auto" w:fill="FFFFFF"/>
      <w:spacing w:before="240" w:after="120" w:line="278" w:lineRule="exact"/>
      <w:jc w:val="both"/>
    </w:pPr>
    <w:rPr>
      <w:rFonts w:eastAsia="Times New Roman" w:cs="Times New Roman"/>
      <w:b/>
      <w:bCs/>
      <w:spacing w:val="4"/>
      <w:sz w:val="21"/>
      <w:szCs w:val="21"/>
      <w:lang w:eastAsia="ru-RU"/>
    </w:rPr>
  </w:style>
  <w:style w:type="paragraph" w:styleId="ae">
    <w:name w:val="caption"/>
    <w:basedOn w:val="a"/>
    <w:next w:val="a"/>
    <w:qFormat/>
    <w:locked/>
    <w:rsid w:val="00600F95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d">
    <w:name w:val="Основной текст_"/>
    <w:link w:val="1"/>
    <w:locked/>
    <w:rsid w:val="00600F95"/>
    <w:rPr>
      <w:rFonts w:ascii="Times New Roman" w:eastAsia="Times New Roman" w:hAnsi="Times New Roman"/>
      <w:color w:val="000000"/>
      <w:spacing w:val="2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600F95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3051-3606-4200-BF38-E56D70A3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2022-09-23T12:03:00Z</cp:lastPrinted>
  <dcterms:created xsi:type="dcterms:W3CDTF">2022-02-07T13:55:00Z</dcterms:created>
  <dcterms:modified xsi:type="dcterms:W3CDTF">2022-10-03T12:41:00Z</dcterms:modified>
</cp:coreProperties>
</file>