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1D" w:rsidRPr="00FF571D" w:rsidRDefault="00FF571D" w:rsidP="00FF571D">
      <w:pPr>
        <w:spacing w:after="0" w:line="240" w:lineRule="auto"/>
        <w:jc w:val="center"/>
        <w:rPr>
          <w:rFonts w:ascii="Arial" w:eastAsia="Times New Roman" w:hAnsi="Arial" w:cs="Arial"/>
          <w:noProof/>
          <w:spacing w:val="20"/>
          <w:sz w:val="28"/>
          <w:szCs w:val="28"/>
          <w:lang w:eastAsia="ru-RU"/>
        </w:rPr>
      </w:pPr>
      <w:r w:rsidRPr="00FF571D">
        <w:rPr>
          <w:rFonts w:ascii="Arial" w:eastAsia="Times New Roman" w:hAnsi="Arial" w:cs="Arial"/>
          <w:noProof/>
          <w:spacing w:val="20"/>
          <w:sz w:val="40"/>
          <w:szCs w:val="20"/>
          <w:lang w:eastAsia="ru-RU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1D" w:rsidRPr="00FF571D" w:rsidRDefault="00FF571D" w:rsidP="00FF5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71D" w:rsidRPr="00FF571D" w:rsidRDefault="00FF571D" w:rsidP="00FF571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7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FF571D" w:rsidRPr="00FF571D" w:rsidRDefault="00FF571D" w:rsidP="00FF571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7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ОРЛОВСКАЯ ОБЛАСТЬ</w:t>
      </w:r>
    </w:p>
    <w:p w:rsidR="00FF571D" w:rsidRPr="00FF571D" w:rsidRDefault="00FF571D" w:rsidP="00FF571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7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ВЕРХОВСКОГО РАЙОНА</w:t>
      </w:r>
    </w:p>
    <w:p w:rsidR="00FF571D" w:rsidRPr="00FF571D" w:rsidRDefault="00FF571D" w:rsidP="00FF571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71D" w:rsidRPr="00FF571D" w:rsidRDefault="00FF571D" w:rsidP="00FF571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7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F571D" w:rsidRPr="00FF571D" w:rsidRDefault="00FF571D" w:rsidP="00FF571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71D" w:rsidRPr="00FF571D" w:rsidRDefault="00FF571D" w:rsidP="00FF571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71D" w:rsidRPr="00FF571D" w:rsidRDefault="00E87999" w:rsidP="00FF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</w:t>
      </w:r>
      <w:r w:rsidR="00FF571D" w:rsidRPr="00FF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2022 год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06-а</w:t>
      </w:r>
    </w:p>
    <w:p w:rsidR="00FF571D" w:rsidRPr="00FF571D" w:rsidRDefault="00FF571D" w:rsidP="00FF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п. Верховье   </w:t>
      </w:r>
    </w:p>
    <w:p w:rsidR="00E87999" w:rsidRDefault="00FF571D" w:rsidP="00E8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E87999" w:rsidRDefault="00E87999" w:rsidP="00E8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999" w:rsidRDefault="00E87999" w:rsidP="00E8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999" w:rsidRPr="00E87999" w:rsidRDefault="00E87999" w:rsidP="00E879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799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утверждении плана</w:t>
      </w:r>
    </w:p>
    <w:p w:rsidR="00E87999" w:rsidRPr="00E87999" w:rsidRDefault="00E87999" w:rsidP="00E879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8799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правотворческой деятельности</w:t>
      </w:r>
    </w:p>
    <w:p w:rsidR="00E87999" w:rsidRPr="00E87999" w:rsidRDefault="00E87999" w:rsidP="00E879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8799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Администрации Верховского района</w:t>
      </w:r>
    </w:p>
    <w:p w:rsidR="00E87999" w:rsidRPr="00E87999" w:rsidRDefault="00E87999" w:rsidP="00E879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8799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2022 год»</w:t>
      </w:r>
    </w:p>
    <w:p w:rsidR="00FF571D" w:rsidRDefault="00FF571D" w:rsidP="00E87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71D" w:rsidRDefault="00FF571D" w:rsidP="00E1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3070" w:rsidRDefault="00E87999" w:rsidP="00E87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F571D"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совершенствования работы по формированию нормативно-правовой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71D"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Верховский район Орловской области</w:t>
      </w:r>
      <w:r w:rsidR="00FF571D"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статьями 43-48 Федерального закона от 06 октября 2003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71D"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71D"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 района Орловской области</w:t>
      </w:r>
      <w:r w:rsidR="00FF571D"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решение сельского Совета депутатов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FF571D"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2021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4/24-рс</w:t>
      </w:r>
      <w:r w:rsidR="00FF571D"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Верховского районного Совета народных депутатов на 1 полугодие 2022 года»</w:t>
      </w:r>
      <w:r w:rsidR="0020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F571D" w:rsidRPr="00FF571D" w:rsidRDefault="00E87999" w:rsidP="00E87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71D" w:rsidRPr="00FF57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 О С Т А Н О В Л Я Ю:</w:t>
      </w:r>
    </w:p>
    <w:p w:rsidR="00FF571D" w:rsidRDefault="00FF571D" w:rsidP="0020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0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план правотворческой деятельности Администрации </w:t>
      </w:r>
      <w:r w:rsidR="0020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 района орловской области</w:t>
      </w:r>
      <w:r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</w:t>
      </w:r>
      <w:r w:rsidR="00203070"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20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приложению, к настоящему постановлению</w:t>
      </w:r>
      <w:r w:rsidRPr="00F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070" w:rsidRPr="00203070" w:rsidRDefault="00203070" w:rsidP="0020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0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и разместить настоящее постановление на официальном Интернет-сайте Верховского района (</w:t>
      </w:r>
      <w:r w:rsidRPr="002030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adminverhov</w:t>
      </w:r>
      <w:r w:rsidRPr="00203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0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030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3070" w:rsidRPr="00203070" w:rsidRDefault="00874D45" w:rsidP="00203070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3070" w:rsidRPr="002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обнародования.</w:t>
      </w:r>
    </w:p>
    <w:p w:rsidR="00203070" w:rsidRPr="00203070" w:rsidRDefault="00874D45" w:rsidP="0020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3070" w:rsidRPr="0020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03070" w:rsidRPr="00203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070" w:rsidRPr="00203070" w:rsidRDefault="00203070" w:rsidP="00203070">
      <w:pPr>
        <w:spacing w:after="0" w:line="240" w:lineRule="auto"/>
        <w:ind w:right="-7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71D" w:rsidRDefault="00FF571D" w:rsidP="0087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4D45" w:rsidRDefault="00874D45" w:rsidP="0087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Верховского района                                                            В.А.Гладских</w:t>
      </w:r>
    </w:p>
    <w:p w:rsidR="00874D45" w:rsidRDefault="00874D45" w:rsidP="0087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571D" w:rsidRDefault="00FF571D" w:rsidP="00E1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571D" w:rsidRDefault="00FF571D" w:rsidP="00E1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571D" w:rsidRDefault="00FF571D" w:rsidP="00E1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152" w:rsidRDefault="00874D45" w:rsidP="00E1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E125D5" w:rsidRDefault="00874D45" w:rsidP="00E1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13 января</w:t>
      </w:r>
      <w:r w:rsidR="00F64152">
        <w:rPr>
          <w:rFonts w:ascii="Times New Roman" w:hAnsi="Times New Roman" w:cs="Times New Roman"/>
          <w:sz w:val="26"/>
          <w:szCs w:val="26"/>
        </w:rPr>
        <w:t xml:space="preserve"> 2022года</w:t>
      </w:r>
    </w:p>
    <w:p w:rsidR="00F64152" w:rsidRDefault="00F64152" w:rsidP="00E1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25D5" w:rsidRDefault="00E125D5" w:rsidP="00E1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5D5" w:rsidRPr="00E125D5" w:rsidRDefault="00E125D5" w:rsidP="00E1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5D5">
        <w:rPr>
          <w:rFonts w:ascii="Times New Roman" w:hAnsi="Times New Roman" w:cs="Times New Roman"/>
          <w:sz w:val="28"/>
          <w:szCs w:val="28"/>
        </w:rPr>
        <w:t>План правотворческой деятельности</w:t>
      </w:r>
    </w:p>
    <w:p w:rsidR="00FF571D" w:rsidRDefault="00E125D5" w:rsidP="00E1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5D5">
        <w:rPr>
          <w:rFonts w:ascii="Times New Roman" w:hAnsi="Times New Roman" w:cs="Times New Roman"/>
          <w:sz w:val="28"/>
          <w:szCs w:val="28"/>
        </w:rPr>
        <w:t xml:space="preserve"> администрации Верховского района на</w:t>
      </w:r>
    </w:p>
    <w:p w:rsidR="00E125D5" w:rsidRDefault="00FF571D" w:rsidP="00E1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E125D5" w:rsidRPr="00E125D5">
        <w:rPr>
          <w:rFonts w:ascii="Times New Roman" w:hAnsi="Times New Roman" w:cs="Times New Roman"/>
          <w:sz w:val="28"/>
          <w:szCs w:val="28"/>
        </w:rPr>
        <w:t>год</w:t>
      </w:r>
    </w:p>
    <w:p w:rsidR="00E125D5" w:rsidRDefault="00E125D5" w:rsidP="00E1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06"/>
        <w:gridCol w:w="2336"/>
        <w:gridCol w:w="2337"/>
      </w:tblGrid>
      <w:tr w:rsidR="00E125D5" w:rsidTr="00362264">
        <w:tc>
          <w:tcPr>
            <w:tcW w:w="56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D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проектов муниципальных правовых актов</w:t>
            </w:r>
          </w:p>
        </w:tc>
        <w:tc>
          <w:tcPr>
            <w:tcW w:w="233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D5">
              <w:rPr>
                <w:rFonts w:ascii="Times New Roman" w:hAnsi="Times New Roman" w:cs="Times New Roman"/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337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</w:t>
            </w:r>
          </w:p>
        </w:tc>
      </w:tr>
      <w:tr w:rsidR="00E125D5" w:rsidTr="00362264">
        <w:tc>
          <w:tcPr>
            <w:tcW w:w="566" w:type="dxa"/>
          </w:tcPr>
          <w:p w:rsidR="00E125D5" w:rsidRDefault="00E125D5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опыта правотворческой деятельности органов местного самоуправления других муниципальных образований</w:t>
            </w:r>
          </w:p>
        </w:tc>
        <w:tc>
          <w:tcPr>
            <w:tcW w:w="233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37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E125D5" w:rsidTr="00362264">
        <w:tc>
          <w:tcPr>
            <w:tcW w:w="566" w:type="dxa"/>
          </w:tcPr>
          <w:p w:rsidR="00E125D5" w:rsidRDefault="00E125D5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233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37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E125D5" w:rsidTr="00362264">
        <w:tc>
          <w:tcPr>
            <w:tcW w:w="566" w:type="dxa"/>
          </w:tcPr>
          <w:p w:rsidR="00E125D5" w:rsidRDefault="00E125D5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О публичных слушаниях о внесении изменений в Устав Верховского района Орловской области</w:t>
            </w:r>
          </w:p>
        </w:tc>
        <w:tc>
          <w:tcPr>
            <w:tcW w:w="233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По мере изменения действующего законодательства</w:t>
            </w:r>
          </w:p>
        </w:tc>
        <w:tc>
          <w:tcPr>
            <w:tcW w:w="2337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E125D5" w:rsidTr="00362264">
        <w:tc>
          <w:tcPr>
            <w:tcW w:w="566" w:type="dxa"/>
          </w:tcPr>
          <w:p w:rsidR="00E125D5" w:rsidRDefault="00E125D5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Верховского района Орловской области</w:t>
            </w:r>
          </w:p>
        </w:tc>
        <w:tc>
          <w:tcPr>
            <w:tcW w:w="233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По мере изменения действующего законодательства</w:t>
            </w:r>
          </w:p>
        </w:tc>
        <w:tc>
          <w:tcPr>
            <w:tcW w:w="2337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E125D5" w:rsidTr="00362264">
        <w:tc>
          <w:tcPr>
            <w:tcW w:w="566" w:type="dxa"/>
          </w:tcPr>
          <w:p w:rsidR="00E125D5" w:rsidRDefault="00E125D5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Внесение изменений и дополнений в бюджет муниципального образования Верховского района Орловской области</w:t>
            </w:r>
          </w:p>
        </w:tc>
        <w:tc>
          <w:tcPr>
            <w:tcW w:w="233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Март, декабрь и по мере изменения действующего законодательства</w:t>
            </w:r>
          </w:p>
        </w:tc>
        <w:tc>
          <w:tcPr>
            <w:tcW w:w="2337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Финансовый отдел, юридический отдел</w:t>
            </w:r>
          </w:p>
        </w:tc>
      </w:tr>
      <w:tr w:rsidR="00E125D5" w:rsidTr="00362264">
        <w:tc>
          <w:tcPr>
            <w:tcW w:w="566" w:type="dxa"/>
          </w:tcPr>
          <w:p w:rsidR="00E125D5" w:rsidRDefault="00E125D5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мониторинга закупок для обеспечения муниципальных нужд</w:t>
            </w:r>
          </w:p>
        </w:tc>
        <w:tc>
          <w:tcPr>
            <w:tcW w:w="2336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:rsidR="00E125D5" w:rsidRPr="00E125D5" w:rsidRDefault="00E125D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5D5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 администрации</w:t>
            </w:r>
          </w:p>
        </w:tc>
      </w:tr>
      <w:tr w:rsidR="00E125D5" w:rsidTr="00362264">
        <w:tc>
          <w:tcPr>
            <w:tcW w:w="566" w:type="dxa"/>
          </w:tcPr>
          <w:p w:rsidR="00E125D5" w:rsidRDefault="00E125D5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6" w:type="dxa"/>
          </w:tcPr>
          <w:p w:rsidR="00E125D5" w:rsidRPr="00290A85" w:rsidRDefault="00290A8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85">
              <w:rPr>
                <w:rFonts w:ascii="Times New Roman" w:hAnsi="Times New Roman" w:cs="Times New Roman"/>
                <w:sz w:val="26"/>
                <w:szCs w:val="26"/>
              </w:rPr>
              <w:t>Порядок функционирования и использования муниципальных систем в сфере закупок</w:t>
            </w:r>
          </w:p>
        </w:tc>
        <w:tc>
          <w:tcPr>
            <w:tcW w:w="2336" w:type="dxa"/>
          </w:tcPr>
          <w:p w:rsidR="00E125D5" w:rsidRPr="00290A85" w:rsidRDefault="00290A8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37" w:type="dxa"/>
          </w:tcPr>
          <w:p w:rsidR="00E125D5" w:rsidRPr="00290A85" w:rsidRDefault="00290A8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85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 администрации</w:t>
            </w:r>
          </w:p>
        </w:tc>
      </w:tr>
      <w:tr w:rsidR="00290A85" w:rsidTr="00362264">
        <w:tc>
          <w:tcPr>
            <w:tcW w:w="566" w:type="dxa"/>
          </w:tcPr>
          <w:p w:rsidR="00290A85" w:rsidRDefault="00290A85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6" w:type="dxa"/>
          </w:tcPr>
          <w:p w:rsidR="00290A85" w:rsidRPr="00290A85" w:rsidRDefault="00290A85" w:rsidP="00290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муниципальных нормативных правовых актах, принятых администрацией Верховского района (в электронном виде) в Регистр муниципальных нормативных правовых актов Орловской области</w:t>
            </w:r>
          </w:p>
        </w:tc>
        <w:tc>
          <w:tcPr>
            <w:tcW w:w="2336" w:type="dxa"/>
          </w:tcPr>
          <w:p w:rsidR="00290A85" w:rsidRDefault="00290A8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  <w:tc>
          <w:tcPr>
            <w:tcW w:w="2337" w:type="dxa"/>
          </w:tcPr>
          <w:p w:rsidR="00290A85" w:rsidRPr="00290A85" w:rsidRDefault="00290A85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290A85" w:rsidTr="00362264">
        <w:tc>
          <w:tcPr>
            <w:tcW w:w="566" w:type="dxa"/>
          </w:tcPr>
          <w:p w:rsidR="00290A85" w:rsidRDefault="00290A85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06" w:type="dxa"/>
          </w:tcPr>
          <w:p w:rsidR="00290A85" w:rsidRPr="00290A85" w:rsidRDefault="00362264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представление на рассмотрение главе Верховского района проектов муниципальных нормативных правовых актов, утверждение которых входит в компетенцию исполнительного органа</w:t>
            </w:r>
          </w:p>
        </w:tc>
        <w:tc>
          <w:tcPr>
            <w:tcW w:w="2336" w:type="dxa"/>
          </w:tcPr>
          <w:p w:rsidR="00290A85" w:rsidRDefault="00362264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:rsidR="00290A85" w:rsidRPr="00290A85" w:rsidRDefault="00362264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290A85" w:rsidTr="00362264">
        <w:tc>
          <w:tcPr>
            <w:tcW w:w="566" w:type="dxa"/>
          </w:tcPr>
          <w:p w:rsidR="00290A85" w:rsidRDefault="00362264" w:rsidP="00E1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6" w:type="dxa"/>
          </w:tcPr>
          <w:p w:rsidR="00290A85" w:rsidRPr="00290A85" w:rsidRDefault="00362264" w:rsidP="00362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представление на рассмотрение Верховскому совета народных депутатов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2336" w:type="dxa"/>
          </w:tcPr>
          <w:p w:rsidR="00290A85" w:rsidRDefault="00362264" w:rsidP="00362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36226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37" w:type="dxa"/>
          </w:tcPr>
          <w:p w:rsidR="00290A85" w:rsidRPr="00290A85" w:rsidRDefault="00362264" w:rsidP="00E12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4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</w:tbl>
    <w:p w:rsidR="00E125D5" w:rsidRPr="00E125D5" w:rsidRDefault="00E125D5" w:rsidP="00E1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25D5" w:rsidRPr="00E1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49"/>
    <w:rsid w:val="00203070"/>
    <w:rsid w:val="00290A85"/>
    <w:rsid w:val="00362264"/>
    <w:rsid w:val="00874D45"/>
    <w:rsid w:val="009D1849"/>
    <w:rsid w:val="00A90177"/>
    <w:rsid w:val="00E125D5"/>
    <w:rsid w:val="00E87999"/>
    <w:rsid w:val="00EE769C"/>
    <w:rsid w:val="00F64152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DC56"/>
  <w15:chartTrackingRefBased/>
  <w15:docId w15:val="{080CC911-67BC-4DBC-88B7-1D8CB819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2022-03-10T09:28:00Z</cp:lastPrinted>
  <dcterms:created xsi:type="dcterms:W3CDTF">2022-03-10T09:31:00Z</dcterms:created>
  <dcterms:modified xsi:type="dcterms:W3CDTF">2022-03-10T09:31:00Z</dcterms:modified>
</cp:coreProperties>
</file>