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BC9" w:rsidRDefault="00350BC9">
      <w:pPr>
        <w:pStyle w:val="30"/>
        <w:framePr w:wrap="none" w:vAnchor="page" w:hAnchor="page" w:x="868" w:y="3446"/>
        <w:spacing w:before="0"/>
      </w:pPr>
    </w:p>
    <w:p w:rsidR="00350BC9" w:rsidRDefault="00350BC9" w:rsidP="00313739">
      <w:pPr>
        <w:pStyle w:val="50"/>
        <w:framePr w:w="10229" w:h="643" w:hRule="exact" w:wrap="none" w:vAnchor="page" w:hAnchor="page" w:x="839" w:y="5476"/>
        <w:spacing w:before="0" w:after="0" w:line="180" w:lineRule="exact"/>
      </w:pPr>
    </w:p>
    <w:p w:rsidR="00350BC9" w:rsidRDefault="00087360" w:rsidP="00313739">
      <w:pPr>
        <w:pStyle w:val="1"/>
        <w:framePr w:w="10229" w:h="9051" w:hRule="exact" w:wrap="none" w:vAnchor="page" w:hAnchor="page" w:x="901" w:y="766"/>
        <w:spacing w:line="317" w:lineRule="exact"/>
        <w:ind w:left="20" w:right="20" w:firstLine="700"/>
        <w:jc w:val="both"/>
      </w:pPr>
      <w:r>
        <w:t>В рамках реализации постановления Главного государственного санитарного врача Росс</w:t>
      </w:r>
      <w:r>
        <w:t xml:space="preserve">ийской Федерации от 27.03.2017 №39 «О приостановлении розничной торговли спиртосодержащей непищевой продукцией, спиртосодержащими пищевыми добавками и </w:t>
      </w:r>
      <w:proofErr w:type="spellStart"/>
      <w:r>
        <w:t>ароматизаторами</w:t>
      </w:r>
      <w:proofErr w:type="spellEnd"/>
      <w:r>
        <w:t>» (далее - постановление от 27.03.2017 № 39) на территории Орловской области был организов</w:t>
      </w:r>
      <w:r>
        <w:t>ан комплекс необходимых мероприятий.</w:t>
      </w:r>
    </w:p>
    <w:p w:rsidR="00350BC9" w:rsidRDefault="00087360" w:rsidP="00313739">
      <w:pPr>
        <w:pStyle w:val="1"/>
        <w:framePr w:w="10229" w:h="9051" w:hRule="exact" w:wrap="none" w:vAnchor="page" w:hAnchor="page" w:x="901" w:y="766"/>
        <w:spacing w:line="317" w:lineRule="exact"/>
        <w:ind w:left="20" w:right="20" w:firstLine="700"/>
        <w:jc w:val="both"/>
      </w:pPr>
      <w:r>
        <w:t xml:space="preserve">За период действия постановления от 27.03.2017 № 39 Управлением </w:t>
      </w:r>
      <w:proofErr w:type="spellStart"/>
      <w:r>
        <w:t>Роспотребнадзора</w:t>
      </w:r>
      <w:proofErr w:type="spellEnd"/>
      <w:r>
        <w:t xml:space="preserve"> по Орловской области проведены контрольно-надзорные мероприятия </w:t>
      </w:r>
      <w:proofErr w:type="gramStart"/>
      <w:r>
        <w:t>в</w:t>
      </w:r>
      <w:proofErr w:type="gramEnd"/>
      <w:r>
        <w:t xml:space="preserve"> </w:t>
      </w:r>
      <w:proofErr w:type="gramStart"/>
      <w:r>
        <w:t>отношении</w:t>
      </w:r>
      <w:proofErr w:type="gramEnd"/>
      <w:r>
        <w:t xml:space="preserve"> 128 объектов, осуществляющих реализацию спиртосодержащей непищ</w:t>
      </w:r>
      <w:r>
        <w:t>евой продукции, и 63 объектов, осуществляющих реализацию спиртосодержащей пищевой продукции.</w:t>
      </w:r>
    </w:p>
    <w:p w:rsidR="00350BC9" w:rsidRDefault="00087360" w:rsidP="00313739">
      <w:pPr>
        <w:pStyle w:val="1"/>
        <w:framePr w:w="10229" w:h="9051" w:hRule="exact" w:wrap="none" w:vAnchor="page" w:hAnchor="page" w:x="901" w:y="766"/>
        <w:spacing w:line="317" w:lineRule="exact"/>
        <w:ind w:left="20" w:right="20" w:firstLine="700"/>
        <w:jc w:val="both"/>
      </w:pPr>
      <w:proofErr w:type="gramStart"/>
      <w:r>
        <w:t>По результатам проверок в 4-х торговых предприятиях в реализации выявлено 49 единиц спиртосодержащей непищевой продукции, запрещенной к реализации (парфюмерно-косметическая продукция, реализуемая по цене ниже, установленной приказом Минфина России от 11.05</w:t>
      </w:r>
      <w:r>
        <w:t xml:space="preserve">.2016 </w:t>
      </w:r>
      <w:r>
        <w:rPr>
          <w:lang w:val="en-US"/>
        </w:rPr>
        <w:t>N</w:t>
      </w:r>
      <w:r w:rsidRPr="00313739">
        <w:t xml:space="preserve"> </w:t>
      </w:r>
      <w:r>
        <w:t>58н "Об установлении цен, не ниже которых осуществляются закупка (за исключением импорта), поставки (за исключением экспорта) и розничная продажа алкогольной продукции крепостью свыше 28 процентов") объемом 4,75 л.</w:t>
      </w:r>
      <w:proofErr w:type="gramEnd"/>
    </w:p>
    <w:p w:rsidR="00350BC9" w:rsidRDefault="00087360" w:rsidP="00313739">
      <w:pPr>
        <w:pStyle w:val="1"/>
        <w:framePr w:w="10229" w:h="9051" w:hRule="exact" w:wrap="none" w:vAnchor="page" w:hAnchor="page" w:x="901" w:y="766"/>
        <w:spacing w:line="317" w:lineRule="exact"/>
        <w:ind w:left="20" w:right="20" w:firstLine="700"/>
        <w:jc w:val="both"/>
      </w:pPr>
      <w:r>
        <w:t>Виновные лица привлечены к админи</w:t>
      </w:r>
      <w:r>
        <w:t>стративной ответственности по ст. 14.2 Кодекса Российской Федерации об административных правонарушениях на общую сумму 39,3 тыс. рублей, продукция, незаконно находящаяся в обороте, конфискована.</w:t>
      </w:r>
    </w:p>
    <w:p w:rsidR="00350BC9" w:rsidRDefault="00087360" w:rsidP="00313739">
      <w:pPr>
        <w:pStyle w:val="1"/>
        <w:framePr w:w="10229" w:h="9051" w:hRule="exact" w:wrap="none" w:vAnchor="page" w:hAnchor="page" w:x="901" w:y="766"/>
        <w:spacing w:line="317" w:lineRule="exact"/>
        <w:ind w:left="20" w:right="20" w:firstLine="700"/>
        <w:jc w:val="both"/>
      </w:pPr>
      <w:r>
        <w:t>Введенные с 26.12.2016 года ограничения на реализацию отдельн</w:t>
      </w:r>
      <w:r>
        <w:t>ых видов спиртосодержащей продукции показали результативность принятых мер.</w:t>
      </w:r>
    </w:p>
    <w:p w:rsidR="00350BC9" w:rsidRDefault="00087360" w:rsidP="00313739">
      <w:pPr>
        <w:pStyle w:val="1"/>
        <w:framePr w:w="10229" w:h="9051" w:hRule="exact" w:wrap="none" w:vAnchor="page" w:hAnchor="page" w:x="901" w:y="766"/>
        <w:spacing w:line="317" w:lineRule="exact"/>
        <w:ind w:left="20" w:right="20" w:firstLine="700"/>
        <w:jc w:val="both"/>
      </w:pPr>
      <w:r>
        <w:t>За текущий период 2017 года на территории Орловской области зарегистрировано 40 случаев отравления спиртосодержащей продукцией, что</w:t>
      </w:r>
    </w:p>
    <w:p w:rsidR="00350BC9" w:rsidRDefault="00350BC9">
      <w:pPr>
        <w:rPr>
          <w:sz w:val="2"/>
          <w:szCs w:val="2"/>
        </w:rPr>
        <w:sectPr w:rsidR="00350BC9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50BC9" w:rsidRDefault="00087360">
      <w:pPr>
        <w:pStyle w:val="1"/>
        <w:framePr w:w="10282" w:h="15133" w:hRule="exact" w:wrap="none" w:vAnchor="page" w:hAnchor="page" w:x="830" w:y="1015"/>
        <w:spacing w:line="317" w:lineRule="exact"/>
        <w:ind w:left="20" w:right="20"/>
        <w:jc w:val="both"/>
      </w:pPr>
      <w:r>
        <w:lastRenderedPageBreak/>
        <w:t xml:space="preserve">значительно меньше </w:t>
      </w:r>
      <w:r>
        <w:t>аналогичных периодов 2013-2016 г.г., когда регистрировалось от 68 до 101 случая отравлений.</w:t>
      </w:r>
    </w:p>
    <w:p w:rsidR="00350BC9" w:rsidRDefault="00087360">
      <w:pPr>
        <w:pStyle w:val="1"/>
        <w:framePr w:w="10282" w:h="15133" w:hRule="exact" w:wrap="none" w:vAnchor="page" w:hAnchor="page" w:x="830" w:y="1015"/>
        <w:spacing w:line="317" w:lineRule="exact"/>
        <w:ind w:left="20" w:right="40" w:firstLine="700"/>
        <w:jc w:val="both"/>
      </w:pPr>
      <w:r>
        <w:t>Сократилось число случаев отравлений, завершившихся летальным исходом: за текущий период 2017 года на территории области зарегистрировано 26 случаев отравления спир</w:t>
      </w:r>
      <w:r>
        <w:t>тосодержащей продукцией с летальным исходом (за аналогичный период 2013-2016 г.г. регистрировалось от 33 до 64 летальных случаев).</w:t>
      </w:r>
    </w:p>
    <w:p w:rsidR="00350BC9" w:rsidRDefault="00087360">
      <w:pPr>
        <w:pStyle w:val="1"/>
        <w:framePr w:w="10282" w:h="15133" w:hRule="exact" w:wrap="none" w:vAnchor="page" w:hAnchor="page" w:x="830" w:y="1015"/>
        <w:spacing w:line="317" w:lineRule="exact"/>
        <w:ind w:left="20" w:right="40" w:firstLine="700"/>
        <w:jc w:val="both"/>
      </w:pPr>
      <w:r>
        <w:t>Веденные ограничительные меры не оказали негативного воздействия на экономическую деятельность легального и добросовестного б</w:t>
      </w:r>
      <w:r>
        <w:t>изнеса и были поддержаны представителями общественных организаций, производителями парфюмерно-косметической продукции и бытовой химии, торговыми сетями, а также гражданами.</w:t>
      </w:r>
    </w:p>
    <w:p w:rsidR="00350BC9" w:rsidRDefault="00087360">
      <w:pPr>
        <w:pStyle w:val="1"/>
        <w:framePr w:w="10282" w:h="15133" w:hRule="exact" w:wrap="none" w:vAnchor="page" w:hAnchor="page" w:x="830" w:y="1015"/>
        <w:spacing w:line="317" w:lineRule="exact"/>
        <w:ind w:left="20" w:right="40" w:firstLine="700"/>
        <w:jc w:val="both"/>
      </w:pPr>
      <w:r>
        <w:t>В связи с этим Федеральной службой по надзору в сфере защиты прав потребителей и бл</w:t>
      </w:r>
      <w:r>
        <w:t xml:space="preserve">агополучия человека подготовлено предложение о продлении </w:t>
      </w:r>
      <w:proofErr w:type="gramStart"/>
      <w:r>
        <w:t>сроков ограничения реализации отдельных видов спиртосодержащей непищевой продукции</w:t>
      </w:r>
      <w:proofErr w:type="gramEnd"/>
      <w:r>
        <w:t xml:space="preserve"> и приостановлении реализации спиртосодержащих пищевых добавок и </w:t>
      </w:r>
      <w:proofErr w:type="spellStart"/>
      <w:r>
        <w:t>ароматизаторов</w:t>
      </w:r>
      <w:proofErr w:type="spellEnd"/>
      <w:r>
        <w:t xml:space="preserve"> на 90 дней, которое поддержано Предсе</w:t>
      </w:r>
      <w:r>
        <w:t>дателем Правительства Российской Федерации Д.А.Медведевым.</w:t>
      </w:r>
    </w:p>
    <w:p w:rsidR="00350BC9" w:rsidRDefault="00087360">
      <w:pPr>
        <w:pStyle w:val="1"/>
        <w:framePr w:w="10282" w:h="15133" w:hRule="exact" w:wrap="none" w:vAnchor="page" w:hAnchor="page" w:x="830" w:y="1015"/>
        <w:spacing w:line="317" w:lineRule="exact"/>
        <w:ind w:left="20" w:right="40" w:firstLine="700"/>
        <w:jc w:val="both"/>
      </w:pPr>
      <w:r>
        <w:t>В соответствии с поручением Правительства Российской Федерации подготовлено постановление Главного государственного санитарного врача Российской Федерации от 06.07.2017 № 96 «О приостановлении розн</w:t>
      </w:r>
      <w:r>
        <w:t xml:space="preserve">ичной торговли спиртосодержащей непищевой продукцией, спиртосодержащими пищевыми добавками и </w:t>
      </w:r>
      <w:proofErr w:type="spellStart"/>
      <w:r>
        <w:t>ароматизаторами</w:t>
      </w:r>
      <w:proofErr w:type="spellEnd"/>
      <w:r>
        <w:t>» (далее - постановление от 06.07.2017 № 96).</w:t>
      </w:r>
    </w:p>
    <w:p w:rsidR="00350BC9" w:rsidRDefault="00087360">
      <w:pPr>
        <w:pStyle w:val="1"/>
        <w:framePr w:w="10282" w:h="15133" w:hRule="exact" w:wrap="none" w:vAnchor="page" w:hAnchor="page" w:x="830" w:y="1015"/>
        <w:spacing w:line="317" w:lineRule="exact"/>
        <w:ind w:left="20" w:right="40" w:firstLine="700"/>
        <w:jc w:val="both"/>
      </w:pPr>
      <w:proofErr w:type="gramStart"/>
      <w:r>
        <w:t>В соответствии с постановлением от 06.07.2017 № 96 юридическим лицам и индивидуальным предпринимателям</w:t>
      </w:r>
      <w:r>
        <w:t xml:space="preserve"> необходимо приостановить на срок 90 суток розничную торговлю спиртосодержащей непищевой продукцией, спиртосодержащими пищевыми добавками и </w:t>
      </w:r>
      <w:proofErr w:type="spellStart"/>
      <w:r>
        <w:t>ароматизаторами</w:t>
      </w:r>
      <w:proofErr w:type="spellEnd"/>
      <w:r>
        <w:t xml:space="preserve"> с содержанием этилового спирта более 28 процентов объема готовой продукции (за исключением </w:t>
      </w:r>
      <w:proofErr w:type="spellStart"/>
      <w:r>
        <w:t>стеклоомы</w:t>
      </w:r>
      <w:r>
        <w:t>вающих</w:t>
      </w:r>
      <w:proofErr w:type="spellEnd"/>
      <w:r>
        <w:t xml:space="preserve"> жидкостей, </w:t>
      </w:r>
      <w:proofErr w:type="spellStart"/>
      <w:r>
        <w:t>нежидкой</w:t>
      </w:r>
      <w:proofErr w:type="spellEnd"/>
      <w:r>
        <w:t xml:space="preserve"> спиртосодержащей продукцией, а также спиртосодержащей продукцией с использованием укупорочных средств, исключающих ее </w:t>
      </w:r>
      <w:proofErr w:type="spellStart"/>
      <w:r>
        <w:t>пероральное</w:t>
      </w:r>
      <w:proofErr w:type="spellEnd"/>
      <w:r>
        <w:t xml:space="preserve"> потребление), осуществляемой ниже цены</w:t>
      </w:r>
      <w:proofErr w:type="gramEnd"/>
      <w:r>
        <w:t xml:space="preserve">, </w:t>
      </w:r>
      <w:proofErr w:type="gramStart"/>
      <w:r>
        <w:t>по которой осуществляется розничная продажа водки, ликерово</w:t>
      </w:r>
      <w:r>
        <w:t xml:space="preserve">дочной и другой алкогольной продукции крепостью свыше 28 процентов за 0,5 литра готовой продукции, установленной приказом Минфина России от 11.05.2016 №58н «Об установлении цен, не ниже которых осуществляется закупка (за исключением импорта), поставки (за </w:t>
      </w:r>
      <w:r>
        <w:t>исключением экспорта) и розничная продажа алкогольной продукции крепостью свыше 28 процентов».</w:t>
      </w:r>
      <w:proofErr w:type="gramEnd"/>
    </w:p>
    <w:p w:rsidR="00350BC9" w:rsidRDefault="00087360">
      <w:pPr>
        <w:pStyle w:val="1"/>
        <w:framePr w:w="10282" w:h="15133" w:hRule="exact" w:wrap="none" w:vAnchor="page" w:hAnchor="page" w:x="830" w:y="1015"/>
        <w:spacing w:line="317" w:lineRule="exact"/>
        <w:ind w:left="20" w:right="40" w:firstLine="700"/>
        <w:jc w:val="both"/>
      </w:pPr>
      <w:r>
        <w:t xml:space="preserve">Постановление от 06.07.2017 № 96 «О приостановлении розничной торговли спиртосодержащей непищевой продукцией спиртосодержащими пищевыми добавками и </w:t>
      </w:r>
      <w:proofErr w:type="spellStart"/>
      <w:r>
        <w:t>ароматизатора</w:t>
      </w:r>
      <w:r>
        <w:t>ми</w:t>
      </w:r>
      <w:proofErr w:type="spellEnd"/>
      <w:r>
        <w:t xml:space="preserve">» зарегистрировано Минюстом России регистрационный № 47362 и вступило в силу со дня его официального опубликования с 12 </w:t>
      </w:r>
      <w:r>
        <w:rPr>
          <w:rStyle w:val="0pt"/>
        </w:rPr>
        <w:t>июля</w:t>
      </w:r>
      <w:r>
        <w:t xml:space="preserve"> 2017 года. Текст постановления размещен на официальном интернет - портале правовой информации </w:t>
      </w:r>
      <w:proofErr w:type="spellStart"/>
      <w:r>
        <w:rPr>
          <w:lang w:val="en-US"/>
        </w:rPr>
        <w:t>pravo</w:t>
      </w:r>
      <w:proofErr w:type="spellEnd"/>
      <w:r w:rsidRPr="00313739">
        <w:t>.</w:t>
      </w:r>
      <w:proofErr w:type="spellStart"/>
      <w:r>
        <w:rPr>
          <w:lang w:val="en-US"/>
        </w:rPr>
        <w:t>gov</w:t>
      </w:r>
      <w:proofErr w:type="spellEnd"/>
      <w:r w:rsidRPr="00313739">
        <w:t>.</w:t>
      </w:r>
      <w:proofErr w:type="spellStart"/>
      <w:r>
        <w:rPr>
          <w:lang w:val="en-US"/>
        </w:rPr>
        <w:t>ru</w:t>
      </w:r>
      <w:proofErr w:type="spellEnd"/>
      <w:r w:rsidRPr="00313739">
        <w:t>.</w:t>
      </w:r>
    </w:p>
    <w:p w:rsidR="00350BC9" w:rsidRDefault="00087360">
      <w:pPr>
        <w:pStyle w:val="1"/>
        <w:framePr w:w="10282" w:h="15133" w:hRule="exact" w:wrap="none" w:vAnchor="page" w:hAnchor="page" w:x="830" w:y="1015"/>
        <w:spacing w:line="317" w:lineRule="exact"/>
        <w:ind w:left="20" w:right="40" w:firstLine="700"/>
        <w:jc w:val="both"/>
      </w:pPr>
      <w:r>
        <w:t xml:space="preserve">Управление </w:t>
      </w:r>
      <w:proofErr w:type="spellStart"/>
      <w:r>
        <w:t>Роспотребн</w:t>
      </w:r>
      <w:r>
        <w:t>адзора</w:t>
      </w:r>
      <w:proofErr w:type="spellEnd"/>
      <w:r>
        <w:t xml:space="preserve"> по Орловской области продолжает осуществлять </w:t>
      </w:r>
      <w:proofErr w:type="gramStart"/>
      <w:r>
        <w:t>контроль за</w:t>
      </w:r>
      <w:proofErr w:type="gramEnd"/>
      <w:r>
        <w:t xml:space="preserve"> реализацией спиртосодержащей продукции, открыта «горячая» телефонная линия для граждан и предпринимателей по вопросам реализации постановления Главного государственного санитарного врача Росси</w:t>
      </w:r>
      <w:r>
        <w:t>йской Федерации от 06.07.2017 № 96.</w:t>
      </w:r>
    </w:p>
    <w:p w:rsidR="00350BC9" w:rsidRDefault="00350BC9">
      <w:pPr>
        <w:rPr>
          <w:sz w:val="2"/>
          <w:szCs w:val="2"/>
        </w:rPr>
        <w:sectPr w:rsidR="00350BC9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50BC9" w:rsidRDefault="00087360">
      <w:pPr>
        <w:pStyle w:val="1"/>
        <w:framePr w:w="10234" w:h="2620" w:hRule="exact" w:wrap="none" w:vAnchor="page" w:hAnchor="page" w:x="854" w:y="1015"/>
        <w:spacing w:line="317" w:lineRule="exact"/>
        <w:ind w:left="20" w:firstLine="700"/>
        <w:jc w:val="both"/>
      </w:pPr>
      <w:r>
        <w:lastRenderedPageBreak/>
        <w:t xml:space="preserve">По телефонам «горячей» линии можно поучить консультацию по вопросам ограничения торговли спиртосодержащей непищевой продукцией, </w:t>
      </w:r>
      <w:proofErr w:type="spellStart"/>
      <w:r>
        <w:t>спиртосодержащми</w:t>
      </w:r>
      <w:proofErr w:type="spellEnd"/>
      <w:r>
        <w:t xml:space="preserve"> пищевыми добавками и </w:t>
      </w:r>
      <w:proofErr w:type="spellStart"/>
      <w:r>
        <w:t>ароматизаторами</w:t>
      </w:r>
      <w:proofErr w:type="spellEnd"/>
      <w:r>
        <w:t>, а так же сообщи</w:t>
      </w:r>
      <w:r>
        <w:t>ть о фактах обнаружения указанной продукции в розничной торговле.</w:t>
      </w:r>
    </w:p>
    <w:p w:rsidR="00350BC9" w:rsidRDefault="00087360">
      <w:pPr>
        <w:pStyle w:val="1"/>
        <w:framePr w:w="10234" w:h="2620" w:hRule="exact" w:wrap="none" w:vAnchor="page" w:hAnchor="page" w:x="854" w:y="1015"/>
        <w:spacing w:line="317" w:lineRule="exact"/>
        <w:ind w:left="20" w:firstLine="700"/>
        <w:jc w:val="both"/>
      </w:pPr>
      <w:proofErr w:type="gramStart"/>
      <w:r>
        <w:t xml:space="preserve">Звонки от юридических лиц, индивидуальных предпринимателей и граждан принимаются по телефонам Управления </w:t>
      </w:r>
      <w:proofErr w:type="spellStart"/>
      <w:r>
        <w:t>Роспотребнадзора</w:t>
      </w:r>
      <w:proofErr w:type="spellEnd"/>
      <w:r>
        <w:t xml:space="preserve"> по Орловской области в рабочие дни: 8 (4862) 42 26 75, 41 47 52 (с 9</w:t>
      </w:r>
      <w:r>
        <w:t>:00 до 18:00, перерыв с 13:00 до 13:45); в выходные дни: 8 (4862) 41 51 97 (с 08.00 до 18.00).</w:t>
      </w:r>
      <w:proofErr w:type="gramEnd"/>
    </w:p>
    <w:p w:rsidR="00350BC9" w:rsidRDefault="00350BC9">
      <w:pPr>
        <w:rPr>
          <w:sz w:val="2"/>
          <w:szCs w:val="2"/>
        </w:rPr>
      </w:pPr>
    </w:p>
    <w:sectPr w:rsidR="00350BC9" w:rsidSect="00350BC9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360" w:rsidRDefault="00087360" w:rsidP="00350BC9">
      <w:r>
        <w:separator/>
      </w:r>
    </w:p>
  </w:endnote>
  <w:endnote w:type="continuationSeparator" w:id="0">
    <w:p w:rsidR="00087360" w:rsidRDefault="00087360" w:rsidP="00350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360" w:rsidRDefault="00087360"/>
  </w:footnote>
  <w:footnote w:type="continuationSeparator" w:id="0">
    <w:p w:rsidR="00087360" w:rsidRDefault="0008736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50BC9"/>
    <w:rsid w:val="00087360"/>
    <w:rsid w:val="00313739"/>
    <w:rsid w:val="0035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0BC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0BC9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sid w:val="00350B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">
    <w:name w:val="Основной текст (2)_"/>
    <w:basedOn w:val="a0"/>
    <w:link w:val="20"/>
    <w:rsid w:val="00350B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3"/>
      <w:szCs w:val="13"/>
      <w:u w:val="none"/>
    </w:rPr>
  </w:style>
  <w:style w:type="character" w:customStyle="1" w:styleId="21">
    <w:name w:val="Основной текст (2)"/>
    <w:basedOn w:val="2"/>
    <w:rsid w:val="00350BC9"/>
    <w:rPr>
      <w:color w:val="00000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350B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sid w:val="00350B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41">
    <w:name w:val="Основной текст (4)"/>
    <w:basedOn w:val="4"/>
    <w:rsid w:val="00350BC9"/>
    <w:rPr>
      <w:color w:val="000000"/>
      <w:w w:val="100"/>
      <w:position w:val="0"/>
      <w:sz w:val="24"/>
      <w:szCs w:val="24"/>
      <w:u w:val="single"/>
      <w:lang w:val="ru-RU"/>
    </w:rPr>
  </w:style>
  <w:style w:type="character" w:customStyle="1" w:styleId="4FranklinGothicDemi16pt-1pt">
    <w:name w:val="Основной текст (4) + Franklin Gothic Demi;16 pt;Курсив;Интервал -1 pt"/>
    <w:basedOn w:val="4"/>
    <w:rsid w:val="00350BC9"/>
    <w:rPr>
      <w:rFonts w:ascii="Franklin Gothic Demi" w:eastAsia="Franklin Gothic Demi" w:hAnsi="Franklin Gothic Demi" w:cs="Franklin Gothic Demi"/>
      <w:i/>
      <w:iCs/>
      <w:color w:val="000000"/>
      <w:spacing w:val="-26"/>
      <w:w w:val="100"/>
      <w:position w:val="0"/>
      <w:sz w:val="32"/>
      <w:szCs w:val="32"/>
      <w:u w:val="single"/>
      <w:lang w:val="ru-RU"/>
    </w:rPr>
  </w:style>
  <w:style w:type="character" w:customStyle="1" w:styleId="4FranklinGothicDemi14pt-1pt">
    <w:name w:val="Основной текст (4) + Franklin Gothic Demi;14 pt;Курсив;Интервал -1 pt"/>
    <w:basedOn w:val="4"/>
    <w:rsid w:val="00350BC9"/>
    <w:rPr>
      <w:rFonts w:ascii="Franklin Gothic Demi" w:eastAsia="Franklin Gothic Demi" w:hAnsi="Franklin Gothic Demi" w:cs="Franklin Gothic Demi"/>
      <w:i/>
      <w:iCs/>
      <w:color w:val="000000"/>
      <w:spacing w:val="-29"/>
      <w:w w:val="100"/>
      <w:position w:val="0"/>
      <w:sz w:val="28"/>
      <w:szCs w:val="28"/>
      <w:u w:val="single"/>
      <w:lang w:val="ru-RU"/>
    </w:rPr>
  </w:style>
  <w:style w:type="character" w:customStyle="1" w:styleId="4155pt0pt">
    <w:name w:val="Основной текст (4) + 15;5 pt;Интервал 0 pt"/>
    <w:basedOn w:val="4"/>
    <w:rsid w:val="00350BC9"/>
    <w:rPr>
      <w:color w:val="000000"/>
      <w:spacing w:val="0"/>
      <w:w w:val="100"/>
      <w:position w:val="0"/>
      <w:sz w:val="31"/>
      <w:szCs w:val="31"/>
      <w:u w:val="single"/>
    </w:rPr>
  </w:style>
  <w:style w:type="character" w:customStyle="1" w:styleId="4Batang11pt0pt">
    <w:name w:val="Основной текст (4) + Batang;11 pt;Курсив;Интервал 0 pt"/>
    <w:basedOn w:val="4"/>
    <w:rsid w:val="00350BC9"/>
    <w:rPr>
      <w:rFonts w:ascii="Batang" w:eastAsia="Batang" w:hAnsi="Batang" w:cs="Batang"/>
      <w:i/>
      <w:iCs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4FranklinGothicDemi155pt1pt">
    <w:name w:val="Основной текст (4) + Franklin Gothic Demi;15;5 pt;Курсив;Интервал 1 pt"/>
    <w:basedOn w:val="4"/>
    <w:rsid w:val="00350BC9"/>
    <w:rPr>
      <w:rFonts w:ascii="Franklin Gothic Demi" w:eastAsia="Franklin Gothic Demi" w:hAnsi="Franklin Gothic Demi" w:cs="Franklin Gothic Demi"/>
      <w:i/>
      <w:iCs/>
      <w:color w:val="000000"/>
      <w:spacing w:val="26"/>
      <w:w w:val="100"/>
      <w:position w:val="0"/>
      <w:sz w:val="31"/>
      <w:szCs w:val="31"/>
      <w:lang w:val="ru-RU"/>
    </w:rPr>
  </w:style>
  <w:style w:type="character" w:customStyle="1" w:styleId="5">
    <w:name w:val="Основной текст (5)_"/>
    <w:basedOn w:val="a0"/>
    <w:link w:val="50"/>
    <w:rsid w:val="00350B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8"/>
      <w:szCs w:val="18"/>
      <w:u w:val="none"/>
    </w:rPr>
  </w:style>
  <w:style w:type="character" w:customStyle="1" w:styleId="a6">
    <w:name w:val="Основной текст_"/>
    <w:basedOn w:val="a0"/>
    <w:link w:val="1"/>
    <w:rsid w:val="00350B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0pt">
    <w:name w:val="Основной текст + Курсив;Интервал 0 pt"/>
    <w:basedOn w:val="a6"/>
    <w:rsid w:val="00350BC9"/>
    <w:rPr>
      <w:i/>
      <w:iCs/>
      <w:color w:val="000000"/>
      <w:spacing w:val="3"/>
      <w:w w:val="100"/>
      <w:position w:val="0"/>
      <w:lang w:val="ru-RU"/>
    </w:rPr>
  </w:style>
  <w:style w:type="paragraph" w:customStyle="1" w:styleId="a5">
    <w:name w:val="Подпись к картинке"/>
    <w:basedOn w:val="a"/>
    <w:link w:val="a4"/>
    <w:rsid w:val="00350BC9"/>
    <w:pPr>
      <w:spacing w:line="182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0">
    <w:name w:val="Основной текст (2)"/>
    <w:basedOn w:val="a"/>
    <w:link w:val="2"/>
    <w:rsid w:val="00350BC9"/>
    <w:pPr>
      <w:spacing w:before="120" w:after="120" w:line="158" w:lineRule="exact"/>
      <w:jc w:val="center"/>
    </w:pPr>
    <w:rPr>
      <w:rFonts w:ascii="Times New Roman" w:eastAsia="Times New Roman" w:hAnsi="Times New Roman" w:cs="Times New Roman"/>
      <w:spacing w:val="1"/>
      <w:sz w:val="13"/>
      <w:szCs w:val="13"/>
    </w:rPr>
  </w:style>
  <w:style w:type="paragraph" w:customStyle="1" w:styleId="30">
    <w:name w:val="Основной текст (3)"/>
    <w:basedOn w:val="a"/>
    <w:link w:val="3"/>
    <w:rsid w:val="00350BC9"/>
    <w:pPr>
      <w:spacing w:before="120" w:line="182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0">
    <w:name w:val="Основной текст (4)"/>
    <w:basedOn w:val="a"/>
    <w:link w:val="4"/>
    <w:rsid w:val="00350BC9"/>
    <w:pPr>
      <w:spacing w:after="120" w:line="0" w:lineRule="atLeast"/>
    </w:pPr>
    <w:rPr>
      <w:rFonts w:ascii="Times New Roman" w:eastAsia="Times New Roman" w:hAnsi="Times New Roman" w:cs="Times New Roman"/>
      <w:spacing w:val="1"/>
    </w:rPr>
  </w:style>
  <w:style w:type="paragraph" w:customStyle="1" w:styleId="50">
    <w:name w:val="Основной текст (5)"/>
    <w:basedOn w:val="a"/>
    <w:link w:val="5"/>
    <w:rsid w:val="00350BC9"/>
    <w:pPr>
      <w:spacing w:before="120" w:after="1140" w:line="0" w:lineRule="atLeast"/>
    </w:pPr>
    <w:rPr>
      <w:rFonts w:ascii="Times New Roman" w:eastAsia="Times New Roman" w:hAnsi="Times New Roman" w:cs="Times New Roman"/>
      <w:spacing w:val="8"/>
      <w:sz w:val="18"/>
      <w:szCs w:val="18"/>
    </w:rPr>
  </w:style>
  <w:style w:type="paragraph" w:customStyle="1" w:styleId="1">
    <w:name w:val="Основной текст1"/>
    <w:basedOn w:val="a"/>
    <w:link w:val="a6"/>
    <w:rsid w:val="00350BC9"/>
    <w:pPr>
      <w:spacing w:line="480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797</Words>
  <Characters>4547</Characters>
  <Application>Microsoft Office Word</Application>
  <DocSecurity>0</DocSecurity>
  <Lines>37</Lines>
  <Paragraphs>10</Paragraphs>
  <ScaleCrop>false</ScaleCrop>
  <Company/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</dc:creator>
  <cp:lastModifiedBy>Fomin</cp:lastModifiedBy>
  <cp:revision>1</cp:revision>
  <dcterms:created xsi:type="dcterms:W3CDTF">2017-07-19T09:32:00Z</dcterms:created>
  <dcterms:modified xsi:type="dcterms:W3CDTF">2017-07-19T09:35:00Z</dcterms:modified>
</cp:coreProperties>
</file>