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  <w:r w:rsidRPr="00C03961">
        <w:rPr>
          <w:rFonts w:ascii="Arial" w:hAnsi="Arial"/>
          <w:bCs/>
        </w:rPr>
        <w:t>РОССИЙСКАЯ ФЕДЕРАЦИЯ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  <w:r w:rsidRPr="00C03961">
        <w:rPr>
          <w:rFonts w:ascii="Arial" w:hAnsi="Arial"/>
          <w:bCs/>
        </w:rPr>
        <w:t>ОРЛОВСКАЯ ОБЛАСТЬ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  <w:r w:rsidRPr="00C03961">
        <w:rPr>
          <w:rFonts w:ascii="Arial" w:hAnsi="Arial"/>
          <w:bCs/>
        </w:rPr>
        <w:t>ВЕРХОВСКИЙ РАЙОН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ПЕСОЧЕНСКИЙ </w:t>
      </w:r>
      <w:r w:rsidRPr="00C03961">
        <w:rPr>
          <w:rFonts w:ascii="Arial" w:hAnsi="Arial"/>
          <w:bCs/>
        </w:rPr>
        <w:t>СЕЛЬСКИЙ СОВЕТ НАРОДНЫХ ДЕПУТАТОВ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</w:rPr>
      </w:pPr>
      <w:proofErr w:type="gramStart"/>
      <w:r w:rsidRPr="00C03961">
        <w:rPr>
          <w:rFonts w:ascii="Arial" w:hAnsi="Arial"/>
          <w:bCs/>
        </w:rPr>
        <w:t>Р</w:t>
      </w:r>
      <w:proofErr w:type="gramEnd"/>
      <w:r w:rsidRPr="00C03961">
        <w:rPr>
          <w:rFonts w:ascii="Arial" w:hAnsi="Arial"/>
          <w:bCs/>
        </w:rPr>
        <w:t xml:space="preserve"> Е Ш Е Н И Е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от «20» </w:t>
      </w:r>
      <w:r w:rsidRPr="00C03961">
        <w:rPr>
          <w:rFonts w:ascii="Arial" w:hAnsi="Arial"/>
          <w:bCs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C03961">
          <w:rPr>
            <w:rFonts w:ascii="Arial" w:hAnsi="Arial"/>
            <w:bCs/>
          </w:rPr>
          <w:t>2016 г</w:t>
        </w:r>
      </w:smartTag>
      <w:r>
        <w:rPr>
          <w:rFonts w:ascii="Arial" w:hAnsi="Arial"/>
          <w:bCs/>
        </w:rPr>
        <w:t>. №82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  <w:bCs/>
        </w:rPr>
        <w:t>О финансовом обеспечении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  <w:bCs/>
        </w:rPr>
        <w:t>подготовки и проведения выборов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  <w:bCs/>
        </w:rPr>
        <w:t xml:space="preserve">депутатов </w:t>
      </w:r>
      <w:r>
        <w:rPr>
          <w:rFonts w:ascii="Arial" w:hAnsi="Arial"/>
          <w:bCs/>
        </w:rPr>
        <w:t xml:space="preserve">Песоченского </w:t>
      </w:r>
      <w:r w:rsidRPr="00C03961">
        <w:rPr>
          <w:rFonts w:ascii="Arial" w:hAnsi="Arial"/>
          <w:bCs/>
        </w:rPr>
        <w:t>сельского Совета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  <w:bCs/>
        </w:rPr>
        <w:t>народных депутатов пятого созыва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proofErr w:type="gramStart"/>
      <w:r w:rsidRPr="00C03961">
        <w:rPr>
          <w:rFonts w:ascii="Arial" w:hAnsi="Arial"/>
        </w:rPr>
        <w:t>В соответствии с пунктом 1 статьи 57 Федерального закона от 12 июня 2002 года №67-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 сентября 2010 года №1087-ОЗ «О регулировании отдельных правоотношений, связанных с выборами в органы местного самоуправления Орловской области», решением</w:t>
      </w:r>
      <w:r w:rsidRPr="00C03961"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t xml:space="preserve">Песоченского </w:t>
      </w:r>
      <w:r w:rsidRPr="00C03961">
        <w:rPr>
          <w:rFonts w:ascii="Arial" w:hAnsi="Arial"/>
        </w:rPr>
        <w:t xml:space="preserve"> сельского Совета</w:t>
      </w:r>
      <w:proofErr w:type="gramEnd"/>
      <w:r w:rsidRPr="00C03961">
        <w:rPr>
          <w:rFonts w:ascii="Arial" w:hAnsi="Arial"/>
        </w:rPr>
        <w:t xml:space="preserve"> народных д</w:t>
      </w:r>
      <w:r>
        <w:rPr>
          <w:rFonts w:ascii="Arial" w:hAnsi="Arial"/>
        </w:rPr>
        <w:t>епутатов от 20 июня 2016года №81</w:t>
      </w:r>
      <w:r w:rsidRPr="00C03961">
        <w:rPr>
          <w:rFonts w:ascii="Arial" w:hAnsi="Arial"/>
        </w:rPr>
        <w:t xml:space="preserve"> «О назначении выборов депутатов Васильевского сельского Совета народных депутатов», </w:t>
      </w:r>
      <w:r>
        <w:rPr>
          <w:rFonts w:ascii="Arial" w:hAnsi="Arial"/>
        </w:rPr>
        <w:t xml:space="preserve">Песоченский </w:t>
      </w:r>
      <w:r w:rsidRPr="00C03961">
        <w:rPr>
          <w:rFonts w:ascii="Arial" w:hAnsi="Arial"/>
        </w:rPr>
        <w:t>сельский</w:t>
      </w:r>
      <w:r w:rsidRPr="00C03961">
        <w:rPr>
          <w:rStyle w:val="apple-converted-space"/>
          <w:rFonts w:ascii="Arial" w:hAnsi="Arial"/>
        </w:rPr>
        <w:t> </w:t>
      </w:r>
      <w:r w:rsidRPr="00C03961">
        <w:rPr>
          <w:rFonts w:ascii="Arial" w:hAnsi="Arial"/>
        </w:rPr>
        <w:t>Совет народных депутатов РЕШИЛ: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</w:rPr>
        <w:t xml:space="preserve">1. Финансирование расходов, связанных с подготовкой и проведением выборов депутатов </w:t>
      </w:r>
      <w:r>
        <w:rPr>
          <w:rFonts w:ascii="Arial" w:hAnsi="Arial"/>
        </w:rPr>
        <w:t xml:space="preserve">Песоченского </w:t>
      </w:r>
      <w:r w:rsidRPr="00C03961">
        <w:rPr>
          <w:rFonts w:ascii="Arial" w:hAnsi="Arial"/>
        </w:rPr>
        <w:t>сельского Совета народных депутатов пятого созыва за счет средств, выделенных из бюджета Васильевского сельского поселения, осуществлять в соответствии с утвержденной бюджетной росписью о распределении расходов соответствующего бюджета.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</w:rPr>
        <w:t xml:space="preserve">2. Администрации </w:t>
      </w:r>
      <w:r>
        <w:rPr>
          <w:rFonts w:ascii="Arial" w:hAnsi="Arial"/>
        </w:rPr>
        <w:t xml:space="preserve">Песоченского </w:t>
      </w:r>
      <w:r w:rsidRPr="00C03961">
        <w:rPr>
          <w:rFonts w:ascii="Arial" w:hAnsi="Arial"/>
        </w:rPr>
        <w:t xml:space="preserve">сельского поселения заключить договор о материальной ответственности с председателем организующей выборы комиссии - участковой избирательной комиссии избирательного участка </w:t>
      </w:r>
      <w:r>
        <w:rPr>
          <w:rFonts w:ascii="Arial" w:hAnsi="Arial"/>
        </w:rPr>
        <w:t>№215</w:t>
      </w:r>
      <w:r w:rsidRPr="00C03961">
        <w:rPr>
          <w:rFonts w:ascii="Arial" w:hAnsi="Arial"/>
        </w:rPr>
        <w:t xml:space="preserve"> для выделения наличных денежных средств, предусмотренных в бюджете сельского поселения для проведения выборов депутатов </w:t>
      </w:r>
      <w:r>
        <w:rPr>
          <w:rFonts w:ascii="Arial" w:hAnsi="Arial"/>
        </w:rPr>
        <w:t xml:space="preserve">Песоченского </w:t>
      </w:r>
      <w:r w:rsidRPr="00C03961">
        <w:rPr>
          <w:rFonts w:ascii="Arial" w:hAnsi="Arial"/>
        </w:rPr>
        <w:t>сельского Совета народных депутатов пятого созыва.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</w:rPr>
        <w:t>3. Председателю участковой избирательной комис</w:t>
      </w:r>
      <w:r>
        <w:rPr>
          <w:rFonts w:ascii="Arial" w:hAnsi="Arial"/>
        </w:rPr>
        <w:t>сии избирательного участка № 215</w:t>
      </w:r>
      <w:r w:rsidRPr="00C03961">
        <w:rPr>
          <w:rFonts w:ascii="Arial" w:hAnsi="Arial"/>
        </w:rPr>
        <w:t xml:space="preserve"> предоставить отчет о расходовании указанных сре</w:t>
      </w:r>
      <w:proofErr w:type="gramStart"/>
      <w:r w:rsidRPr="00C03961">
        <w:rPr>
          <w:rFonts w:ascii="Arial" w:hAnsi="Arial"/>
        </w:rPr>
        <w:t>дств в п</w:t>
      </w:r>
      <w:proofErr w:type="gramEnd"/>
      <w:r w:rsidRPr="00C03961">
        <w:rPr>
          <w:rFonts w:ascii="Arial" w:hAnsi="Arial"/>
        </w:rPr>
        <w:t>орядке и сроки, которые установлены законом.</w:t>
      </w: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C03961">
        <w:rPr>
          <w:rFonts w:ascii="Arial" w:hAnsi="Arial"/>
        </w:rPr>
        <w:t xml:space="preserve">4. </w:t>
      </w:r>
      <w:proofErr w:type="gramStart"/>
      <w:r w:rsidRPr="00C03961">
        <w:rPr>
          <w:rFonts w:ascii="Arial" w:hAnsi="Arial"/>
        </w:rPr>
        <w:t>Контроль за</w:t>
      </w:r>
      <w:proofErr w:type="gramEnd"/>
      <w:r w:rsidRPr="00C03961">
        <w:rPr>
          <w:rFonts w:ascii="Arial" w:hAnsi="Arial"/>
        </w:rPr>
        <w:t xml:space="preserve"> исполнением настоящего решения оставляю за собой.</w:t>
      </w:r>
    </w:p>
    <w:p w:rsidR="0051225D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1225D" w:rsidRPr="00C03961" w:rsidRDefault="0051225D" w:rsidP="005122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51225D" w:rsidRPr="00C03961" w:rsidRDefault="0051225D" w:rsidP="00512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C03961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Песоченского </w:t>
      </w:r>
      <w:proofErr w:type="gramStart"/>
      <w:r w:rsidRPr="00C03961">
        <w:rPr>
          <w:rFonts w:ascii="Arial" w:hAnsi="Arial"/>
        </w:rPr>
        <w:t>сельского</w:t>
      </w:r>
      <w:proofErr w:type="gramEnd"/>
    </w:p>
    <w:p w:rsidR="0051225D" w:rsidRPr="00C03961" w:rsidRDefault="0051225D" w:rsidP="00512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поселения                                                                               </w:t>
      </w:r>
      <w:proofErr w:type="spellStart"/>
      <w:r w:rsidR="00BC6C14">
        <w:rPr>
          <w:rFonts w:ascii="Arial" w:hAnsi="Arial"/>
        </w:rPr>
        <w:t>В.М.Вепринцев</w:t>
      </w:r>
      <w:proofErr w:type="spellEnd"/>
    </w:p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ДОГОВОР</w:t>
      </w:r>
    </w:p>
    <w:p w:rsidR="0051225D" w:rsidRDefault="0051225D" w:rsidP="0051225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ПОЛНОЙ ИНДИВИДУАЛЬНОЙ МАТЕРИАЛЬНОЙ ОТВЕТСТВЕННОСТИ</w:t>
      </w:r>
    </w:p>
    <w:p w:rsidR="0051225D" w:rsidRDefault="0051225D" w:rsidP="0051225D">
      <w:pPr>
        <w:pStyle w:val="p2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rStyle w:val="s2"/>
          <w:color w:val="000000"/>
        </w:rPr>
        <w:t xml:space="preserve">Избирательная комиссия Песоченского сельского поселения далее именуемая «Заказчик», в лице председателя </w:t>
      </w:r>
      <w:proofErr w:type="spellStart"/>
      <w:r>
        <w:rPr>
          <w:rStyle w:val="s2"/>
          <w:color w:val="000000"/>
        </w:rPr>
        <w:t>Вепринцевой</w:t>
      </w:r>
      <w:proofErr w:type="spellEnd"/>
      <w:r>
        <w:rPr>
          <w:rStyle w:val="s2"/>
          <w:color w:val="000000"/>
        </w:rPr>
        <w:t xml:space="preserve"> Галины Михайловны действующего на основании Федерального Закона от 12 июня 2002 № 67-ФЗ «Об 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</w:rPr>
        <w:t>, Закона Орловской области от 25 декабря 2012 года № 1453-ОЗ «О системе избирательных комиссий в Орловской области» с одной стороны, и бухгалтер (кассир</w:t>
      </w:r>
      <w:proofErr w:type="gramEnd"/>
      <w:r>
        <w:rPr>
          <w:color w:val="000000"/>
        </w:rPr>
        <w:t>) избирательной комиссии Песоченского сельского поселения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Краснова Алла Васильевна именуемый в дальнейшем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«Исполнитель»</w:t>
      </w:r>
      <w:r>
        <w:rPr>
          <w:color w:val="000000"/>
        </w:rPr>
        <w:t>, с другой стороны, заключили настоящий Договор о нижеследующем.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Исполнитель, в том числе выполняющий работу кассира непосредственно связанную с получением и выдачей наличных денежных средств в период подготовки и проведения выборов депутатов Песоченского сельского Совета народных депутатов пятого созыва, принимает на себя полную материальную ответственность за </w:t>
      </w:r>
      <w:proofErr w:type="spellStart"/>
      <w:r>
        <w:rPr>
          <w:color w:val="000000"/>
        </w:rPr>
        <w:t>необеспечение</w:t>
      </w:r>
      <w:proofErr w:type="spellEnd"/>
      <w:r>
        <w:rPr>
          <w:color w:val="000000"/>
        </w:rPr>
        <w:t xml:space="preserve"> сохранности вверенного ему Заказчиком имущества, а также за ущерб, возникший у Заказчика в результате возмещения им ущерба иным лицам, и в связи</w:t>
      </w:r>
      <w:proofErr w:type="gramEnd"/>
      <w:r>
        <w:rPr>
          <w:color w:val="000000"/>
        </w:rPr>
        <w:t xml:space="preserve"> с изложенным обязуется: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а) бережно относиться к переданному ему для осуществления возложенных на него функций (обязанностей) имуществу Заказчика и принимать меры к предотвращению ущерба;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б) своевременно сообщать Заказчику либо непосредственному руководителю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 всех обстоятельствах, угрожающих обеспечению сохранности вверенного ему имущества;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2. Заказчик обязуется: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а) создавать Исполнителю условия, необходимые для нормальной работы и обеспечения полной сохранности вверенного ему имущества;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б) знакомить Исполнителя с действующим законодательством о материальной ответственности за ущерб, причиненный Заказчику, а также иными нормативными правовыми актами (в т.ч. локальными) о порядке хранения, приема, обработки, отпуску, перевозки, осуществления других операций с переданным ему имуществом;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lastRenderedPageBreak/>
        <w:t>3. Определение размера ущерба, причиненного Исполнителем Заказчику, а также ущерба, возникшего у Заказчика в результате возмещения им ущерба иным лицам, и порядок их возмещения производятся в соответствии с действующим законодательством.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4. Исполнитель не несет материальной ответственности, если ущерб причинен не по его вине.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Исполнителю имуществом Заказчика.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6. Настоящий Договор составлен в двух имеющих одинаковую юридическую силу экземплярах, из которых один находится у Заказчика, а второй - у Исполнителя.</w:t>
      </w:r>
    </w:p>
    <w:p w:rsidR="0051225D" w:rsidRDefault="0051225D" w:rsidP="0051225D">
      <w:pPr>
        <w:pStyle w:val="p3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0"/>
        <w:gridCol w:w="4555"/>
      </w:tblGrid>
      <w:tr w:rsidR="0051225D" w:rsidTr="00F02119">
        <w:tc>
          <w:tcPr>
            <w:tcW w:w="4847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Адреса сторон Договора:</w:t>
            </w:r>
          </w:p>
        </w:tc>
        <w:tc>
          <w:tcPr>
            <w:tcW w:w="4614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Подписи сторон Договора:</w:t>
            </w:r>
          </w:p>
        </w:tc>
      </w:tr>
      <w:tr w:rsidR="0051225D" w:rsidTr="00F02119">
        <w:tc>
          <w:tcPr>
            <w:tcW w:w="4847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Заказчик __________________________</w:t>
            </w:r>
          </w:p>
          <w:p w:rsidR="0051225D" w:rsidRDefault="0051225D" w:rsidP="00F02119">
            <w:pPr>
              <w:pStyle w:val="p1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  <w:sz w:val="20"/>
                <w:szCs w:val="20"/>
                <w:vertAlign w:val="superscript"/>
              </w:rPr>
              <w:t>(адрес указывается полностью)</w:t>
            </w:r>
          </w:p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</w:tc>
        <w:tc>
          <w:tcPr>
            <w:tcW w:w="4614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Председатель____________________ _____________________________</w:t>
            </w:r>
          </w:p>
          <w:p w:rsidR="0051225D" w:rsidRDefault="0051225D" w:rsidP="00F02119">
            <w:pPr>
              <w:pStyle w:val="p1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  <w:sz w:val="20"/>
                <w:szCs w:val="20"/>
                <w:vertAlign w:val="superscript"/>
              </w:rPr>
              <w:t>(подпись) (расшифровка подписи)</w:t>
            </w:r>
          </w:p>
        </w:tc>
      </w:tr>
      <w:tr w:rsidR="0051225D" w:rsidTr="00F02119">
        <w:trPr>
          <w:trHeight w:val="772"/>
        </w:trPr>
        <w:tc>
          <w:tcPr>
            <w:tcW w:w="4847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Исполнитель___________________________</w:t>
            </w:r>
          </w:p>
          <w:p w:rsidR="0051225D" w:rsidRDefault="0051225D" w:rsidP="00F02119">
            <w:pPr>
              <w:pStyle w:val="p1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  <w:sz w:val="20"/>
                <w:szCs w:val="20"/>
                <w:vertAlign w:val="superscript"/>
              </w:rPr>
              <w:t>(адрес указывается полностью)</w:t>
            </w:r>
          </w:p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4614" w:type="dxa"/>
            <w:shd w:val="clear" w:color="auto" w:fill="FFFFFF"/>
            <w:vAlign w:val="center"/>
          </w:tcPr>
          <w:p w:rsidR="0051225D" w:rsidRDefault="0051225D" w:rsidP="00F02119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_____________ ___________________</w:t>
            </w:r>
          </w:p>
          <w:p w:rsidR="0051225D" w:rsidRDefault="0051225D" w:rsidP="00F02119">
            <w:pPr>
              <w:pStyle w:val="p1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  <w:sz w:val="20"/>
                <w:szCs w:val="20"/>
                <w:vertAlign w:val="superscript"/>
              </w:rPr>
              <w:t>(подпись) (расшифровка подписи)</w:t>
            </w:r>
          </w:p>
        </w:tc>
      </w:tr>
    </w:tbl>
    <w:p w:rsidR="0051225D" w:rsidRDefault="0051225D" w:rsidP="0051225D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__ ______________ 2016г.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s5"/>
          <w:rFonts w:ascii="Courier New" w:hAnsi="Courier New" w:cs="Courier New"/>
          <w:color w:val="000000"/>
          <w:sz w:val="20"/>
          <w:szCs w:val="20"/>
        </w:rPr>
        <w:t>Место печати</w:t>
      </w:r>
    </w:p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51225D" w:rsidRDefault="0051225D" w:rsidP="0051225D"/>
    <w:p w:rsidR="00CC2EA9" w:rsidRDefault="00CC2EA9"/>
    <w:sectPr w:rsidR="00CC2EA9" w:rsidSect="00C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225D"/>
    <w:rsid w:val="003D4A79"/>
    <w:rsid w:val="0051225D"/>
    <w:rsid w:val="00BC6C14"/>
    <w:rsid w:val="00C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2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25D"/>
  </w:style>
  <w:style w:type="paragraph" w:styleId="a3">
    <w:name w:val="Normal (Web)"/>
    <w:basedOn w:val="a"/>
    <w:rsid w:val="0051225D"/>
    <w:pPr>
      <w:spacing w:before="100" w:beforeAutospacing="1" w:after="100" w:afterAutospacing="1"/>
    </w:pPr>
  </w:style>
  <w:style w:type="paragraph" w:customStyle="1" w:styleId="p1">
    <w:name w:val="p1"/>
    <w:basedOn w:val="a"/>
    <w:rsid w:val="0051225D"/>
    <w:pPr>
      <w:spacing w:before="100" w:beforeAutospacing="1" w:after="100" w:afterAutospacing="1"/>
    </w:pPr>
  </w:style>
  <w:style w:type="character" w:customStyle="1" w:styleId="s1">
    <w:name w:val="s1"/>
    <w:basedOn w:val="a0"/>
    <w:rsid w:val="0051225D"/>
  </w:style>
  <w:style w:type="paragraph" w:customStyle="1" w:styleId="p2">
    <w:name w:val="p2"/>
    <w:basedOn w:val="a"/>
    <w:rsid w:val="0051225D"/>
    <w:pPr>
      <w:spacing w:before="100" w:beforeAutospacing="1" w:after="100" w:afterAutospacing="1"/>
    </w:pPr>
  </w:style>
  <w:style w:type="character" w:customStyle="1" w:styleId="s2">
    <w:name w:val="s2"/>
    <w:basedOn w:val="a0"/>
    <w:rsid w:val="0051225D"/>
  </w:style>
  <w:style w:type="paragraph" w:customStyle="1" w:styleId="p3">
    <w:name w:val="p3"/>
    <w:basedOn w:val="a"/>
    <w:rsid w:val="0051225D"/>
    <w:pPr>
      <w:spacing w:before="100" w:beforeAutospacing="1" w:after="100" w:afterAutospacing="1"/>
    </w:pPr>
  </w:style>
  <w:style w:type="paragraph" w:customStyle="1" w:styleId="p4">
    <w:name w:val="p4"/>
    <w:basedOn w:val="a"/>
    <w:rsid w:val="0051225D"/>
    <w:pPr>
      <w:spacing w:before="100" w:beforeAutospacing="1" w:after="100" w:afterAutospacing="1"/>
    </w:pPr>
  </w:style>
  <w:style w:type="character" w:customStyle="1" w:styleId="s4">
    <w:name w:val="s4"/>
    <w:basedOn w:val="a0"/>
    <w:rsid w:val="0051225D"/>
  </w:style>
  <w:style w:type="character" w:customStyle="1" w:styleId="s5">
    <w:name w:val="s5"/>
    <w:basedOn w:val="a0"/>
    <w:rsid w:val="0051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2016-07-12T13:42:00Z</cp:lastPrinted>
  <dcterms:created xsi:type="dcterms:W3CDTF">2016-07-12T13:39:00Z</dcterms:created>
  <dcterms:modified xsi:type="dcterms:W3CDTF">2016-07-12T13:44:00Z</dcterms:modified>
</cp:coreProperties>
</file>