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4" w:rsidRDefault="00F93724" w:rsidP="00F93724">
      <w:pPr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F93724" w:rsidRDefault="00F93724" w:rsidP="00F93724">
      <w:pPr>
        <w:pStyle w:val="a8"/>
        <w:spacing w:line="240" w:lineRule="auto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F93724" w:rsidRDefault="00F93724" w:rsidP="00F93724">
      <w:pPr>
        <w:pStyle w:val="a8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F93724" w:rsidRDefault="00F93724" w:rsidP="00F93724">
      <w:pPr>
        <w:pStyle w:val="a8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ВЕРХОВСКИЙ РАЙОННЫЙ СОВЕТ НАРОДНЫХ ДЕПУТАТОВ</w:t>
      </w:r>
    </w:p>
    <w:p w:rsidR="00F93724" w:rsidRDefault="00F93724" w:rsidP="00F93724">
      <w:pPr>
        <w:pStyle w:val="a8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</w:p>
    <w:p w:rsidR="00F93724" w:rsidRDefault="00F93724" w:rsidP="00F93724">
      <w:pPr>
        <w:pStyle w:val="a8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F93724" w:rsidRDefault="00F93724" w:rsidP="00F93724">
      <w:pPr>
        <w:pStyle w:val="a8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F93724" w:rsidRDefault="009144AB" w:rsidP="00F93724">
      <w:pPr>
        <w:pStyle w:val="a8"/>
        <w:spacing w:line="240" w:lineRule="auto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6473A0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>»</w:t>
      </w:r>
      <w:r w:rsidR="006473A0">
        <w:rPr>
          <w:rFonts w:ascii="Times New Roman" w:hAnsi="Times New Roman"/>
          <w:b/>
          <w:spacing w:val="20"/>
          <w:sz w:val="28"/>
          <w:szCs w:val="28"/>
        </w:rPr>
        <w:t xml:space="preserve"> ____________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2017г № </w:t>
      </w:r>
      <w:r w:rsidR="006473A0">
        <w:rPr>
          <w:rFonts w:ascii="Times New Roman" w:hAnsi="Times New Roman"/>
          <w:b/>
          <w:spacing w:val="20"/>
          <w:sz w:val="28"/>
          <w:szCs w:val="28"/>
        </w:rPr>
        <w:t xml:space="preserve">     - рс.           </w:t>
      </w:r>
      <w:r w:rsidR="00F93724">
        <w:rPr>
          <w:rFonts w:ascii="Times New Roman" w:hAnsi="Times New Roman"/>
          <w:b/>
          <w:spacing w:val="20"/>
          <w:sz w:val="28"/>
          <w:szCs w:val="28"/>
        </w:rPr>
        <w:t xml:space="preserve">Принято на  заседании                                        </w:t>
      </w:r>
    </w:p>
    <w:p w:rsidR="00F93724" w:rsidRDefault="00F93724" w:rsidP="00F93724">
      <w:pPr>
        <w:pStyle w:val="a8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п. Верховье                                     Верховского районного</w:t>
      </w:r>
    </w:p>
    <w:p w:rsidR="009144AB" w:rsidRDefault="00F93724" w:rsidP="00F93724">
      <w:pPr>
        <w:pStyle w:val="a8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</w:t>
      </w:r>
      <w:r w:rsidR="009144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Совета народных</w:t>
      </w:r>
    </w:p>
    <w:p w:rsidR="00F93724" w:rsidRDefault="009144AB" w:rsidP="00F93724">
      <w:pPr>
        <w:pStyle w:val="a8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депу</w:t>
      </w:r>
      <w:r w:rsidR="00F93724">
        <w:rPr>
          <w:rFonts w:ascii="Times New Roman" w:hAnsi="Times New Roman"/>
          <w:b/>
          <w:spacing w:val="20"/>
          <w:sz w:val="28"/>
          <w:szCs w:val="28"/>
        </w:rPr>
        <w:t xml:space="preserve">татов                  </w:t>
      </w:r>
    </w:p>
    <w:p w:rsidR="00F93724" w:rsidRDefault="00F93724" w:rsidP="00F93724">
      <w:pPr>
        <w:pStyle w:val="a8"/>
        <w:spacing w:line="240" w:lineRule="auto"/>
        <w:rPr>
          <w:rFonts w:ascii="Times New Roman" w:hAnsi="Times New Roman"/>
          <w:b/>
          <w:spacing w:val="20"/>
          <w:sz w:val="20"/>
          <w:szCs w:val="20"/>
        </w:rPr>
      </w:pPr>
    </w:p>
    <w:p w:rsidR="00F93724" w:rsidRDefault="00F93724" w:rsidP="00F93724">
      <w:pPr>
        <w:pStyle w:val="a8"/>
        <w:spacing w:line="240" w:lineRule="auto"/>
        <w:ind w:firstLine="53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F2183" w:rsidRPr="009144AB" w:rsidRDefault="00B97B6F" w:rsidP="00C23B24">
      <w:pPr>
        <w:pStyle w:val="11"/>
        <w:shd w:val="clear" w:color="auto" w:fill="auto"/>
        <w:spacing w:after="0" w:line="270" w:lineRule="exact"/>
        <w:ind w:left="660"/>
        <w:jc w:val="center"/>
        <w:rPr>
          <w:b/>
          <w:sz w:val="24"/>
          <w:szCs w:val="24"/>
        </w:rPr>
      </w:pPr>
      <w:r w:rsidRPr="009144AB">
        <w:rPr>
          <w:b/>
          <w:sz w:val="24"/>
          <w:szCs w:val="24"/>
        </w:rPr>
        <w:t>«О</w:t>
      </w:r>
      <w:r w:rsidR="00B129EB" w:rsidRPr="009144AB">
        <w:rPr>
          <w:b/>
          <w:sz w:val="24"/>
          <w:szCs w:val="24"/>
        </w:rPr>
        <w:t xml:space="preserve"> </w:t>
      </w:r>
      <w:r w:rsidR="00C23B24" w:rsidRPr="009144AB">
        <w:rPr>
          <w:b/>
          <w:sz w:val="24"/>
          <w:szCs w:val="24"/>
        </w:rPr>
        <w:t>внесении изменений в Постановление Верховского районного Совета народных депутатов от 28.02.2007 г. № 80 р/с «О</w:t>
      </w:r>
      <w:r w:rsidR="0085527B" w:rsidRPr="009144AB">
        <w:rPr>
          <w:b/>
          <w:sz w:val="24"/>
          <w:szCs w:val="24"/>
        </w:rPr>
        <w:t>б утверждении Положения о</w:t>
      </w:r>
      <w:r w:rsidR="00C23B24" w:rsidRPr="009144AB">
        <w:rPr>
          <w:b/>
          <w:sz w:val="24"/>
          <w:szCs w:val="24"/>
        </w:rPr>
        <w:t xml:space="preserve"> </w:t>
      </w:r>
      <w:r w:rsidR="00B129EB" w:rsidRPr="009144AB">
        <w:rPr>
          <w:b/>
          <w:sz w:val="24"/>
          <w:szCs w:val="24"/>
        </w:rPr>
        <w:t>Верховской районной трехсторонней</w:t>
      </w:r>
    </w:p>
    <w:p w:rsidR="00FF2183" w:rsidRPr="009144AB" w:rsidRDefault="00FF2183" w:rsidP="00C23B24">
      <w:pPr>
        <w:pStyle w:val="22"/>
        <w:framePr w:w="173" w:h="1187" w:wrap="around" w:vAnchor="text" w:hAnchor="margin" w:x="-33" w:y="3270"/>
        <w:shd w:val="clear" w:color="auto" w:fill="auto"/>
        <w:spacing w:before="0" w:line="200" w:lineRule="exact"/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83" w:rsidRPr="009144AB" w:rsidRDefault="00B97B6F" w:rsidP="00C23B24">
      <w:pPr>
        <w:pStyle w:val="11"/>
        <w:shd w:val="clear" w:color="auto" w:fill="auto"/>
        <w:spacing w:after="496" w:line="270" w:lineRule="exact"/>
        <w:ind w:left="660"/>
        <w:jc w:val="center"/>
        <w:rPr>
          <w:b/>
          <w:sz w:val="24"/>
          <w:szCs w:val="24"/>
        </w:rPr>
      </w:pPr>
      <w:r w:rsidRPr="009144AB">
        <w:rPr>
          <w:b/>
          <w:sz w:val="24"/>
          <w:szCs w:val="24"/>
        </w:rPr>
        <w:t>к</w:t>
      </w:r>
      <w:r w:rsidR="00B129EB" w:rsidRPr="009144AB">
        <w:rPr>
          <w:b/>
          <w:sz w:val="24"/>
          <w:szCs w:val="24"/>
        </w:rPr>
        <w:t>омиссии по регулированию социально-трудовых отношений»</w:t>
      </w:r>
    </w:p>
    <w:p w:rsidR="00B97B6F" w:rsidRPr="00B97B6F" w:rsidRDefault="00B97B6F" w:rsidP="00B97B6F">
      <w:pPr>
        <w:pStyle w:val="40"/>
        <w:keepNext/>
        <w:keepLines/>
        <w:framePr w:w="3557" w:h="647" w:wrap="notBeside" w:vAnchor="text" w:hAnchor="page" w:x="1396" w:y="5266"/>
        <w:shd w:val="clear" w:color="auto" w:fill="auto"/>
        <w:ind w:left="-80" w:right="80"/>
        <w:rPr>
          <w:sz w:val="24"/>
          <w:szCs w:val="24"/>
        </w:rPr>
      </w:pPr>
      <w:bookmarkStart w:id="0" w:name="bookmark3"/>
      <w:r>
        <w:rPr>
          <w:sz w:val="24"/>
          <w:szCs w:val="24"/>
        </w:rPr>
        <w:t xml:space="preserve"> </w:t>
      </w:r>
      <w:bookmarkEnd w:id="0"/>
    </w:p>
    <w:p w:rsidR="00B97B6F" w:rsidRPr="00B97B6F" w:rsidRDefault="00B97B6F" w:rsidP="00B97B6F">
      <w:pPr>
        <w:pStyle w:val="32"/>
        <w:framePr w:h="273" w:wrap="around" w:vAnchor="text" w:hAnchor="page" w:x="8341" w:y="5656"/>
        <w:shd w:val="clear" w:color="auto" w:fill="auto"/>
        <w:spacing w:line="270" w:lineRule="exact"/>
        <w:ind w:left="-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4C4" w:rsidRDefault="00A724C4" w:rsidP="00A724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  В соответствии с</w:t>
      </w:r>
      <w:r w:rsidR="009144AB">
        <w:t>о</w:t>
      </w:r>
      <w:r w:rsidR="00B129EB" w:rsidRPr="00B97B6F">
        <w:t xml:space="preserve"> </w:t>
      </w:r>
      <w:r w:rsidR="0085527B">
        <w:t xml:space="preserve">ст. 35 </w:t>
      </w:r>
      <w:r w:rsidR="007378E0">
        <w:t>Трудов</w:t>
      </w:r>
      <w:r w:rsidR="0085527B">
        <w:t>ого</w:t>
      </w:r>
      <w:r w:rsidR="007378E0">
        <w:t xml:space="preserve"> кодекс</w:t>
      </w:r>
      <w:r w:rsidR="0085527B">
        <w:t>а</w:t>
      </w:r>
      <w:r w:rsidR="007378E0">
        <w:t xml:space="preserve"> Российской Федерации, </w:t>
      </w:r>
      <w:r w:rsidR="00B129EB" w:rsidRPr="00B97B6F">
        <w:t>Закон</w:t>
      </w:r>
      <w:r>
        <w:t>ом</w:t>
      </w:r>
      <w:r w:rsidR="00B129EB" w:rsidRPr="00B97B6F">
        <w:t xml:space="preserve"> Орловской области от </w:t>
      </w:r>
      <w:r>
        <w:t>06</w:t>
      </w:r>
      <w:r w:rsidR="00B129EB" w:rsidRPr="00B97B6F">
        <w:t xml:space="preserve"> </w:t>
      </w:r>
      <w:r>
        <w:t>июня</w:t>
      </w:r>
      <w:r w:rsidR="00B129EB" w:rsidRPr="00B97B6F">
        <w:t xml:space="preserve"> 20</w:t>
      </w:r>
      <w:r>
        <w:t>16</w:t>
      </w:r>
      <w:r w:rsidR="00B129EB" w:rsidRPr="00B97B6F">
        <w:t xml:space="preserve"> года </w:t>
      </w:r>
      <w:r w:rsidR="00B97B6F">
        <w:t>№</w:t>
      </w:r>
      <w:r w:rsidR="00B129EB" w:rsidRPr="00B97B6F">
        <w:t xml:space="preserve"> </w:t>
      </w:r>
      <w:r>
        <w:t>1950</w:t>
      </w:r>
      <w:r w:rsidR="00B129EB" w:rsidRPr="00B97B6F">
        <w:t>-03 «</w:t>
      </w:r>
      <w:r w:rsidR="0085527B">
        <w:t>О социальном партнерстве в сфере труда в Орловской области»</w:t>
      </w:r>
      <w:r w:rsidR="00F1583C">
        <w:t xml:space="preserve"> </w:t>
      </w:r>
      <w:r>
        <w:t>»,</w:t>
      </w:r>
      <w:r w:rsidR="00B129EB" w:rsidRPr="00B97B6F">
        <w:t xml:space="preserve"> Совет народных депутатов </w:t>
      </w:r>
    </w:p>
    <w:p w:rsidR="00A724C4" w:rsidRDefault="00A724C4" w:rsidP="00946DB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РЕШ</w:t>
      </w:r>
      <w:r w:rsidR="00B129EB" w:rsidRPr="00B97B6F">
        <w:t>ИЛ:</w:t>
      </w:r>
    </w:p>
    <w:p w:rsidR="0085527B" w:rsidRDefault="00830B23" w:rsidP="0085527B">
      <w:pPr>
        <w:pStyle w:val="11"/>
        <w:shd w:val="clear" w:color="auto" w:fill="auto"/>
        <w:spacing w:after="0" w:line="240" w:lineRule="auto"/>
        <w:ind w:left="-709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52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46DB7">
        <w:rPr>
          <w:sz w:val="24"/>
          <w:szCs w:val="24"/>
        </w:rPr>
        <w:t xml:space="preserve">1. </w:t>
      </w:r>
      <w:r w:rsidR="00C23B24">
        <w:rPr>
          <w:sz w:val="24"/>
          <w:szCs w:val="24"/>
        </w:rPr>
        <w:t>Внести изменения в</w:t>
      </w:r>
      <w:r w:rsidR="00946DB7" w:rsidRPr="00B97B6F">
        <w:rPr>
          <w:sz w:val="24"/>
          <w:szCs w:val="24"/>
        </w:rPr>
        <w:t xml:space="preserve"> Положение о Верховской райо</w:t>
      </w:r>
      <w:r w:rsidR="00946DB7">
        <w:rPr>
          <w:sz w:val="24"/>
          <w:szCs w:val="24"/>
        </w:rPr>
        <w:t>нной трехсторонней комиссии по    ре</w:t>
      </w:r>
      <w:r w:rsidR="00946DB7" w:rsidRPr="00B97B6F">
        <w:rPr>
          <w:sz w:val="24"/>
          <w:szCs w:val="24"/>
        </w:rPr>
        <w:t xml:space="preserve">гулированию </w:t>
      </w:r>
      <w:r w:rsidR="00946DB7">
        <w:rPr>
          <w:sz w:val="24"/>
          <w:szCs w:val="24"/>
        </w:rPr>
        <w:t xml:space="preserve"> социа</w:t>
      </w:r>
      <w:r w:rsidR="00946DB7" w:rsidRPr="00B97B6F">
        <w:rPr>
          <w:sz w:val="24"/>
          <w:szCs w:val="24"/>
        </w:rPr>
        <w:t>льно-труд</w:t>
      </w:r>
      <w:r w:rsidR="0085527B">
        <w:rPr>
          <w:sz w:val="24"/>
          <w:szCs w:val="24"/>
        </w:rPr>
        <w:t>овых отношений (Приложение  1).</w:t>
      </w:r>
    </w:p>
    <w:p w:rsidR="00A724C4" w:rsidRDefault="0085527B" w:rsidP="0085527B">
      <w:pPr>
        <w:pStyle w:val="11"/>
        <w:shd w:val="clear" w:color="auto" w:fill="auto"/>
        <w:spacing w:after="0" w:line="240" w:lineRule="auto"/>
        <w:ind w:left="-709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46D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46DB7">
        <w:rPr>
          <w:sz w:val="24"/>
          <w:szCs w:val="24"/>
        </w:rPr>
        <w:t xml:space="preserve">Утвердить  </w:t>
      </w:r>
      <w:r w:rsidR="000F08F2">
        <w:rPr>
          <w:sz w:val="24"/>
          <w:szCs w:val="24"/>
        </w:rPr>
        <w:t xml:space="preserve">состав </w:t>
      </w:r>
      <w:r w:rsidR="00946DB7">
        <w:rPr>
          <w:sz w:val="24"/>
          <w:szCs w:val="24"/>
        </w:rPr>
        <w:t>Верховск</w:t>
      </w:r>
      <w:r w:rsidR="000F08F2">
        <w:rPr>
          <w:sz w:val="24"/>
          <w:szCs w:val="24"/>
        </w:rPr>
        <w:t>ой</w:t>
      </w:r>
      <w:r w:rsidR="00946DB7">
        <w:rPr>
          <w:sz w:val="24"/>
          <w:szCs w:val="24"/>
        </w:rPr>
        <w:t xml:space="preserve"> районн</w:t>
      </w:r>
      <w:r w:rsidR="000F08F2">
        <w:rPr>
          <w:sz w:val="24"/>
          <w:szCs w:val="24"/>
        </w:rPr>
        <w:t>ой</w:t>
      </w:r>
      <w:r w:rsidR="00946DB7">
        <w:rPr>
          <w:sz w:val="24"/>
          <w:szCs w:val="24"/>
        </w:rPr>
        <w:t xml:space="preserve"> трехсто</w:t>
      </w:r>
      <w:r w:rsidR="00946DB7" w:rsidRPr="00B97B6F">
        <w:rPr>
          <w:sz w:val="24"/>
          <w:szCs w:val="24"/>
        </w:rPr>
        <w:t>ро</w:t>
      </w:r>
      <w:r w:rsidR="00946DB7">
        <w:rPr>
          <w:sz w:val="24"/>
          <w:szCs w:val="24"/>
        </w:rPr>
        <w:t>н</w:t>
      </w:r>
      <w:r w:rsidR="00946DB7" w:rsidRPr="00B97B6F">
        <w:rPr>
          <w:sz w:val="24"/>
          <w:szCs w:val="24"/>
        </w:rPr>
        <w:t>н</w:t>
      </w:r>
      <w:r w:rsidR="000F08F2">
        <w:rPr>
          <w:sz w:val="24"/>
          <w:szCs w:val="24"/>
        </w:rPr>
        <w:t>ей</w:t>
      </w:r>
      <w:r w:rsidR="00946DB7" w:rsidRPr="00B97B6F">
        <w:rPr>
          <w:sz w:val="24"/>
          <w:szCs w:val="24"/>
        </w:rPr>
        <w:t xml:space="preserve"> комисс</w:t>
      </w:r>
      <w:r w:rsidR="000F08F2">
        <w:rPr>
          <w:sz w:val="24"/>
          <w:szCs w:val="24"/>
        </w:rPr>
        <w:t>ии</w:t>
      </w:r>
      <w:r w:rsidR="00946DB7" w:rsidRPr="00B97B6F">
        <w:rPr>
          <w:sz w:val="24"/>
          <w:szCs w:val="24"/>
        </w:rPr>
        <w:t xml:space="preserve"> по регулированию социал</w:t>
      </w:r>
      <w:r w:rsidR="00946DB7">
        <w:rPr>
          <w:sz w:val="24"/>
          <w:szCs w:val="24"/>
        </w:rPr>
        <w:t>ьно</w:t>
      </w:r>
      <w:r w:rsidR="00830B23">
        <w:rPr>
          <w:sz w:val="24"/>
          <w:szCs w:val="24"/>
        </w:rPr>
        <w:t xml:space="preserve">  - </w:t>
      </w:r>
      <w:r w:rsidR="000F08F2">
        <w:rPr>
          <w:sz w:val="24"/>
          <w:szCs w:val="24"/>
        </w:rPr>
        <w:t>трудовых отношений</w:t>
      </w:r>
      <w:r w:rsidR="000A24A7">
        <w:rPr>
          <w:sz w:val="24"/>
          <w:szCs w:val="24"/>
        </w:rPr>
        <w:t xml:space="preserve"> (При</w:t>
      </w:r>
      <w:r w:rsidR="00C23B24">
        <w:rPr>
          <w:sz w:val="24"/>
          <w:szCs w:val="24"/>
        </w:rPr>
        <w:t>ложение 2).</w:t>
      </w:r>
    </w:p>
    <w:p w:rsidR="0085527B" w:rsidRPr="00B97B6F" w:rsidRDefault="0085527B" w:rsidP="00AF2328">
      <w:pPr>
        <w:pStyle w:val="11"/>
        <w:shd w:val="clear" w:color="auto" w:fill="auto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Верховского районного Совета народных депутатов от 28.02.2007 г. № 80 р/с «Об утверждении Положения о </w:t>
      </w:r>
      <w:r w:rsidRPr="00B97B6F">
        <w:rPr>
          <w:sz w:val="24"/>
          <w:szCs w:val="24"/>
        </w:rPr>
        <w:t>Верховской районной трехсторонней</w:t>
      </w:r>
    </w:p>
    <w:p w:rsidR="0085527B" w:rsidRPr="00B97B6F" w:rsidRDefault="0085527B" w:rsidP="00AF2328">
      <w:pPr>
        <w:pStyle w:val="22"/>
        <w:framePr w:w="173" w:h="1187" w:wrap="around" w:vAnchor="text" w:hAnchor="margin" w:x="-33" w:y="3270"/>
        <w:shd w:val="clear" w:color="auto" w:fill="auto"/>
        <w:spacing w:before="0" w:line="240" w:lineRule="auto"/>
        <w:ind w:left="-60"/>
        <w:jc w:val="both"/>
        <w:rPr>
          <w:rFonts w:ascii="Times New Roman" w:hAnsi="Times New Roman" w:cs="Times New Roman"/>
          <w:sz w:val="24"/>
          <w:szCs w:val="24"/>
        </w:rPr>
      </w:pPr>
    </w:p>
    <w:p w:rsidR="00AF2328" w:rsidRDefault="0085527B" w:rsidP="00AF2328">
      <w:pPr>
        <w:pStyle w:val="11"/>
        <w:shd w:val="clear" w:color="auto" w:fill="auto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97B6F">
        <w:rPr>
          <w:sz w:val="24"/>
          <w:szCs w:val="24"/>
        </w:rPr>
        <w:t>омиссии по регулированию социально-трудовых отношений»</w:t>
      </w:r>
      <w:r>
        <w:rPr>
          <w:sz w:val="24"/>
          <w:szCs w:val="24"/>
        </w:rPr>
        <w:t xml:space="preserve"> считать утратившим силу.</w:t>
      </w:r>
    </w:p>
    <w:p w:rsidR="00AF2328" w:rsidRPr="00B97B6F" w:rsidRDefault="00AF2328" w:rsidP="00AF2328">
      <w:pPr>
        <w:pStyle w:val="11"/>
        <w:shd w:val="clear" w:color="auto" w:fill="auto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Решение от 29.12.2015г. № 299 р/с «О внесении изменений в состав районной комиссии по регулированию социально-трудовых отношений» считать утратившим силу. </w:t>
      </w:r>
    </w:p>
    <w:p w:rsidR="00C23B24" w:rsidRDefault="00C23B24" w:rsidP="00830B23">
      <w:pPr>
        <w:pStyle w:val="11"/>
        <w:shd w:val="clear" w:color="auto" w:fill="auto"/>
        <w:spacing w:after="0" w:line="466" w:lineRule="exact"/>
        <w:ind w:left="-709" w:right="80" w:firstLine="0"/>
        <w:jc w:val="both"/>
        <w:rPr>
          <w:sz w:val="24"/>
          <w:szCs w:val="24"/>
        </w:rPr>
      </w:pPr>
    </w:p>
    <w:p w:rsidR="00C23B24" w:rsidRPr="00C23B24" w:rsidRDefault="00C23B24" w:rsidP="00BC1B19">
      <w:pPr>
        <w:pStyle w:val="11"/>
        <w:shd w:val="clear" w:color="auto" w:fill="auto"/>
        <w:spacing w:after="0" w:line="240" w:lineRule="auto"/>
        <w:ind w:left="-709" w:right="80" w:firstLine="0"/>
        <w:jc w:val="both"/>
        <w:rPr>
          <w:b/>
          <w:sz w:val="24"/>
          <w:szCs w:val="24"/>
        </w:rPr>
      </w:pPr>
      <w:r w:rsidRPr="00C23B24">
        <w:rPr>
          <w:b/>
          <w:sz w:val="24"/>
          <w:szCs w:val="24"/>
        </w:rPr>
        <w:t xml:space="preserve">Председатель районного </w:t>
      </w:r>
    </w:p>
    <w:p w:rsidR="00C23B24" w:rsidRDefault="00C23B24" w:rsidP="00BC1B19">
      <w:pPr>
        <w:pStyle w:val="11"/>
        <w:shd w:val="clear" w:color="auto" w:fill="auto"/>
        <w:spacing w:after="0" w:line="240" w:lineRule="auto"/>
        <w:ind w:left="-709" w:right="80" w:firstLine="0"/>
        <w:jc w:val="both"/>
        <w:rPr>
          <w:b/>
          <w:sz w:val="24"/>
          <w:szCs w:val="24"/>
        </w:rPr>
      </w:pPr>
      <w:r w:rsidRPr="00C23B24">
        <w:rPr>
          <w:b/>
          <w:sz w:val="24"/>
          <w:szCs w:val="24"/>
        </w:rPr>
        <w:t>Совета народных депутатов                                                             С. В. Цыбин</w:t>
      </w:r>
    </w:p>
    <w:p w:rsidR="00BC1B19" w:rsidRDefault="00BC1B19" w:rsidP="00830B23">
      <w:pPr>
        <w:pStyle w:val="11"/>
        <w:shd w:val="clear" w:color="auto" w:fill="auto"/>
        <w:spacing w:after="0" w:line="466" w:lineRule="exact"/>
        <w:ind w:left="-709" w:right="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Верховского района                                                                В. А. Гладских</w:t>
      </w:r>
    </w:p>
    <w:p w:rsidR="009144AB" w:rsidRDefault="009144AB" w:rsidP="00830B23">
      <w:pPr>
        <w:pStyle w:val="11"/>
        <w:shd w:val="clear" w:color="auto" w:fill="auto"/>
        <w:spacing w:after="0" w:line="466" w:lineRule="exact"/>
        <w:ind w:left="-709" w:right="80" w:firstLine="0"/>
        <w:jc w:val="both"/>
        <w:rPr>
          <w:b/>
          <w:sz w:val="24"/>
          <w:szCs w:val="24"/>
        </w:rPr>
      </w:pPr>
    </w:p>
    <w:p w:rsidR="009144AB" w:rsidRPr="00C23B24" w:rsidRDefault="009144AB" w:rsidP="00830B23">
      <w:pPr>
        <w:pStyle w:val="11"/>
        <w:shd w:val="clear" w:color="auto" w:fill="auto"/>
        <w:spacing w:after="0" w:line="466" w:lineRule="exact"/>
        <w:ind w:left="-709" w:right="80" w:firstLine="0"/>
        <w:jc w:val="both"/>
        <w:rPr>
          <w:b/>
          <w:i/>
          <w:sz w:val="24"/>
          <w:szCs w:val="24"/>
        </w:rPr>
      </w:pPr>
    </w:p>
    <w:p w:rsidR="00A724C4" w:rsidRDefault="00A724C4">
      <w:pPr>
        <w:pStyle w:val="50"/>
        <w:shd w:val="clear" w:color="auto" w:fill="auto"/>
        <w:spacing w:after="208" w:line="340" w:lineRule="exact"/>
        <w:ind w:left="5560"/>
        <w:rPr>
          <w:i w:val="0"/>
          <w:sz w:val="24"/>
          <w:szCs w:val="24"/>
        </w:rPr>
      </w:pPr>
    </w:p>
    <w:p w:rsidR="00AF2328" w:rsidRDefault="00AF2328" w:rsidP="009144AB">
      <w:pPr>
        <w:pStyle w:val="42"/>
        <w:shd w:val="clear" w:color="auto" w:fill="auto"/>
        <w:spacing w:line="226" w:lineRule="exact"/>
        <w:ind w:left="5760" w:right="320"/>
        <w:rPr>
          <w:sz w:val="24"/>
          <w:szCs w:val="24"/>
        </w:rPr>
      </w:pPr>
      <w:bookmarkStart w:id="1" w:name="bookmark4"/>
    </w:p>
    <w:p w:rsidR="009144AB" w:rsidRDefault="009144AB" w:rsidP="009144AB">
      <w:pPr>
        <w:pStyle w:val="42"/>
        <w:shd w:val="clear" w:color="auto" w:fill="auto"/>
        <w:spacing w:line="226" w:lineRule="exact"/>
        <w:ind w:left="5760" w:right="320"/>
        <w:rPr>
          <w:sz w:val="24"/>
          <w:szCs w:val="24"/>
        </w:rPr>
      </w:pPr>
      <w:r w:rsidRPr="00B97B6F">
        <w:rPr>
          <w:sz w:val="24"/>
          <w:szCs w:val="24"/>
        </w:rPr>
        <w:lastRenderedPageBreak/>
        <w:t xml:space="preserve">Приложение  </w:t>
      </w:r>
      <w:r w:rsidR="00AF2328">
        <w:rPr>
          <w:sz w:val="24"/>
          <w:szCs w:val="24"/>
        </w:rPr>
        <w:t>1</w:t>
      </w:r>
    </w:p>
    <w:p w:rsidR="009144AB" w:rsidRPr="00B97B6F" w:rsidRDefault="009144AB" w:rsidP="009144AB">
      <w:pPr>
        <w:pStyle w:val="42"/>
        <w:shd w:val="clear" w:color="auto" w:fill="auto"/>
        <w:spacing w:line="226" w:lineRule="exact"/>
        <w:ind w:left="5760" w:right="320"/>
        <w:rPr>
          <w:sz w:val="24"/>
          <w:szCs w:val="24"/>
        </w:rPr>
      </w:pPr>
      <w:r w:rsidRPr="00B97B6F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</w:t>
      </w:r>
      <w:r w:rsidRPr="00B97B6F">
        <w:rPr>
          <w:sz w:val="24"/>
          <w:szCs w:val="24"/>
        </w:rPr>
        <w:t>ию Верховского районного Совета народных депутатов</w:t>
      </w:r>
    </w:p>
    <w:p w:rsidR="009144AB" w:rsidRPr="00B97B6F" w:rsidRDefault="009144AB" w:rsidP="009144AB">
      <w:pPr>
        <w:pStyle w:val="60"/>
        <w:shd w:val="clear" w:color="auto" w:fill="auto"/>
        <w:spacing w:after="337"/>
        <w:ind w:left="5760" w:right="320"/>
        <w:rPr>
          <w:sz w:val="24"/>
          <w:szCs w:val="24"/>
        </w:rPr>
      </w:pPr>
      <w:r w:rsidRPr="00B97B6F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6473A0">
        <w:rPr>
          <w:sz w:val="24"/>
          <w:szCs w:val="24"/>
        </w:rPr>
        <w:t xml:space="preserve">  </w:t>
      </w:r>
      <w:r w:rsidRPr="00B97B6F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</w:t>
      </w:r>
      <w:r w:rsidR="006473A0">
        <w:rPr>
          <w:sz w:val="24"/>
          <w:szCs w:val="24"/>
        </w:rPr>
        <w:t xml:space="preserve">             </w:t>
      </w:r>
      <w:r w:rsidRPr="00B97B6F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B97B6F">
        <w:rPr>
          <w:sz w:val="24"/>
          <w:szCs w:val="24"/>
        </w:rPr>
        <w:t xml:space="preserve">7г. № </w:t>
      </w:r>
      <w:r w:rsidR="006473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 xml:space="preserve"> р/с</w:t>
      </w:r>
    </w:p>
    <w:p w:rsidR="000F08F2" w:rsidRPr="00B97B6F" w:rsidRDefault="000F08F2" w:rsidP="000F08F2">
      <w:pPr>
        <w:pStyle w:val="11"/>
        <w:shd w:val="clear" w:color="auto" w:fill="auto"/>
        <w:spacing w:after="0" w:line="270" w:lineRule="exact"/>
        <w:ind w:firstLine="0"/>
        <w:jc w:val="center"/>
        <w:rPr>
          <w:sz w:val="24"/>
          <w:szCs w:val="24"/>
        </w:rPr>
      </w:pPr>
      <w:r w:rsidRPr="00B97B6F">
        <w:rPr>
          <w:sz w:val="24"/>
          <w:szCs w:val="24"/>
        </w:rPr>
        <w:t>ПОЛОЖЕНИЕ</w:t>
      </w:r>
    </w:p>
    <w:p w:rsidR="00C23B24" w:rsidRDefault="000F08F2" w:rsidP="00C23B24">
      <w:pPr>
        <w:pStyle w:val="42"/>
        <w:shd w:val="clear" w:color="auto" w:fill="auto"/>
        <w:ind w:left="-142" w:right="20"/>
        <w:jc w:val="center"/>
        <w:rPr>
          <w:sz w:val="24"/>
          <w:szCs w:val="24"/>
        </w:rPr>
      </w:pPr>
      <w:r w:rsidRPr="00B97B6F">
        <w:rPr>
          <w:sz w:val="24"/>
          <w:szCs w:val="24"/>
        </w:rPr>
        <w:t xml:space="preserve">о Верховской районной трехсторонней </w:t>
      </w:r>
      <w:r w:rsidR="00C23B24">
        <w:rPr>
          <w:sz w:val="24"/>
          <w:szCs w:val="24"/>
        </w:rPr>
        <w:t>комиссии по регулированию социально-трудовых отношений.</w:t>
      </w:r>
    </w:p>
    <w:p w:rsidR="00C23B24" w:rsidRDefault="00C23B24" w:rsidP="00C23B24">
      <w:pPr>
        <w:pStyle w:val="42"/>
        <w:shd w:val="clear" w:color="auto" w:fill="auto"/>
        <w:ind w:left="-142" w:right="20"/>
        <w:jc w:val="center"/>
        <w:rPr>
          <w:sz w:val="24"/>
          <w:szCs w:val="24"/>
        </w:rPr>
      </w:pPr>
    </w:p>
    <w:p w:rsidR="000F08F2" w:rsidRPr="00B97B6F" w:rsidRDefault="000F08F2" w:rsidP="00C23B24">
      <w:pPr>
        <w:pStyle w:val="42"/>
        <w:shd w:val="clear" w:color="auto" w:fill="auto"/>
        <w:ind w:left="-142" w:right="20"/>
        <w:jc w:val="center"/>
        <w:rPr>
          <w:sz w:val="24"/>
          <w:szCs w:val="24"/>
        </w:rPr>
      </w:pPr>
      <w:r w:rsidRPr="00B97B6F">
        <w:rPr>
          <w:sz w:val="24"/>
          <w:szCs w:val="24"/>
        </w:rPr>
        <w:t>Настоящее Положение определяет правовую основу формирования и деятельности Верховской районной трехсторонней комиссии по регулированию социально-трудовых отношений (далее Комиссия).</w:t>
      </w:r>
    </w:p>
    <w:p w:rsidR="000F08F2" w:rsidRDefault="000F08F2" w:rsidP="000F08F2">
      <w:pPr>
        <w:pStyle w:val="40"/>
        <w:keepNext/>
        <w:keepLines/>
        <w:shd w:val="clear" w:color="auto" w:fill="auto"/>
        <w:ind w:left="20" w:right="20" w:firstLine="560"/>
        <w:jc w:val="center"/>
        <w:rPr>
          <w:sz w:val="24"/>
          <w:szCs w:val="24"/>
        </w:rPr>
      </w:pPr>
    </w:p>
    <w:p w:rsidR="00FF2183" w:rsidRPr="00B97B6F" w:rsidRDefault="00B129EB">
      <w:pPr>
        <w:pStyle w:val="40"/>
        <w:keepNext/>
        <w:keepLines/>
        <w:shd w:val="clear" w:color="auto" w:fill="auto"/>
        <w:ind w:left="20" w:righ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Статья 1. Органы социального партнерства в Верховском районе</w:t>
      </w:r>
      <w:r w:rsidRPr="00B97B6F">
        <w:rPr>
          <w:rStyle w:val="43"/>
          <w:sz w:val="24"/>
          <w:szCs w:val="24"/>
        </w:rPr>
        <w:t>.</w:t>
      </w:r>
      <w:bookmarkEnd w:id="1"/>
    </w:p>
    <w:p w:rsidR="00FF2183" w:rsidRPr="00B97B6F" w:rsidRDefault="00B129EB">
      <w:pPr>
        <w:pStyle w:val="11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1. Социальное партнерство в Верховском районе обеспечивается взаимодействием работников (представителей работников), работодателей (представителей работодателей), органов местного самоуправления, направленным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184165" w:rsidRPr="00184165" w:rsidRDefault="00B129EB">
      <w:pPr>
        <w:pStyle w:val="11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2: Постоянно действующим органом</w:t>
      </w:r>
      <w:r w:rsidR="007378E0">
        <w:rPr>
          <w:sz w:val="24"/>
          <w:szCs w:val="24"/>
        </w:rPr>
        <w:t>,</w:t>
      </w:r>
      <w:r w:rsidRPr="00B97B6F">
        <w:rPr>
          <w:sz w:val="24"/>
          <w:szCs w:val="24"/>
        </w:rPr>
        <w:t xml:space="preserve"> обеспечивающим социальное партнерство в районе, является Верховская районная трехсторонняя комиссия по регулированию социально-трудовых отношений</w:t>
      </w:r>
      <w:r w:rsidR="00184165">
        <w:rPr>
          <w:sz w:val="24"/>
          <w:szCs w:val="24"/>
        </w:rPr>
        <w:t xml:space="preserve">, </w:t>
      </w:r>
      <w:r w:rsidR="00184165" w:rsidRPr="00184165">
        <w:rPr>
          <w:color w:val="2D2D2D"/>
          <w:spacing w:val="2"/>
          <w:sz w:val="24"/>
          <w:szCs w:val="24"/>
          <w:shd w:val="clear" w:color="auto" w:fill="FFFFFF"/>
        </w:rPr>
        <w:t>комиссии для ведения коллективных переговоров, подготовки проекта коллективного договора</w:t>
      </w:r>
      <w:r w:rsidR="00184165">
        <w:rPr>
          <w:color w:val="2D2D2D"/>
          <w:spacing w:val="2"/>
          <w:sz w:val="24"/>
          <w:szCs w:val="24"/>
          <w:shd w:val="clear" w:color="auto" w:fill="FFFFFF"/>
        </w:rPr>
        <w:t>,</w:t>
      </w:r>
      <w:r w:rsidR="00184165" w:rsidRPr="00184165">
        <w:rPr>
          <w:color w:val="2D2D2D"/>
          <w:spacing w:val="2"/>
          <w:sz w:val="24"/>
          <w:szCs w:val="24"/>
          <w:shd w:val="clear" w:color="auto" w:fill="FFFFFF"/>
        </w:rPr>
        <w:t xml:space="preserve">  заключения коллективного договора</w:t>
      </w:r>
      <w:r w:rsidR="00184165">
        <w:rPr>
          <w:color w:val="2D2D2D"/>
          <w:spacing w:val="2"/>
          <w:sz w:val="24"/>
          <w:szCs w:val="24"/>
          <w:shd w:val="clear" w:color="auto" w:fill="FFFFFF"/>
        </w:rPr>
        <w:t>, контроля за его выполнением (двухсторонние комиссии организаций)</w:t>
      </w:r>
      <w:r w:rsidR="00184165" w:rsidRPr="00184165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FF2183" w:rsidRPr="00B97B6F" w:rsidRDefault="00B129EB">
      <w:pPr>
        <w:pStyle w:val="40"/>
        <w:keepNext/>
        <w:keepLines/>
        <w:shd w:val="clear" w:color="auto" w:fill="auto"/>
        <w:ind w:left="20" w:right="20" w:firstLine="560"/>
        <w:jc w:val="both"/>
        <w:rPr>
          <w:sz w:val="24"/>
          <w:szCs w:val="24"/>
        </w:rPr>
      </w:pPr>
      <w:bookmarkStart w:id="2" w:name="bookmark5"/>
      <w:r w:rsidRPr="00B97B6F">
        <w:rPr>
          <w:sz w:val="24"/>
          <w:szCs w:val="24"/>
        </w:rPr>
        <w:t>Статья 2. Состав и правовая основа деятельности Верховской районной трехсторонней комиссии по регулированию социально</w:t>
      </w:r>
      <w:r w:rsidR="007378E0"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>- трудовых отношений.</w:t>
      </w:r>
      <w:bookmarkEnd w:id="2"/>
    </w:p>
    <w:p w:rsidR="00FF2183" w:rsidRPr="00B97B6F" w:rsidRDefault="00B129EB">
      <w:pPr>
        <w:pStyle w:val="1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 xml:space="preserve">Верховская районная трехсторонняя комиссия по регулированию социально-трудовых отношений </w:t>
      </w:r>
      <w:r w:rsidR="007378E0">
        <w:rPr>
          <w:sz w:val="24"/>
          <w:szCs w:val="24"/>
        </w:rPr>
        <w:t xml:space="preserve">(далее – Комиссия) </w:t>
      </w:r>
      <w:r w:rsidR="009144AB">
        <w:rPr>
          <w:sz w:val="24"/>
          <w:szCs w:val="24"/>
        </w:rPr>
        <w:t xml:space="preserve">формируется на равноправной основе и </w:t>
      </w:r>
      <w:r w:rsidR="007378E0">
        <w:rPr>
          <w:sz w:val="24"/>
          <w:szCs w:val="24"/>
        </w:rPr>
        <w:t>сос</w:t>
      </w:r>
      <w:r w:rsidRPr="00B97B6F">
        <w:rPr>
          <w:sz w:val="24"/>
          <w:szCs w:val="24"/>
        </w:rPr>
        <w:t xml:space="preserve">тоит из </w:t>
      </w:r>
      <w:r w:rsidR="00F1583C">
        <w:rPr>
          <w:sz w:val="24"/>
          <w:szCs w:val="24"/>
        </w:rPr>
        <w:t xml:space="preserve">равного числа представителей органов местного самоуправления муниципального образования, </w:t>
      </w:r>
      <w:r w:rsidRPr="00B97B6F">
        <w:rPr>
          <w:sz w:val="24"/>
          <w:szCs w:val="24"/>
        </w:rPr>
        <w:t>профсоюзов</w:t>
      </w:r>
      <w:r w:rsidR="00AC60E5">
        <w:rPr>
          <w:sz w:val="24"/>
          <w:szCs w:val="24"/>
        </w:rPr>
        <w:t xml:space="preserve"> первичных профсоюзных организаций района</w:t>
      </w:r>
      <w:r w:rsidRPr="00B97B6F">
        <w:rPr>
          <w:sz w:val="24"/>
          <w:szCs w:val="24"/>
        </w:rPr>
        <w:t xml:space="preserve">, </w:t>
      </w:r>
      <w:r w:rsidR="007378E0">
        <w:rPr>
          <w:sz w:val="24"/>
          <w:szCs w:val="24"/>
        </w:rPr>
        <w:t xml:space="preserve">представителей </w:t>
      </w:r>
      <w:r w:rsidR="00F1583C">
        <w:rPr>
          <w:sz w:val="24"/>
          <w:szCs w:val="24"/>
        </w:rPr>
        <w:t xml:space="preserve">объединения </w:t>
      </w:r>
      <w:r w:rsidR="00AC60E5">
        <w:rPr>
          <w:sz w:val="24"/>
          <w:szCs w:val="24"/>
        </w:rPr>
        <w:t>Союза</w:t>
      </w:r>
      <w:r w:rsidR="007378E0"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>работодателей</w:t>
      </w:r>
      <w:r w:rsidR="007378E0">
        <w:rPr>
          <w:sz w:val="24"/>
          <w:szCs w:val="24"/>
        </w:rPr>
        <w:t xml:space="preserve"> района</w:t>
      </w:r>
      <w:r w:rsidRPr="00B97B6F">
        <w:rPr>
          <w:sz w:val="24"/>
          <w:szCs w:val="24"/>
        </w:rPr>
        <w:t>,  которые образуют соответствующие стороны комиссии (далее - стороны).</w:t>
      </w:r>
    </w:p>
    <w:p w:rsidR="00FF2183" w:rsidRPr="00B97B6F" w:rsidRDefault="00B129EB">
      <w:pPr>
        <w:pStyle w:val="11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Правовую основу деятельности Комиссии составляют Конституция Российской Федерации, трудовой кодекс Российской Федерации, Федеральный Закон «О Российской трехсторонней комиссии по регулированию социально-трудовых отношений», Закон Орловской области «</w:t>
      </w:r>
      <w:r w:rsidR="007378E0" w:rsidRPr="007378E0">
        <w:rPr>
          <w:sz w:val="24"/>
          <w:szCs w:val="24"/>
        </w:rPr>
        <w:t>О социальном партнерстве в сфере труда в Орловской области</w:t>
      </w:r>
      <w:r w:rsidRPr="00B97B6F">
        <w:rPr>
          <w:sz w:val="24"/>
          <w:szCs w:val="24"/>
        </w:rPr>
        <w:t>», другие федеральные законы и законы Орловской области, иные нормативные правовые акты Российской Федерации и Орловской области, настоящее Положение.</w:t>
      </w:r>
    </w:p>
    <w:p w:rsidR="00FF2183" w:rsidRPr="00B97B6F" w:rsidRDefault="00B129EB">
      <w:pPr>
        <w:pStyle w:val="40"/>
        <w:keepNext/>
        <w:keepLines/>
        <w:shd w:val="clear" w:color="auto" w:fill="auto"/>
        <w:ind w:left="20" w:firstLine="560"/>
        <w:jc w:val="both"/>
        <w:rPr>
          <w:sz w:val="24"/>
          <w:szCs w:val="24"/>
        </w:rPr>
      </w:pPr>
      <w:bookmarkStart w:id="3" w:name="bookmark6"/>
      <w:r w:rsidRPr="00B97B6F">
        <w:rPr>
          <w:sz w:val="24"/>
          <w:szCs w:val="24"/>
        </w:rPr>
        <w:t>Статья 3. Принципы и порядок формирования Комиссии.</w:t>
      </w:r>
      <w:bookmarkEnd w:id="3"/>
    </w:p>
    <w:p w:rsidR="00FF2183" w:rsidRPr="00B97B6F" w:rsidRDefault="00B129EB">
      <w:pPr>
        <w:pStyle w:val="11"/>
        <w:shd w:val="clear" w:color="auto" w:fill="auto"/>
        <w:spacing w:after="0" w:line="322" w:lineRule="exact"/>
        <w:ind w:lef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1. Комиссия формируется на основе принципов:</w:t>
      </w:r>
    </w:p>
    <w:p w:rsidR="00FF2183" w:rsidRPr="00B97B6F" w:rsidRDefault="00B129EB">
      <w:pPr>
        <w:pStyle w:val="11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1) добровольности участия профессиональных союзов, выборных профсоюзных органов предприятий, учреждений, организаций и работодателей в деятельности Комиссии;</w:t>
      </w:r>
    </w:p>
    <w:p w:rsidR="00FF2183" w:rsidRPr="00B97B6F" w:rsidRDefault="00B129EB">
      <w:pPr>
        <w:pStyle w:val="11"/>
        <w:numPr>
          <w:ilvl w:val="1"/>
          <w:numId w:val="1"/>
        </w:numPr>
        <w:shd w:val="clear" w:color="auto" w:fill="auto"/>
        <w:tabs>
          <w:tab w:val="left" w:pos="867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полномочности сторон;</w:t>
      </w:r>
    </w:p>
    <w:p w:rsidR="00FF2183" w:rsidRPr="00120025" w:rsidRDefault="00B129EB">
      <w:pPr>
        <w:pStyle w:val="11"/>
        <w:numPr>
          <w:ilvl w:val="1"/>
          <w:numId w:val="1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самостоятельности и независимости каждой из сторон при определении персонального состава своих представителей в комиссии.</w:t>
      </w:r>
    </w:p>
    <w:p w:rsidR="00120025" w:rsidRPr="00B97B6F" w:rsidRDefault="009144AB">
      <w:pPr>
        <w:pStyle w:val="11"/>
        <w:numPr>
          <w:ilvl w:val="1"/>
          <w:numId w:val="1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120025">
        <w:rPr>
          <w:sz w:val="24"/>
          <w:szCs w:val="24"/>
        </w:rPr>
        <w:t>ав</w:t>
      </w:r>
      <w:r w:rsidR="00AD7FB6">
        <w:rPr>
          <w:sz w:val="24"/>
          <w:szCs w:val="24"/>
        </w:rPr>
        <w:t>ноправия</w:t>
      </w:r>
      <w:r w:rsidR="00120025">
        <w:rPr>
          <w:sz w:val="24"/>
          <w:szCs w:val="24"/>
        </w:rPr>
        <w:t xml:space="preserve"> </w:t>
      </w:r>
      <w:r w:rsidR="00AD7FB6">
        <w:rPr>
          <w:sz w:val="24"/>
          <w:szCs w:val="24"/>
        </w:rPr>
        <w:t>с</w:t>
      </w:r>
      <w:r w:rsidR="00120025">
        <w:rPr>
          <w:sz w:val="24"/>
          <w:szCs w:val="24"/>
        </w:rPr>
        <w:t>торон;</w:t>
      </w:r>
    </w:p>
    <w:p w:rsidR="00FF2183" w:rsidRPr="00B97B6F" w:rsidRDefault="00B129EB">
      <w:pPr>
        <w:pStyle w:val="11"/>
        <w:numPr>
          <w:ilvl w:val="2"/>
          <w:numId w:val="1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Утверждение и замена представителей профессиональных союзов, выборных профсоюзных органов предприятий, учреждений, организаций и работодателей в Комиссии производятся по согласованию с представителями профессиональных союзов, выборных профсоюзных органов предприятий, учреждений, организаций, представителями работодателей, утверждение и замена представителей администрации района в соответствии с постановлением (распоряжением) главы администрации района.</w:t>
      </w:r>
    </w:p>
    <w:p w:rsidR="00FF2183" w:rsidRPr="00B97B6F" w:rsidRDefault="00B129EB">
      <w:pPr>
        <w:pStyle w:val="11"/>
        <w:numPr>
          <w:ilvl w:val="2"/>
          <w:numId w:val="1"/>
        </w:numPr>
        <w:shd w:val="clear" w:color="auto" w:fill="auto"/>
        <w:tabs>
          <w:tab w:val="left" w:pos="966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 xml:space="preserve">Представители сторон являются членами Комиссии. Количество членов Комиссии от каждой из сторон не может превышать </w:t>
      </w:r>
      <w:r w:rsidR="00D13F45">
        <w:rPr>
          <w:sz w:val="24"/>
          <w:szCs w:val="24"/>
        </w:rPr>
        <w:t>5</w:t>
      </w:r>
      <w:r w:rsidRPr="00B97B6F">
        <w:rPr>
          <w:sz w:val="24"/>
          <w:szCs w:val="24"/>
        </w:rPr>
        <w:t xml:space="preserve"> человек.</w:t>
      </w:r>
    </w:p>
    <w:p w:rsidR="00FF2183" w:rsidRPr="00B97B6F" w:rsidRDefault="00B129EB">
      <w:pPr>
        <w:pStyle w:val="11"/>
        <w:numPr>
          <w:ilvl w:val="2"/>
          <w:numId w:val="1"/>
        </w:numPr>
        <w:shd w:val="clear" w:color="auto" w:fill="auto"/>
        <w:tabs>
          <w:tab w:val="left" w:pos="860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Спорные вопросы, касающиеся представительства профессиональных союзов, выборных профсоюзных органов предприятий, учреждений, организаций, работодателей в комиссии, разрешаются на совещаниях представителей профессиональных союзов и работодателей района или в суде.</w:t>
      </w:r>
    </w:p>
    <w:p w:rsidR="00FF2183" w:rsidRPr="00B97B6F" w:rsidRDefault="00B129EB">
      <w:pPr>
        <w:pStyle w:val="40"/>
        <w:keepNext/>
        <w:keepLines/>
        <w:shd w:val="clear" w:color="auto" w:fill="auto"/>
        <w:ind w:left="20" w:firstLine="540"/>
        <w:jc w:val="both"/>
        <w:rPr>
          <w:sz w:val="24"/>
          <w:szCs w:val="24"/>
        </w:rPr>
      </w:pPr>
      <w:bookmarkStart w:id="4" w:name="bookmark7"/>
      <w:r w:rsidRPr="00B97B6F">
        <w:rPr>
          <w:sz w:val="24"/>
          <w:szCs w:val="24"/>
        </w:rPr>
        <w:t>Статья 4. Основные цели и задачи Комиссии.</w:t>
      </w:r>
      <w:bookmarkEnd w:id="4"/>
    </w:p>
    <w:p w:rsidR="00FF2183" w:rsidRPr="00B97B6F" w:rsidRDefault="00B129EB">
      <w:pPr>
        <w:pStyle w:val="11"/>
        <w:numPr>
          <w:ilvl w:val="3"/>
          <w:numId w:val="1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Основными целями Комиссии являются регулирование социально</w:t>
      </w:r>
      <w:r w:rsidR="00242576"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>- трудовых отношений в Верховском районе и согласование социально- экономических интересов сторон.</w:t>
      </w:r>
    </w:p>
    <w:p w:rsidR="00FF2183" w:rsidRPr="00B97B6F" w:rsidRDefault="00B129EB">
      <w:pPr>
        <w:pStyle w:val="11"/>
        <w:numPr>
          <w:ilvl w:val="3"/>
          <w:numId w:val="1"/>
        </w:numPr>
        <w:shd w:val="clear" w:color="auto" w:fill="auto"/>
        <w:tabs>
          <w:tab w:val="left" w:pos="848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Основными задачами Комиссии являются: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884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 xml:space="preserve">ведение коллективных переговоров и подготовка проекта </w:t>
      </w:r>
      <w:r w:rsidR="001F3065">
        <w:rPr>
          <w:sz w:val="24"/>
          <w:szCs w:val="24"/>
        </w:rPr>
        <w:t xml:space="preserve">территориальных </w:t>
      </w:r>
      <w:r w:rsidRPr="00B97B6F">
        <w:rPr>
          <w:sz w:val="24"/>
          <w:szCs w:val="24"/>
        </w:rPr>
        <w:t>соглашени</w:t>
      </w:r>
      <w:r w:rsidR="001F3065">
        <w:rPr>
          <w:sz w:val="24"/>
          <w:szCs w:val="24"/>
        </w:rPr>
        <w:t>й</w:t>
      </w:r>
      <w:r w:rsidRPr="00B97B6F">
        <w:rPr>
          <w:sz w:val="24"/>
          <w:szCs w:val="24"/>
        </w:rPr>
        <w:t xml:space="preserve"> между представителями от профессиональных союзов, выборных профсоюзных органов предприятий, учреждений, организаций, работодателей и администрацией района </w:t>
      </w:r>
      <w:r w:rsidR="001F3065">
        <w:rPr>
          <w:sz w:val="24"/>
          <w:szCs w:val="24"/>
        </w:rPr>
        <w:t>, заключение и организация контроля за выполнением территориального соглашения</w:t>
      </w:r>
      <w:r w:rsidRPr="00B97B6F">
        <w:rPr>
          <w:sz w:val="24"/>
          <w:szCs w:val="24"/>
        </w:rPr>
        <w:t>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содействие договорному регулированию социально-трудовых отношений в Верховском районе;</w:t>
      </w:r>
    </w:p>
    <w:p w:rsidR="00FF2183" w:rsidRPr="00B97B6F" w:rsidRDefault="00151EF0">
      <w:pPr>
        <w:pStyle w:val="11"/>
        <w:numPr>
          <w:ilvl w:val="4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и обсуждении проектов нормативно – правовых актов Верховсского района в сфере</w:t>
      </w:r>
      <w:r w:rsidR="00B129EB" w:rsidRPr="00B97B6F">
        <w:rPr>
          <w:sz w:val="24"/>
          <w:szCs w:val="24"/>
        </w:rPr>
        <w:t xml:space="preserve"> социально-трудовых отношений, районных программ в сфере труда, занятости населения, </w:t>
      </w:r>
      <w:r>
        <w:rPr>
          <w:sz w:val="24"/>
          <w:szCs w:val="24"/>
        </w:rPr>
        <w:t>социально – экономического развития Верховского района.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874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согласование позиций сторон по основным направлениям социальной политики;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942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 xml:space="preserve">рассмотрение по инициативе сторон вопросов, возникших в ходе выполнения </w:t>
      </w:r>
      <w:r w:rsidR="001F3065">
        <w:rPr>
          <w:sz w:val="24"/>
          <w:szCs w:val="24"/>
        </w:rPr>
        <w:t>территориального</w:t>
      </w:r>
      <w:r w:rsidRPr="00B97B6F">
        <w:rPr>
          <w:sz w:val="24"/>
          <w:szCs w:val="24"/>
        </w:rPr>
        <w:t xml:space="preserve"> соглашения</w:t>
      </w:r>
      <w:r w:rsidR="001F3065">
        <w:rPr>
          <w:sz w:val="24"/>
          <w:szCs w:val="24"/>
        </w:rPr>
        <w:t xml:space="preserve"> и урегулирование разногласий</w:t>
      </w:r>
      <w:r w:rsidRPr="00B97B6F">
        <w:rPr>
          <w:sz w:val="24"/>
          <w:szCs w:val="24"/>
        </w:rPr>
        <w:t>;</w:t>
      </w:r>
    </w:p>
    <w:p w:rsidR="00FF2183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участие в мероприятиях, проводимых на областном, районном уровнях в области социально-трудовых отношений и социального партнерства.</w:t>
      </w:r>
    </w:p>
    <w:p w:rsidR="001F3065" w:rsidRDefault="001F3065">
      <w:pPr>
        <w:pStyle w:val="11"/>
        <w:numPr>
          <w:ilvl w:val="4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изучение и распространение опыта социального партнерства;</w:t>
      </w:r>
    </w:p>
    <w:p w:rsidR="00FF2183" w:rsidRPr="00B97B6F" w:rsidRDefault="00B129EB">
      <w:pPr>
        <w:pStyle w:val="40"/>
        <w:keepNext/>
        <w:keepLines/>
        <w:shd w:val="clear" w:color="auto" w:fill="auto"/>
        <w:ind w:left="20" w:firstLine="540"/>
        <w:jc w:val="both"/>
        <w:rPr>
          <w:sz w:val="24"/>
          <w:szCs w:val="24"/>
        </w:rPr>
      </w:pPr>
      <w:bookmarkStart w:id="5" w:name="bookmark8"/>
      <w:r w:rsidRPr="00B97B6F">
        <w:rPr>
          <w:sz w:val="24"/>
          <w:szCs w:val="24"/>
        </w:rPr>
        <w:t>Статья 5. Основные права Комиссии.</w:t>
      </w:r>
      <w:bookmarkEnd w:id="5"/>
    </w:p>
    <w:p w:rsidR="00FF2183" w:rsidRPr="00B97B6F" w:rsidRDefault="00B129EB">
      <w:pPr>
        <w:pStyle w:val="11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1. Комиссия вправе:</w:t>
      </w:r>
    </w:p>
    <w:p w:rsidR="00FF2183" w:rsidRPr="00B97B6F" w:rsidRDefault="00B129EB">
      <w:pPr>
        <w:pStyle w:val="11"/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1) проводить с органами государственной власти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FF2183" w:rsidRPr="00B97B6F" w:rsidRDefault="00B129EB">
      <w:pPr>
        <w:pStyle w:val="11"/>
        <w:numPr>
          <w:ilvl w:val="5"/>
          <w:numId w:val="1"/>
        </w:numPr>
        <w:shd w:val="clear" w:color="auto" w:fill="auto"/>
        <w:tabs>
          <w:tab w:val="left" w:pos="908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разрабатывать и вносить в орган</w:t>
      </w:r>
      <w:r w:rsidR="0072195B">
        <w:rPr>
          <w:sz w:val="24"/>
          <w:szCs w:val="24"/>
        </w:rPr>
        <w:t>ы</w:t>
      </w:r>
      <w:r w:rsidRPr="00B97B6F">
        <w:rPr>
          <w:sz w:val="24"/>
          <w:szCs w:val="24"/>
        </w:rPr>
        <w:t xml:space="preserve"> местного самоуправления в согласованном с ними порядке предложения о принятии нормативных правовых актов района по вопросам социально</w:t>
      </w:r>
      <w:r w:rsidR="00AD7FB6"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>- трудовых отношений;</w:t>
      </w:r>
    </w:p>
    <w:p w:rsidR="00FF2183" w:rsidRPr="00B97B6F" w:rsidRDefault="00B129EB">
      <w:pPr>
        <w:pStyle w:val="11"/>
        <w:numPr>
          <w:ilvl w:val="5"/>
          <w:numId w:val="1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lastRenderedPageBreak/>
        <w:t>согласовывать интересы представителей профессиональных союзов, выборных профсоюзных органов предприятий, учреждений, организаций, работодателей, органов местного самоуправления при выполнении решений Комиссии;</w:t>
      </w:r>
    </w:p>
    <w:p w:rsidR="00FF2183" w:rsidRPr="00B97B6F" w:rsidRDefault="00B129EB">
      <w:pPr>
        <w:pStyle w:val="11"/>
        <w:numPr>
          <w:ilvl w:val="5"/>
          <w:numId w:val="1"/>
        </w:numPr>
        <w:shd w:val="clear" w:color="auto" w:fill="auto"/>
        <w:tabs>
          <w:tab w:val="left" w:pos="903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 xml:space="preserve">осуществлять взаимодействие с </w:t>
      </w:r>
      <w:r w:rsidR="00120025">
        <w:rPr>
          <w:sz w:val="24"/>
          <w:szCs w:val="24"/>
        </w:rPr>
        <w:t>Орловской областной трехсторонней комиссией по регулированию социально-трудовых отношений, территориальными</w:t>
      </w:r>
      <w:r w:rsidR="00242576">
        <w:rPr>
          <w:sz w:val="24"/>
          <w:szCs w:val="24"/>
        </w:rPr>
        <w:t xml:space="preserve"> трехсторонними комиссиями по регулированию социально-трудовых отношений других муниципальных образований Орловской области, территориальными отраслевыми комиссиями по регулированию социально-трудовых отношений района, двухсторонними комиссиями организаций по всем вопросам регулирования социально-трудовых отношений и развития социального партнерства;</w:t>
      </w:r>
    </w:p>
    <w:p w:rsidR="00FF2183" w:rsidRPr="00B97B6F" w:rsidRDefault="00B129EB">
      <w:pPr>
        <w:pStyle w:val="11"/>
        <w:numPr>
          <w:ilvl w:val="5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запрашивать у органов местного самоуправления, работодателей и (или)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</w:t>
      </w:r>
      <w:r w:rsidR="00151EF0"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>- договорного регулирования социально-трудовых отношений;</w:t>
      </w:r>
    </w:p>
    <w:p w:rsidR="00FF2183" w:rsidRPr="00B97B6F" w:rsidRDefault="00B129EB">
      <w:pPr>
        <w:pStyle w:val="11"/>
        <w:numPr>
          <w:ilvl w:val="5"/>
          <w:numId w:val="1"/>
        </w:numPr>
        <w:shd w:val="clear" w:color="auto" w:fill="auto"/>
        <w:tabs>
          <w:tab w:val="left" w:pos="862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осуществлять контроль за выполнением своих решений;</w:t>
      </w:r>
    </w:p>
    <w:p w:rsidR="00FF2183" w:rsidRPr="00B97B6F" w:rsidRDefault="00B129EB">
      <w:pPr>
        <w:pStyle w:val="11"/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rStyle w:val="-1pt1"/>
          <w:sz w:val="24"/>
          <w:szCs w:val="24"/>
        </w:rPr>
        <w:t>7)</w:t>
      </w:r>
      <w:r w:rsidRPr="00B97B6F">
        <w:rPr>
          <w:sz w:val="24"/>
          <w:szCs w:val="24"/>
        </w:rPr>
        <w:t xml:space="preserve"> получать от органов местного самоуправления информацию о социально-экономическом положении в районе, необходимую для ведения коллективных переговоров и подготовки проекта районного соглашения, организации контроля за выполнением указанного соглашения, нормативные правовые акты РФ Орловской области по вопросам социально-трудовых отношений;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966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принимать по согласованию с администрацией района участие в подготовке разрабатываемых ею проектов нормативных правовых актов в районе по вопросам социально-трудовых отношений;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942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принимать по согласованию с представителями профессиональных союзов, выборных профсоюзных органов предприятий, учреждений, организаций, работодателями и органами местного самоуправления участие в проводимых организациями, предприятиями, заседаниях, совещаниях, собраниях, на которых рассматриваются вопросы, связанные с регулированием социально-трудовых отношений;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приглашать для участия в своей деятельности представителей профессиональных союзов, работодателей и органов местного самоуправления, не являющихся членами Комиссии, а также и специалистов, представителей других организаций;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978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создавать рабочие группы с привлечением специалистов;</w:t>
      </w:r>
    </w:p>
    <w:p w:rsidR="00FF2183" w:rsidRPr="00B97B6F" w:rsidRDefault="00B129EB">
      <w:pPr>
        <w:pStyle w:val="11"/>
        <w:numPr>
          <w:ilvl w:val="4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принимать участие в проведении районных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FF2183" w:rsidRDefault="002D6B1A">
      <w:pPr>
        <w:pStyle w:val="11"/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B129EB" w:rsidRPr="00B97B6F">
        <w:rPr>
          <w:sz w:val="24"/>
          <w:szCs w:val="24"/>
        </w:rPr>
        <w:t>Реализация Комиссией определяемых настоящим Положением прав не препятствует представителям профессиональных союзов, выборных профсоюзных предприятий, учреждений, организаций и работодателям, представленным в Комиссии, реализовывать свои права в соответствии с федеральными законами и законами Орловской области.</w:t>
      </w:r>
    </w:p>
    <w:p w:rsidR="00AD7FB6" w:rsidRPr="00B97B6F" w:rsidRDefault="00AD7FB6">
      <w:pPr>
        <w:pStyle w:val="11"/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</w:p>
    <w:p w:rsidR="00FF2183" w:rsidRPr="00AD7FB6" w:rsidRDefault="00B129EB">
      <w:pPr>
        <w:pStyle w:val="11"/>
        <w:shd w:val="clear" w:color="auto" w:fill="auto"/>
        <w:spacing w:after="0" w:line="322" w:lineRule="exact"/>
        <w:ind w:left="20" w:firstLine="540"/>
        <w:jc w:val="both"/>
        <w:rPr>
          <w:b/>
          <w:sz w:val="24"/>
          <w:szCs w:val="24"/>
        </w:rPr>
      </w:pPr>
      <w:r w:rsidRPr="00AD7FB6">
        <w:rPr>
          <w:b/>
          <w:sz w:val="24"/>
          <w:szCs w:val="24"/>
        </w:rPr>
        <w:t>Статья 6. Порядок принятия решения Комиссии.</w:t>
      </w:r>
    </w:p>
    <w:p w:rsidR="00FF2183" w:rsidRPr="00B97B6F" w:rsidRDefault="00B129EB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Решение Комиссии считается принятым, если за него проголосовали все три стороны.</w:t>
      </w:r>
    </w:p>
    <w:p w:rsidR="00FF2183" w:rsidRPr="00B97B6F" w:rsidRDefault="00B129EB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lastRenderedPageBreak/>
        <w:t>Порядок принятия решения каждой стороной определяется регламентов Комиссии.</w:t>
      </w:r>
    </w:p>
    <w:p w:rsidR="00FF2183" w:rsidRPr="00B97B6F" w:rsidRDefault="00FF2183" w:rsidP="002D6B1A">
      <w:pPr>
        <w:pStyle w:val="11"/>
        <w:shd w:val="clear" w:color="auto" w:fill="auto"/>
        <w:tabs>
          <w:tab w:val="left" w:pos="975"/>
        </w:tabs>
        <w:spacing w:after="0" w:line="322" w:lineRule="exact"/>
        <w:ind w:left="560" w:right="20" w:firstLine="0"/>
        <w:jc w:val="both"/>
        <w:rPr>
          <w:sz w:val="24"/>
          <w:szCs w:val="24"/>
        </w:rPr>
      </w:pPr>
    </w:p>
    <w:p w:rsidR="00FF2183" w:rsidRPr="00B97B6F" w:rsidRDefault="00B129EB">
      <w:pPr>
        <w:pStyle w:val="421"/>
        <w:keepNext/>
        <w:keepLines/>
        <w:shd w:val="clear" w:color="auto" w:fill="auto"/>
        <w:ind w:left="20"/>
        <w:rPr>
          <w:sz w:val="24"/>
          <w:szCs w:val="24"/>
        </w:rPr>
      </w:pPr>
      <w:bookmarkStart w:id="6" w:name="bookmark9"/>
      <w:r w:rsidRPr="00B97B6F">
        <w:rPr>
          <w:sz w:val="24"/>
          <w:szCs w:val="24"/>
        </w:rPr>
        <w:t>Статья 7. Координатор Комиссии.</w:t>
      </w:r>
      <w:bookmarkEnd w:id="6"/>
    </w:p>
    <w:p w:rsidR="00FF2183" w:rsidRPr="00B97B6F" w:rsidRDefault="00B129EB">
      <w:pPr>
        <w:pStyle w:val="11"/>
        <w:numPr>
          <w:ilvl w:val="1"/>
          <w:numId w:val="2"/>
        </w:numPr>
        <w:shd w:val="clear" w:color="auto" w:fill="auto"/>
        <w:tabs>
          <w:tab w:val="left" w:pos="903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Координатор Комиссии</w:t>
      </w:r>
      <w:r w:rsidR="001F3DE9">
        <w:rPr>
          <w:sz w:val="24"/>
          <w:szCs w:val="24"/>
        </w:rPr>
        <w:t xml:space="preserve">, </w:t>
      </w:r>
      <w:r w:rsidRPr="00B97B6F">
        <w:rPr>
          <w:sz w:val="24"/>
          <w:szCs w:val="24"/>
        </w:rPr>
        <w:t xml:space="preserve"> назначается Главой администра</w:t>
      </w:r>
      <w:r w:rsidR="00B1342D">
        <w:rPr>
          <w:sz w:val="24"/>
          <w:szCs w:val="24"/>
        </w:rPr>
        <w:t xml:space="preserve">ции района, </w:t>
      </w:r>
      <w:r w:rsidRPr="00B97B6F">
        <w:rPr>
          <w:sz w:val="24"/>
          <w:szCs w:val="24"/>
        </w:rPr>
        <w:t xml:space="preserve"> не явля</w:t>
      </w:r>
      <w:r w:rsidR="00D13F45">
        <w:rPr>
          <w:sz w:val="24"/>
          <w:szCs w:val="24"/>
        </w:rPr>
        <w:t>е</w:t>
      </w:r>
      <w:r w:rsidRPr="00B97B6F">
        <w:rPr>
          <w:sz w:val="24"/>
          <w:szCs w:val="24"/>
        </w:rPr>
        <w:t>тся член</w:t>
      </w:r>
      <w:r w:rsidR="00D13F45">
        <w:rPr>
          <w:sz w:val="24"/>
          <w:szCs w:val="24"/>
        </w:rPr>
        <w:t>ом</w:t>
      </w:r>
      <w:r w:rsidRPr="00B97B6F">
        <w:rPr>
          <w:sz w:val="24"/>
          <w:szCs w:val="24"/>
        </w:rPr>
        <w:t xml:space="preserve"> Комиссии</w:t>
      </w:r>
      <w:r w:rsidR="00B1342D">
        <w:rPr>
          <w:sz w:val="24"/>
          <w:szCs w:val="24"/>
        </w:rPr>
        <w:t>;</w:t>
      </w:r>
    </w:p>
    <w:p w:rsidR="00FF2183" w:rsidRPr="00B97B6F" w:rsidRDefault="00B129EB">
      <w:pPr>
        <w:pStyle w:val="11"/>
        <w:numPr>
          <w:ilvl w:val="1"/>
          <w:numId w:val="2"/>
        </w:numPr>
        <w:shd w:val="clear" w:color="auto" w:fill="auto"/>
        <w:tabs>
          <w:tab w:val="left" w:pos="834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Координатор Комиссии:</w:t>
      </w:r>
    </w:p>
    <w:p w:rsidR="00FF2183" w:rsidRPr="00B97B6F" w:rsidRDefault="00B129EB">
      <w:pPr>
        <w:pStyle w:val="11"/>
        <w:numPr>
          <w:ilvl w:val="2"/>
          <w:numId w:val="2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организует деятельность Комиссии, председательствует на ее заседаниях;</w:t>
      </w:r>
    </w:p>
    <w:p w:rsidR="00FF2183" w:rsidRPr="00B97B6F" w:rsidRDefault="00B129EB">
      <w:pPr>
        <w:pStyle w:val="11"/>
        <w:numPr>
          <w:ilvl w:val="2"/>
          <w:numId w:val="2"/>
        </w:numPr>
        <w:shd w:val="clear" w:color="auto" w:fill="auto"/>
        <w:tabs>
          <w:tab w:val="left" w:pos="858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утверждает состав рабочих групп</w:t>
      </w:r>
      <w:r w:rsidR="005B522D">
        <w:rPr>
          <w:sz w:val="24"/>
          <w:szCs w:val="24"/>
        </w:rPr>
        <w:t xml:space="preserve"> Комиссии</w:t>
      </w:r>
      <w:r w:rsidRPr="00B97B6F">
        <w:rPr>
          <w:sz w:val="24"/>
          <w:szCs w:val="24"/>
        </w:rPr>
        <w:t>;</w:t>
      </w:r>
    </w:p>
    <w:p w:rsidR="00FF2183" w:rsidRPr="00B97B6F" w:rsidRDefault="00B129EB">
      <w:pPr>
        <w:pStyle w:val="11"/>
        <w:numPr>
          <w:ilvl w:val="2"/>
          <w:numId w:val="2"/>
        </w:numPr>
        <w:shd w:val="clear" w:color="auto" w:fill="auto"/>
        <w:tabs>
          <w:tab w:val="left" w:pos="862"/>
        </w:tabs>
        <w:spacing w:after="0" w:line="322" w:lineRule="exact"/>
        <w:ind w:lef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оказывает содействие в согласовании позиций сторон;</w:t>
      </w:r>
    </w:p>
    <w:p w:rsidR="00FF2183" w:rsidRPr="005B522D" w:rsidRDefault="005B522D" w:rsidP="005B522D">
      <w:pPr>
        <w:pStyle w:val="11"/>
        <w:shd w:val="clear" w:color="auto" w:fill="auto"/>
        <w:tabs>
          <w:tab w:val="left" w:pos="1047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4) утвержд</w:t>
      </w:r>
      <w:r w:rsidR="00B129EB" w:rsidRPr="005B522D">
        <w:rPr>
          <w:sz w:val="24"/>
          <w:szCs w:val="24"/>
        </w:rPr>
        <w:t>ает планы работы</w:t>
      </w:r>
      <w:r>
        <w:rPr>
          <w:sz w:val="24"/>
          <w:szCs w:val="24"/>
        </w:rPr>
        <w:t>, подписывает решения</w:t>
      </w:r>
      <w:r w:rsidR="00A12375">
        <w:rPr>
          <w:sz w:val="24"/>
          <w:szCs w:val="24"/>
        </w:rPr>
        <w:t xml:space="preserve"> </w:t>
      </w:r>
      <w:r w:rsidR="00B129EB" w:rsidRPr="005B522D">
        <w:rPr>
          <w:sz w:val="24"/>
          <w:szCs w:val="24"/>
        </w:rPr>
        <w:t>Комиссии;</w:t>
      </w:r>
    </w:p>
    <w:p w:rsidR="005B522D" w:rsidRDefault="005B522D" w:rsidP="005B522D">
      <w:pPr>
        <w:pStyle w:val="11"/>
        <w:shd w:val="clear" w:color="auto" w:fill="auto"/>
        <w:tabs>
          <w:tab w:val="left" w:pos="975"/>
        </w:tabs>
        <w:spacing w:after="0" w:line="322" w:lineRule="exact"/>
        <w:ind w:left="56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проводит в пределах своей компетенции в период между заседаниями Комиссии консультации с </w:t>
      </w:r>
      <w:r w:rsidR="00A12375">
        <w:rPr>
          <w:sz w:val="24"/>
          <w:szCs w:val="24"/>
        </w:rPr>
        <w:t>координатора</w:t>
      </w:r>
      <w:r>
        <w:rPr>
          <w:sz w:val="24"/>
          <w:szCs w:val="24"/>
        </w:rPr>
        <w:t>ми сторон по вопросам, требующим принятия оперативных решений.</w:t>
      </w:r>
    </w:p>
    <w:p w:rsidR="00FF2183" w:rsidRPr="00B97B6F" w:rsidRDefault="00A12375" w:rsidP="00A12375">
      <w:pPr>
        <w:pStyle w:val="11"/>
        <w:shd w:val="clear" w:color="auto" w:fill="auto"/>
        <w:tabs>
          <w:tab w:val="left" w:pos="2852"/>
        </w:tabs>
        <w:spacing w:after="0" w:line="322" w:lineRule="exact"/>
        <w:ind w:left="56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29EB" w:rsidRPr="00B97B6F">
        <w:rPr>
          <w:sz w:val="24"/>
          <w:szCs w:val="24"/>
        </w:rPr>
        <w:t xml:space="preserve">3. Координатор Комиссии не вмешивается в деятельность сторон </w:t>
      </w:r>
      <w:r>
        <w:rPr>
          <w:sz w:val="24"/>
          <w:szCs w:val="24"/>
        </w:rPr>
        <w:t xml:space="preserve">Комиссии </w:t>
      </w:r>
      <w:r w:rsidR="00B129EB" w:rsidRPr="00B97B6F">
        <w:rPr>
          <w:sz w:val="24"/>
          <w:szCs w:val="24"/>
        </w:rPr>
        <w:t>и не принимает участия в голосовании.</w:t>
      </w:r>
    </w:p>
    <w:p w:rsidR="00FF2183" w:rsidRPr="00B97B6F" w:rsidRDefault="00B129EB">
      <w:pPr>
        <w:pStyle w:val="40"/>
        <w:keepNext/>
        <w:keepLines/>
        <w:shd w:val="clear" w:color="auto" w:fill="auto"/>
        <w:ind w:firstLine="540"/>
        <w:jc w:val="both"/>
        <w:rPr>
          <w:sz w:val="24"/>
          <w:szCs w:val="24"/>
        </w:rPr>
      </w:pPr>
      <w:bookmarkStart w:id="7" w:name="bookmark10"/>
      <w:r w:rsidRPr="00B97B6F">
        <w:rPr>
          <w:sz w:val="24"/>
          <w:szCs w:val="24"/>
        </w:rPr>
        <w:t>Статья 8. Координаторы сторон</w:t>
      </w:r>
      <w:r w:rsidR="00A12375">
        <w:rPr>
          <w:sz w:val="24"/>
          <w:szCs w:val="24"/>
        </w:rPr>
        <w:t xml:space="preserve"> Комиссии</w:t>
      </w:r>
      <w:r w:rsidRPr="00B97B6F">
        <w:rPr>
          <w:sz w:val="24"/>
          <w:szCs w:val="24"/>
        </w:rPr>
        <w:t>.</w:t>
      </w:r>
      <w:bookmarkEnd w:id="7"/>
    </w:p>
    <w:p w:rsidR="00FF2183" w:rsidRPr="00B97B6F" w:rsidRDefault="00B129EB">
      <w:pPr>
        <w:pStyle w:val="11"/>
        <w:shd w:val="clear" w:color="auto" w:fill="auto"/>
        <w:spacing w:after="0" w:line="322" w:lineRule="exact"/>
        <w:ind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1. Деятельность каждой из сторон организует координатор стороны</w:t>
      </w:r>
      <w:r w:rsidR="00A12375">
        <w:rPr>
          <w:sz w:val="24"/>
          <w:szCs w:val="24"/>
        </w:rPr>
        <w:t xml:space="preserve"> Комиссии, который является членом Комиссии</w:t>
      </w:r>
      <w:r w:rsidRPr="00B97B6F">
        <w:rPr>
          <w:sz w:val="24"/>
          <w:szCs w:val="24"/>
        </w:rPr>
        <w:t>.</w:t>
      </w:r>
    </w:p>
    <w:p w:rsidR="00FF2183" w:rsidRPr="00B97B6F" w:rsidRDefault="00B129EB">
      <w:pPr>
        <w:pStyle w:val="11"/>
        <w:numPr>
          <w:ilvl w:val="3"/>
          <w:numId w:val="2"/>
        </w:numPr>
        <w:shd w:val="clear" w:color="auto" w:fill="auto"/>
        <w:tabs>
          <w:tab w:val="left" w:pos="926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 xml:space="preserve">Координаторы сторон, представляющих </w:t>
      </w:r>
      <w:r w:rsidR="00A12375">
        <w:rPr>
          <w:sz w:val="24"/>
          <w:szCs w:val="24"/>
        </w:rPr>
        <w:t xml:space="preserve">объединения </w:t>
      </w:r>
      <w:r w:rsidRPr="00B97B6F">
        <w:rPr>
          <w:sz w:val="24"/>
          <w:szCs w:val="24"/>
        </w:rPr>
        <w:t>профессиональны</w:t>
      </w:r>
      <w:r w:rsidR="00A12375">
        <w:rPr>
          <w:sz w:val="24"/>
          <w:szCs w:val="24"/>
        </w:rPr>
        <w:t>х</w:t>
      </w:r>
      <w:r w:rsidRPr="00B97B6F">
        <w:rPr>
          <w:sz w:val="24"/>
          <w:szCs w:val="24"/>
        </w:rPr>
        <w:t xml:space="preserve"> союз</w:t>
      </w:r>
      <w:r w:rsidR="00A12375">
        <w:rPr>
          <w:sz w:val="24"/>
          <w:szCs w:val="24"/>
        </w:rPr>
        <w:t>ов</w:t>
      </w:r>
      <w:r w:rsidRPr="00B97B6F">
        <w:rPr>
          <w:sz w:val="24"/>
          <w:szCs w:val="24"/>
        </w:rPr>
        <w:t xml:space="preserve">, </w:t>
      </w:r>
      <w:r w:rsidR="00A12375">
        <w:rPr>
          <w:sz w:val="24"/>
          <w:szCs w:val="24"/>
        </w:rPr>
        <w:t xml:space="preserve">объединение </w:t>
      </w:r>
      <w:r w:rsidRPr="00B97B6F">
        <w:rPr>
          <w:sz w:val="24"/>
          <w:szCs w:val="24"/>
        </w:rPr>
        <w:t>работодателей, избираются указанными сторонами.</w:t>
      </w:r>
    </w:p>
    <w:p w:rsidR="00FF2183" w:rsidRPr="00B97B6F" w:rsidRDefault="00B129EB">
      <w:pPr>
        <w:pStyle w:val="11"/>
        <w:numPr>
          <w:ilvl w:val="3"/>
          <w:numId w:val="2"/>
        </w:numPr>
        <w:shd w:val="clear" w:color="auto" w:fill="auto"/>
        <w:tabs>
          <w:tab w:val="left" w:pos="984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Координатор стороны, представляющей администрацию района, назначается постановлением главы администрации района.</w:t>
      </w:r>
    </w:p>
    <w:p w:rsidR="00FF2183" w:rsidRPr="00B97B6F" w:rsidRDefault="00B129EB">
      <w:pPr>
        <w:pStyle w:val="11"/>
        <w:numPr>
          <w:ilvl w:val="3"/>
          <w:numId w:val="2"/>
        </w:numPr>
        <w:shd w:val="clear" w:color="auto" w:fill="auto"/>
        <w:tabs>
          <w:tab w:val="left" w:pos="845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FF2183" w:rsidRPr="00B97B6F" w:rsidRDefault="00B129EB">
      <w:pPr>
        <w:pStyle w:val="11"/>
        <w:numPr>
          <w:ilvl w:val="3"/>
          <w:numId w:val="2"/>
        </w:numPr>
        <w:shd w:val="clear" w:color="auto" w:fill="auto"/>
        <w:tabs>
          <w:tab w:val="left" w:pos="931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создавать заседание Комиссии в течение двух недель со дня поступления указанного предложения.</w:t>
      </w:r>
    </w:p>
    <w:p w:rsidR="00FF2183" w:rsidRPr="00B97B6F" w:rsidRDefault="00B129EB">
      <w:pPr>
        <w:pStyle w:val="11"/>
        <w:numPr>
          <w:ilvl w:val="3"/>
          <w:numId w:val="2"/>
        </w:numPr>
        <w:shd w:val="clear" w:color="auto" w:fill="auto"/>
        <w:tabs>
          <w:tab w:val="left" w:pos="926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Координатор каждой из сторон приглашает для участия в работе Комиссии соответственно представителей профессиональных союзов, выборных профсоюзных органов предприятий, учреждений, организаций, работодателей и органов местного самоуправления, не являющихся членами Комиссии, а также специалистов, представителей других организаций.</w:t>
      </w:r>
    </w:p>
    <w:p w:rsidR="00FF2183" w:rsidRPr="00B97B6F" w:rsidRDefault="00B129EB">
      <w:pPr>
        <w:pStyle w:val="40"/>
        <w:keepNext/>
        <w:keepLines/>
        <w:shd w:val="clear" w:color="auto" w:fill="auto"/>
        <w:ind w:firstLine="540"/>
        <w:jc w:val="both"/>
        <w:rPr>
          <w:sz w:val="24"/>
          <w:szCs w:val="24"/>
        </w:rPr>
      </w:pPr>
      <w:bookmarkStart w:id="8" w:name="bookmark11"/>
      <w:r w:rsidRPr="00B97B6F">
        <w:rPr>
          <w:sz w:val="24"/>
          <w:szCs w:val="24"/>
        </w:rPr>
        <w:t>Статья 9. Член Комиссии.</w:t>
      </w:r>
      <w:bookmarkEnd w:id="8"/>
    </w:p>
    <w:p w:rsidR="00FF2183" w:rsidRPr="00B97B6F" w:rsidRDefault="00B129EB">
      <w:pPr>
        <w:pStyle w:val="11"/>
        <w:shd w:val="clear" w:color="auto" w:fill="auto"/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Член Комиссии вправе знакомиться с соответствующими нормативными правовыми актами Российской Федерации и Орловской области, района информационными и справочными материалами.</w:t>
      </w:r>
    </w:p>
    <w:p w:rsidR="00FF2183" w:rsidRPr="00B97B6F" w:rsidRDefault="00B129EB">
      <w:pPr>
        <w:pStyle w:val="40"/>
        <w:keepNext/>
        <w:keepLines/>
        <w:shd w:val="clear" w:color="auto" w:fill="auto"/>
        <w:ind w:firstLine="540"/>
        <w:jc w:val="both"/>
        <w:rPr>
          <w:sz w:val="24"/>
          <w:szCs w:val="24"/>
        </w:rPr>
      </w:pPr>
      <w:bookmarkStart w:id="9" w:name="bookmark12"/>
      <w:r w:rsidRPr="00B97B6F">
        <w:rPr>
          <w:sz w:val="24"/>
          <w:szCs w:val="24"/>
        </w:rPr>
        <w:t>Статья 10. Обеспечение деятельности Комиссии.</w:t>
      </w:r>
      <w:bookmarkEnd w:id="9"/>
    </w:p>
    <w:p w:rsidR="00FF2183" w:rsidRPr="00B97B6F" w:rsidRDefault="00B129EB">
      <w:pPr>
        <w:pStyle w:val="11"/>
        <w:numPr>
          <w:ilvl w:val="4"/>
          <w:numId w:val="2"/>
        </w:numPr>
        <w:shd w:val="clear" w:color="auto" w:fill="auto"/>
        <w:tabs>
          <w:tab w:val="left" w:pos="1176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Материально-техническое и орган</w:t>
      </w:r>
      <w:r w:rsidR="00242576">
        <w:rPr>
          <w:sz w:val="24"/>
          <w:szCs w:val="24"/>
        </w:rPr>
        <w:t>и</w:t>
      </w:r>
      <w:r w:rsidRPr="00B97B6F">
        <w:rPr>
          <w:sz w:val="24"/>
          <w:szCs w:val="24"/>
        </w:rPr>
        <w:t>зационное обеспечение деятельности Комиссии осуществляется в порядке, установленном администрацией района.</w:t>
      </w:r>
    </w:p>
    <w:p w:rsidR="00FF2183" w:rsidRPr="00B97B6F" w:rsidRDefault="00B129EB">
      <w:pPr>
        <w:pStyle w:val="11"/>
        <w:numPr>
          <w:ilvl w:val="4"/>
          <w:numId w:val="2"/>
        </w:numPr>
        <w:shd w:val="clear" w:color="auto" w:fill="auto"/>
        <w:tabs>
          <w:tab w:val="left" w:pos="1306"/>
        </w:tabs>
        <w:spacing w:after="0" w:line="322" w:lineRule="exact"/>
        <w:ind w:right="20" w:firstLine="540"/>
        <w:jc w:val="both"/>
        <w:rPr>
          <w:sz w:val="24"/>
          <w:szCs w:val="24"/>
        </w:rPr>
      </w:pPr>
      <w:r w:rsidRPr="00B97B6F">
        <w:rPr>
          <w:sz w:val="24"/>
          <w:szCs w:val="24"/>
        </w:rPr>
        <w:lastRenderedPageBreak/>
        <w:t>Организационное обеспечение деятельности Комиссии осуществляется в соответствии с Законами Орловской области «О местном самоуправлении в Орловской области», «</w:t>
      </w:r>
      <w:r w:rsidR="00F1583C" w:rsidRPr="00F1583C">
        <w:rPr>
          <w:sz w:val="24"/>
          <w:szCs w:val="24"/>
        </w:rPr>
        <w:t>О социальном партнерстве в сфере труда в Орловской области</w:t>
      </w:r>
      <w:r w:rsidRPr="00B97B6F">
        <w:rPr>
          <w:sz w:val="24"/>
          <w:szCs w:val="24"/>
        </w:rPr>
        <w:t>».</w:t>
      </w:r>
    </w:p>
    <w:p w:rsidR="00FF2183" w:rsidRPr="00F1583C" w:rsidRDefault="00B129EB">
      <w:pPr>
        <w:pStyle w:val="11"/>
        <w:shd w:val="clear" w:color="auto" w:fill="auto"/>
        <w:spacing w:after="0" w:line="322" w:lineRule="exact"/>
        <w:ind w:right="20" w:firstLine="540"/>
        <w:jc w:val="both"/>
        <w:rPr>
          <w:b/>
          <w:sz w:val="24"/>
          <w:szCs w:val="24"/>
        </w:rPr>
      </w:pPr>
      <w:r w:rsidRPr="00F1583C">
        <w:rPr>
          <w:b/>
          <w:sz w:val="24"/>
          <w:szCs w:val="24"/>
        </w:rPr>
        <w:t>Статья 11. Полномочия по за</w:t>
      </w:r>
      <w:r w:rsidR="0072195B">
        <w:rPr>
          <w:b/>
          <w:sz w:val="24"/>
          <w:szCs w:val="24"/>
        </w:rPr>
        <w:t xml:space="preserve">ключению отраслевых соглашений </w:t>
      </w:r>
      <w:r w:rsidRPr="00F1583C">
        <w:rPr>
          <w:b/>
          <w:sz w:val="24"/>
          <w:szCs w:val="24"/>
        </w:rPr>
        <w:t xml:space="preserve"> органов местного самоуправления.</w:t>
      </w:r>
    </w:p>
    <w:p w:rsidR="00FF2183" w:rsidRPr="00B97B6F" w:rsidRDefault="00B129EB">
      <w:pPr>
        <w:pStyle w:val="11"/>
        <w:numPr>
          <w:ilvl w:val="5"/>
          <w:numId w:val="2"/>
        </w:numPr>
        <w:shd w:val="clear" w:color="auto" w:fill="auto"/>
        <w:tabs>
          <w:tab w:val="left" w:pos="869"/>
        </w:tabs>
        <w:spacing w:after="0" w:line="322" w:lineRule="exact"/>
        <w:ind w:firstLine="560"/>
        <w:jc w:val="both"/>
        <w:rPr>
          <w:sz w:val="24"/>
          <w:szCs w:val="24"/>
        </w:rPr>
      </w:pPr>
      <w:r w:rsidRPr="00B97B6F">
        <w:rPr>
          <w:sz w:val="24"/>
          <w:szCs w:val="24"/>
        </w:rPr>
        <w:t>Органы  местного самоуправления являются сторонами социального партнерства в тех случаях, когда они выступают в качестве работодателей или их представителей, уполномоченных на представительство законодательством Орловской области.</w:t>
      </w:r>
    </w:p>
    <w:p w:rsidR="00FF2183" w:rsidRPr="00B97B6F" w:rsidRDefault="00B129EB">
      <w:pPr>
        <w:pStyle w:val="11"/>
        <w:numPr>
          <w:ilvl w:val="5"/>
          <w:numId w:val="2"/>
        </w:numPr>
        <w:shd w:val="clear" w:color="auto" w:fill="auto"/>
        <w:tabs>
          <w:tab w:val="left" w:pos="854"/>
        </w:tabs>
        <w:spacing w:after="0" w:line="322" w:lineRule="exact"/>
        <w:ind w:firstLine="560"/>
        <w:jc w:val="both"/>
        <w:rPr>
          <w:sz w:val="24"/>
          <w:szCs w:val="24"/>
        </w:rPr>
        <w:sectPr w:rsidR="00FF2183" w:rsidRPr="00B97B6F" w:rsidSect="00B97B6F">
          <w:type w:val="continuous"/>
          <w:pgSz w:w="11905" w:h="16837"/>
          <w:pgMar w:top="1424" w:right="706" w:bottom="1481" w:left="1524" w:header="0" w:footer="3" w:gutter="0"/>
          <w:cols w:space="720"/>
          <w:noEndnote/>
          <w:docGrid w:linePitch="360"/>
        </w:sectPr>
      </w:pPr>
      <w:r w:rsidRPr="00B97B6F">
        <w:rPr>
          <w:sz w:val="24"/>
          <w:szCs w:val="24"/>
        </w:rPr>
        <w:t>Представлять работодателей - муниципальные предприятия, а также организации, финансируемые из муниципальных бюджетов, могут органы местного самоуправления.</w:t>
      </w:r>
    </w:p>
    <w:p w:rsidR="00AF308C" w:rsidRDefault="00B129EB">
      <w:pPr>
        <w:pStyle w:val="42"/>
        <w:shd w:val="clear" w:color="auto" w:fill="auto"/>
        <w:spacing w:line="226" w:lineRule="exact"/>
        <w:ind w:left="5760" w:right="320"/>
        <w:rPr>
          <w:sz w:val="24"/>
          <w:szCs w:val="24"/>
        </w:rPr>
      </w:pPr>
      <w:r w:rsidRPr="00B97B6F">
        <w:rPr>
          <w:sz w:val="24"/>
          <w:szCs w:val="24"/>
        </w:rPr>
        <w:lastRenderedPageBreak/>
        <w:t>Приложение  2</w:t>
      </w:r>
    </w:p>
    <w:p w:rsidR="00FF2183" w:rsidRPr="00B97B6F" w:rsidRDefault="00B129EB">
      <w:pPr>
        <w:pStyle w:val="42"/>
        <w:shd w:val="clear" w:color="auto" w:fill="auto"/>
        <w:spacing w:line="226" w:lineRule="exact"/>
        <w:ind w:left="5760" w:right="320"/>
        <w:rPr>
          <w:sz w:val="24"/>
          <w:szCs w:val="24"/>
        </w:rPr>
      </w:pPr>
      <w:r w:rsidRPr="00B97B6F">
        <w:rPr>
          <w:sz w:val="24"/>
          <w:szCs w:val="24"/>
        </w:rPr>
        <w:t xml:space="preserve"> к </w:t>
      </w:r>
      <w:r w:rsidR="00AF308C">
        <w:rPr>
          <w:sz w:val="24"/>
          <w:szCs w:val="24"/>
        </w:rPr>
        <w:t>Решен</w:t>
      </w:r>
      <w:r w:rsidRPr="00B97B6F">
        <w:rPr>
          <w:sz w:val="24"/>
          <w:szCs w:val="24"/>
        </w:rPr>
        <w:t>ию Верховского районного Совета народных депутатов</w:t>
      </w:r>
    </w:p>
    <w:p w:rsidR="00FF2183" w:rsidRPr="00B97B6F" w:rsidRDefault="00B129EB">
      <w:pPr>
        <w:pStyle w:val="60"/>
        <w:shd w:val="clear" w:color="auto" w:fill="auto"/>
        <w:spacing w:after="337"/>
        <w:ind w:left="5760" w:right="320"/>
        <w:rPr>
          <w:sz w:val="24"/>
          <w:szCs w:val="24"/>
        </w:rPr>
      </w:pPr>
      <w:r w:rsidRPr="00B97B6F">
        <w:rPr>
          <w:sz w:val="24"/>
          <w:szCs w:val="24"/>
        </w:rPr>
        <w:t>от «</w:t>
      </w:r>
      <w:r w:rsidR="0072195B">
        <w:rPr>
          <w:sz w:val="24"/>
          <w:szCs w:val="24"/>
        </w:rPr>
        <w:t xml:space="preserve"> </w:t>
      </w:r>
      <w:r w:rsidR="006473A0">
        <w:rPr>
          <w:sz w:val="24"/>
          <w:szCs w:val="24"/>
        </w:rPr>
        <w:t xml:space="preserve">   </w:t>
      </w:r>
      <w:r w:rsidRPr="00B97B6F">
        <w:rPr>
          <w:sz w:val="24"/>
          <w:szCs w:val="24"/>
        </w:rPr>
        <w:t xml:space="preserve"> »</w:t>
      </w:r>
      <w:r w:rsidR="009144AB">
        <w:rPr>
          <w:sz w:val="24"/>
          <w:szCs w:val="24"/>
        </w:rPr>
        <w:t xml:space="preserve"> </w:t>
      </w:r>
      <w:r w:rsidR="006473A0">
        <w:rPr>
          <w:sz w:val="24"/>
          <w:szCs w:val="24"/>
        </w:rPr>
        <w:t xml:space="preserve">          </w:t>
      </w:r>
      <w:r w:rsidRPr="00B97B6F">
        <w:rPr>
          <w:sz w:val="24"/>
          <w:szCs w:val="24"/>
        </w:rPr>
        <w:t xml:space="preserve"> 20</w:t>
      </w:r>
      <w:r w:rsidR="0072195B">
        <w:rPr>
          <w:sz w:val="24"/>
          <w:szCs w:val="24"/>
        </w:rPr>
        <w:t>1</w:t>
      </w:r>
      <w:r w:rsidRPr="00B97B6F">
        <w:rPr>
          <w:sz w:val="24"/>
          <w:szCs w:val="24"/>
        </w:rPr>
        <w:t xml:space="preserve">7г. № </w:t>
      </w:r>
      <w:r w:rsidR="006473A0">
        <w:rPr>
          <w:sz w:val="24"/>
          <w:szCs w:val="24"/>
        </w:rPr>
        <w:t xml:space="preserve">   </w:t>
      </w:r>
      <w:r w:rsidR="0072195B">
        <w:rPr>
          <w:sz w:val="24"/>
          <w:szCs w:val="24"/>
        </w:rPr>
        <w:t xml:space="preserve"> </w:t>
      </w:r>
      <w:r w:rsidRPr="00B97B6F">
        <w:rPr>
          <w:sz w:val="24"/>
          <w:szCs w:val="24"/>
        </w:rPr>
        <w:t xml:space="preserve"> р/с</w:t>
      </w:r>
    </w:p>
    <w:p w:rsidR="00FF2183" w:rsidRPr="00B97B6F" w:rsidRDefault="00B129EB">
      <w:pPr>
        <w:pStyle w:val="32"/>
        <w:shd w:val="clear" w:color="auto" w:fill="auto"/>
        <w:spacing w:line="480" w:lineRule="exact"/>
        <w:jc w:val="center"/>
        <w:rPr>
          <w:sz w:val="24"/>
          <w:szCs w:val="24"/>
        </w:rPr>
      </w:pPr>
      <w:r w:rsidRPr="00B97B6F">
        <w:rPr>
          <w:sz w:val="24"/>
          <w:szCs w:val="24"/>
        </w:rPr>
        <w:t>СОСТАВ</w:t>
      </w:r>
    </w:p>
    <w:p w:rsidR="00BB44FD" w:rsidRDefault="00B129EB" w:rsidP="00F706CC">
      <w:pPr>
        <w:pStyle w:val="32"/>
        <w:shd w:val="clear" w:color="auto" w:fill="auto"/>
        <w:spacing w:line="480" w:lineRule="exact"/>
        <w:jc w:val="center"/>
        <w:rPr>
          <w:sz w:val="24"/>
          <w:szCs w:val="24"/>
        </w:rPr>
      </w:pPr>
      <w:r w:rsidRPr="00B97B6F">
        <w:rPr>
          <w:sz w:val="24"/>
          <w:szCs w:val="24"/>
        </w:rPr>
        <w:t>Верховской районной трехсторонней комиссии по регулированию социально-трудовых отношений</w:t>
      </w:r>
    </w:p>
    <w:p w:rsidR="00F706CC" w:rsidRPr="00F706CC" w:rsidRDefault="00F706CC" w:rsidP="00F706CC">
      <w:pPr>
        <w:pStyle w:val="32"/>
        <w:shd w:val="clear" w:color="auto" w:fill="auto"/>
        <w:spacing w:line="480" w:lineRule="exact"/>
        <w:jc w:val="center"/>
        <w:rPr>
          <w:sz w:val="24"/>
          <w:szCs w:val="24"/>
        </w:rPr>
      </w:pPr>
    </w:p>
    <w:p w:rsidR="00BB44FD" w:rsidRDefault="00AF308C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Данилов С. Н</w:t>
      </w:r>
      <w:r w:rsidR="00BB44FD">
        <w:rPr>
          <w:b w:val="0"/>
          <w:sz w:val="24"/>
          <w:szCs w:val="24"/>
        </w:rPr>
        <w:t xml:space="preserve">.     </w:t>
      </w:r>
      <w:r w:rsidR="00DE1C5F">
        <w:rPr>
          <w:b w:val="0"/>
          <w:sz w:val="24"/>
          <w:szCs w:val="24"/>
        </w:rPr>
        <w:t>-</w:t>
      </w:r>
      <w:r w:rsidR="00BB44FD">
        <w:rPr>
          <w:b w:val="0"/>
          <w:sz w:val="24"/>
          <w:szCs w:val="24"/>
        </w:rPr>
        <w:t xml:space="preserve">  координатор комиссии, заместитель главы администрации                                 </w:t>
      </w:r>
    </w:p>
    <w:p w:rsidR="00BB44FD" w:rsidRDefault="00AF308C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Карпухин</w:t>
      </w:r>
      <w:r w:rsidR="00BB44FD">
        <w:rPr>
          <w:b w:val="0"/>
          <w:sz w:val="24"/>
          <w:szCs w:val="24"/>
        </w:rPr>
        <w:t xml:space="preserve">а Н.В.   </w:t>
      </w:r>
      <w:r w:rsidR="00DE1C5F">
        <w:rPr>
          <w:b w:val="0"/>
          <w:sz w:val="24"/>
          <w:szCs w:val="24"/>
        </w:rPr>
        <w:t>-</w:t>
      </w:r>
      <w:r w:rsidR="00BB44FD">
        <w:rPr>
          <w:b w:val="0"/>
          <w:sz w:val="24"/>
          <w:szCs w:val="24"/>
        </w:rPr>
        <w:t xml:space="preserve"> секретарь комиссии, и.о. </w:t>
      </w:r>
      <w:r>
        <w:rPr>
          <w:b w:val="0"/>
          <w:sz w:val="24"/>
          <w:szCs w:val="24"/>
        </w:rPr>
        <w:t>главного  специалиста</w:t>
      </w:r>
      <w:r w:rsidR="00BB44FD">
        <w:rPr>
          <w:b w:val="0"/>
          <w:sz w:val="24"/>
          <w:szCs w:val="24"/>
        </w:rPr>
        <w:t xml:space="preserve"> по труду</w:t>
      </w:r>
      <w:r>
        <w:rPr>
          <w:b w:val="0"/>
          <w:sz w:val="24"/>
          <w:szCs w:val="24"/>
        </w:rPr>
        <w:t xml:space="preserve"> администрации района</w:t>
      </w:r>
    </w:p>
    <w:p w:rsidR="00BB44FD" w:rsidRDefault="00BB44FD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</w:p>
    <w:p w:rsidR="00BB44FD" w:rsidRDefault="00BB44FD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Члены комиссии: </w:t>
      </w:r>
    </w:p>
    <w:p w:rsidR="00BB44FD" w:rsidRDefault="00BB44FD" w:rsidP="00BB44FD">
      <w:pPr>
        <w:pStyle w:val="32"/>
        <w:shd w:val="clear" w:color="auto" w:fill="auto"/>
        <w:spacing w:line="240" w:lineRule="auto"/>
        <w:ind w:left="-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Представители  </w:t>
      </w:r>
      <w:r w:rsidR="00AF308C">
        <w:rPr>
          <w:b w:val="0"/>
          <w:sz w:val="24"/>
          <w:szCs w:val="24"/>
        </w:rPr>
        <w:t xml:space="preserve">органов </w:t>
      </w:r>
      <w:r>
        <w:rPr>
          <w:b w:val="0"/>
          <w:sz w:val="24"/>
          <w:szCs w:val="24"/>
        </w:rPr>
        <w:t>местного самоуправления</w:t>
      </w:r>
    </w:p>
    <w:p w:rsidR="00BB44FD" w:rsidRDefault="00BB44FD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</w:p>
    <w:p w:rsidR="00BB44FD" w:rsidRDefault="00BB44FD" w:rsidP="00BB44FD">
      <w:pPr>
        <w:pStyle w:val="32"/>
        <w:shd w:val="clear" w:color="auto" w:fill="auto"/>
        <w:spacing w:line="240" w:lineRule="auto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Поляков Ю.А.    </w:t>
      </w:r>
      <w:r w:rsidR="00F706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DE1C5F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заместитель главы администрации, </w:t>
      </w:r>
    </w:p>
    <w:p w:rsidR="00AF308C" w:rsidRDefault="00BB44FD" w:rsidP="00BB44FD">
      <w:pPr>
        <w:pStyle w:val="32"/>
        <w:shd w:val="clear" w:color="auto" w:fill="auto"/>
        <w:spacing w:line="240" w:lineRule="auto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начальник </w:t>
      </w:r>
      <w:r w:rsidR="00AF308C">
        <w:rPr>
          <w:b w:val="0"/>
          <w:sz w:val="24"/>
          <w:szCs w:val="24"/>
        </w:rPr>
        <w:t>отдела</w:t>
      </w:r>
      <w:r>
        <w:rPr>
          <w:b w:val="0"/>
          <w:sz w:val="24"/>
          <w:szCs w:val="24"/>
        </w:rPr>
        <w:t xml:space="preserve"> с/х </w:t>
      </w:r>
    </w:p>
    <w:p w:rsidR="00BB44FD" w:rsidRDefault="00AF308C" w:rsidP="00BB44FD">
      <w:pPr>
        <w:pStyle w:val="32"/>
        <w:shd w:val="clear" w:color="auto" w:fill="auto"/>
        <w:spacing w:line="240" w:lineRule="auto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Бирюкова Г.И.     – начальник управления образования, молодежной политики, ФК и С                 администрации района</w:t>
      </w:r>
    </w:p>
    <w:p w:rsidR="00AF308C" w:rsidRDefault="00DE1C5F" w:rsidP="00AF308C">
      <w:pPr>
        <w:pStyle w:val="32"/>
        <w:shd w:val="clear" w:color="auto" w:fill="auto"/>
        <w:spacing w:line="240" w:lineRule="auto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Ягупова Л.В.       - начальник </w:t>
      </w:r>
      <w:r w:rsidR="00AF308C">
        <w:rPr>
          <w:b w:val="0"/>
          <w:sz w:val="24"/>
          <w:szCs w:val="24"/>
        </w:rPr>
        <w:t xml:space="preserve"> управления организационно-правовой, кадровой           работы и     делопроизводства администрации района</w:t>
      </w:r>
    </w:p>
    <w:p w:rsidR="00AF308C" w:rsidRDefault="00AF308C" w:rsidP="00AF308C">
      <w:pPr>
        <w:pStyle w:val="32"/>
        <w:shd w:val="clear" w:color="auto" w:fill="auto"/>
        <w:spacing w:line="240" w:lineRule="auto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Дидур И.В. - начальник юридического отдела управления организационно-правовой, кадровой             работы и делопроизводства администрации района</w:t>
      </w:r>
    </w:p>
    <w:p w:rsidR="00DE1C5F" w:rsidRDefault="00DE1C5F" w:rsidP="00BB44FD">
      <w:pPr>
        <w:pStyle w:val="32"/>
        <w:shd w:val="clear" w:color="auto" w:fill="auto"/>
        <w:spacing w:line="240" w:lineRule="auto"/>
        <w:ind w:left="-709"/>
        <w:rPr>
          <w:b w:val="0"/>
          <w:sz w:val="24"/>
          <w:szCs w:val="24"/>
        </w:rPr>
      </w:pP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Представители профессиональных союзов, выборных профсоюзных </w:t>
      </w: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органов предприятий, учреждений, организаций</w:t>
      </w: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center"/>
        <w:rPr>
          <w:b w:val="0"/>
          <w:sz w:val="24"/>
          <w:szCs w:val="24"/>
        </w:rPr>
      </w:pP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Должикова Е.И.      – председатель РК профсоюза работников культуры</w:t>
      </w:r>
    </w:p>
    <w:p w:rsidR="00DE1C5F" w:rsidRDefault="00AF308C" w:rsidP="00DE1C5F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Спиридонова Г</w:t>
      </w:r>
      <w:r w:rsidR="00DE1C5F">
        <w:rPr>
          <w:b w:val="0"/>
          <w:sz w:val="24"/>
          <w:szCs w:val="24"/>
        </w:rPr>
        <w:t>.А. - председатель РК профсоюза работников образования</w:t>
      </w:r>
    </w:p>
    <w:p w:rsidR="00DE1C5F" w:rsidRDefault="00AF308C" w:rsidP="00DE1C5F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Симонова</w:t>
      </w:r>
      <w:r w:rsidR="00DE1C5F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>Н</w:t>
      </w:r>
      <w:r w:rsidR="00DE1C5F">
        <w:rPr>
          <w:b w:val="0"/>
          <w:sz w:val="24"/>
          <w:szCs w:val="24"/>
        </w:rPr>
        <w:t>.          – председатель РК профсоюза работников здравоохранения</w:t>
      </w: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Чермашенцева Г.Ф. – председатель РК профсоюза работников АПК</w:t>
      </w: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</w:p>
    <w:p w:rsidR="00DE1C5F" w:rsidRDefault="00DE1C5F" w:rsidP="00DE1C5F">
      <w:pPr>
        <w:pStyle w:val="32"/>
        <w:shd w:val="clear" w:color="auto" w:fill="auto"/>
        <w:spacing w:line="240" w:lineRule="auto"/>
        <w:ind w:left="-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F706CC">
        <w:rPr>
          <w:b w:val="0"/>
          <w:sz w:val="24"/>
          <w:szCs w:val="24"/>
        </w:rPr>
        <w:t>Представители работодателей</w:t>
      </w:r>
    </w:p>
    <w:p w:rsidR="00F706CC" w:rsidRDefault="00F706CC" w:rsidP="00DE1C5F">
      <w:pPr>
        <w:pStyle w:val="32"/>
        <w:shd w:val="clear" w:color="auto" w:fill="auto"/>
        <w:spacing w:line="240" w:lineRule="auto"/>
        <w:ind w:left="-709"/>
        <w:jc w:val="center"/>
        <w:rPr>
          <w:b w:val="0"/>
          <w:sz w:val="24"/>
          <w:szCs w:val="24"/>
        </w:rPr>
      </w:pPr>
    </w:p>
    <w:p w:rsidR="001F3DE9" w:rsidRDefault="00F706CC" w:rsidP="00F706CC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Котикова Н.С. –   директор  </w:t>
      </w:r>
      <w:r w:rsidR="001F3DE9">
        <w:rPr>
          <w:b w:val="0"/>
          <w:sz w:val="24"/>
          <w:szCs w:val="24"/>
        </w:rPr>
        <w:t xml:space="preserve">ОАО </w:t>
      </w:r>
      <w:r>
        <w:rPr>
          <w:b w:val="0"/>
          <w:sz w:val="24"/>
          <w:szCs w:val="24"/>
        </w:rPr>
        <w:t>«Верховский ККЗ»</w:t>
      </w:r>
    </w:p>
    <w:p w:rsidR="00F706CC" w:rsidRDefault="00F706CC" w:rsidP="00F706CC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</w:t>
      </w:r>
      <w:r w:rsidR="00767096">
        <w:rPr>
          <w:b w:val="0"/>
          <w:sz w:val="24"/>
          <w:szCs w:val="24"/>
        </w:rPr>
        <w:t>ниткин Д.М. – директор ЗАО «Славянское»</w:t>
      </w:r>
    </w:p>
    <w:p w:rsidR="00F706CC" w:rsidRDefault="00AF308C" w:rsidP="00F706CC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Белоусов В.И.</w:t>
      </w:r>
      <w:r w:rsidR="00F706CC">
        <w:rPr>
          <w:b w:val="0"/>
          <w:sz w:val="24"/>
          <w:szCs w:val="24"/>
        </w:rPr>
        <w:t xml:space="preserve"> –   директор МУП «Жилводоканалсервис»</w:t>
      </w:r>
    </w:p>
    <w:p w:rsidR="00BB44FD" w:rsidRDefault="00AF308C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Ивашова З.И.</w:t>
      </w:r>
      <w:r w:rsidR="00F706CC">
        <w:rPr>
          <w:b w:val="0"/>
          <w:sz w:val="24"/>
          <w:szCs w:val="24"/>
        </w:rPr>
        <w:t xml:space="preserve"> – председатель </w:t>
      </w:r>
      <w:r w:rsidR="001F3DE9">
        <w:rPr>
          <w:b w:val="0"/>
          <w:sz w:val="24"/>
          <w:szCs w:val="24"/>
        </w:rPr>
        <w:t xml:space="preserve">Верховского </w:t>
      </w:r>
      <w:r w:rsidR="00F706CC">
        <w:rPr>
          <w:b w:val="0"/>
          <w:sz w:val="24"/>
          <w:szCs w:val="24"/>
        </w:rPr>
        <w:t>ПО «Возрождение»</w:t>
      </w:r>
    </w:p>
    <w:p w:rsidR="00F706CC" w:rsidRPr="00BB44FD" w:rsidRDefault="00F706CC" w:rsidP="00BB44FD">
      <w:pPr>
        <w:pStyle w:val="32"/>
        <w:shd w:val="clear" w:color="auto" w:fill="auto"/>
        <w:spacing w:line="240" w:lineRule="auto"/>
        <w:ind w:left="-709"/>
        <w:jc w:val="both"/>
        <w:rPr>
          <w:b w:val="0"/>
          <w:sz w:val="24"/>
          <w:szCs w:val="24"/>
        </w:rPr>
        <w:sectPr w:rsidR="00F706CC" w:rsidRPr="00BB44FD" w:rsidSect="001F3DE9">
          <w:pgSz w:w="11905" w:h="16837"/>
          <w:pgMar w:top="1264" w:right="970" w:bottom="851" w:left="1843" w:header="0" w:footer="3" w:gutter="0"/>
          <w:cols w:space="720"/>
          <w:noEndnote/>
          <w:docGrid w:linePitch="360"/>
        </w:sectPr>
      </w:pPr>
    </w:p>
    <w:p w:rsidR="00FF2183" w:rsidRPr="00B97B6F" w:rsidRDefault="00FF2183" w:rsidP="00BB44FD">
      <w:pPr>
        <w:framePr w:w="12067" w:h="60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FF2183" w:rsidRPr="00B97B6F" w:rsidRDefault="00B129EB">
      <w:pPr>
        <w:rPr>
          <w:rFonts w:ascii="Times New Roman" w:hAnsi="Times New Roman" w:cs="Times New Roman"/>
        </w:rPr>
        <w:sectPr w:rsidR="00FF2183" w:rsidRPr="00B97B6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97B6F">
        <w:rPr>
          <w:rFonts w:ascii="Times New Roman" w:hAnsi="Times New Roman" w:cs="Times New Roman"/>
        </w:rPr>
        <w:t xml:space="preserve"> </w:t>
      </w:r>
    </w:p>
    <w:p w:rsidR="00242576" w:rsidRDefault="00242576">
      <w:pPr>
        <w:pStyle w:val="70"/>
        <w:shd w:val="clear" w:color="auto" w:fill="auto"/>
        <w:ind w:left="440"/>
        <w:rPr>
          <w:sz w:val="24"/>
          <w:szCs w:val="24"/>
        </w:rPr>
      </w:pPr>
    </w:p>
    <w:sectPr w:rsidR="00242576" w:rsidSect="00FF2183">
      <w:type w:val="continuous"/>
      <w:pgSz w:w="11905" w:h="16837"/>
      <w:pgMar w:top="1264" w:right="1061" w:bottom="4360" w:left="4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29" w:rsidRDefault="00324D29" w:rsidP="00FF2183">
      <w:r>
        <w:separator/>
      </w:r>
    </w:p>
  </w:endnote>
  <w:endnote w:type="continuationSeparator" w:id="0">
    <w:p w:rsidR="00324D29" w:rsidRDefault="00324D29" w:rsidP="00FF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29" w:rsidRDefault="00324D29"/>
  </w:footnote>
  <w:footnote w:type="continuationSeparator" w:id="0">
    <w:p w:rsidR="00324D29" w:rsidRDefault="00324D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869"/>
    <w:multiLevelType w:val="multilevel"/>
    <w:tmpl w:val="86528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35452"/>
    <w:multiLevelType w:val="multilevel"/>
    <w:tmpl w:val="3962F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2183"/>
    <w:rsid w:val="000067D2"/>
    <w:rsid w:val="00027334"/>
    <w:rsid w:val="000A24A7"/>
    <w:rsid w:val="000A7577"/>
    <w:rsid w:val="000D0C2D"/>
    <w:rsid w:val="000D5995"/>
    <w:rsid w:val="000F08F2"/>
    <w:rsid w:val="00120025"/>
    <w:rsid w:val="00151EF0"/>
    <w:rsid w:val="00162A55"/>
    <w:rsid w:val="00181085"/>
    <w:rsid w:val="00184165"/>
    <w:rsid w:val="00190FD4"/>
    <w:rsid w:val="001F3065"/>
    <w:rsid w:val="001F3DE9"/>
    <w:rsid w:val="0023775F"/>
    <w:rsid w:val="00242576"/>
    <w:rsid w:val="002D6B1A"/>
    <w:rsid w:val="00324D29"/>
    <w:rsid w:val="0039406C"/>
    <w:rsid w:val="0040777F"/>
    <w:rsid w:val="00415F1B"/>
    <w:rsid w:val="00432129"/>
    <w:rsid w:val="00460898"/>
    <w:rsid w:val="00501B4F"/>
    <w:rsid w:val="005A5F01"/>
    <w:rsid w:val="005B522D"/>
    <w:rsid w:val="00604549"/>
    <w:rsid w:val="00617F3F"/>
    <w:rsid w:val="0063465B"/>
    <w:rsid w:val="006473A0"/>
    <w:rsid w:val="00716304"/>
    <w:rsid w:val="0072195B"/>
    <w:rsid w:val="007378E0"/>
    <w:rsid w:val="00767096"/>
    <w:rsid w:val="00802A93"/>
    <w:rsid w:val="00830B23"/>
    <w:rsid w:val="0085527B"/>
    <w:rsid w:val="009127C4"/>
    <w:rsid w:val="009144AB"/>
    <w:rsid w:val="00917718"/>
    <w:rsid w:val="00941498"/>
    <w:rsid w:val="00946DB7"/>
    <w:rsid w:val="00A12375"/>
    <w:rsid w:val="00A21082"/>
    <w:rsid w:val="00A225EC"/>
    <w:rsid w:val="00A724C4"/>
    <w:rsid w:val="00AB724E"/>
    <w:rsid w:val="00AC60E5"/>
    <w:rsid w:val="00AD7C42"/>
    <w:rsid w:val="00AD7FB6"/>
    <w:rsid w:val="00AF2328"/>
    <w:rsid w:val="00AF308C"/>
    <w:rsid w:val="00B01515"/>
    <w:rsid w:val="00B129EB"/>
    <w:rsid w:val="00B1342D"/>
    <w:rsid w:val="00B55B69"/>
    <w:rsid w:val="00B75C9D"/>
    <w:rsid w:val="00B80327"/>
    <w:rsid w:val="00B97B6F"/>
    <w:rsid w:val="00BB44FD"/>
    <w:rsid w:val="00BC1B19"/>
    <w:rsid w:val="00BC3162"/>
    <w:rsid w:val="00BD5935"/>
    <w:rsid w:val="00BE7CAB"/>
    <w:rsid w:val="00C217AA"/>
    <w:rsid w:val="00C23B24"/>
    <w:rsid w:val="00C777E1"/>
    <w:rsid w:val="00C813D9"/>
    <w:rsid w:val="00D13F45"/>
    <w:rsid w:val="00D37580"/>
    <w:rsid w:val="00D57A91"/>
    <w:rsid w:val="00DE1C5F"/>
    <w:rsid w:val="00DE5B9D"/>
    <w:rsid w:val="00EC15CB"/>
    <w:rsid w:val="00F152D3"/>
    <w:rsid w:val="00F1583C"/>
    <w:rsid w:val="00F15D84"/>
    <w:rsid w:val="00F57537"/>
    <w:rsid w:val="00F663D1"/>
    <w:rsid w:val="00F706CC"/>
    <w:rsid w:val="00F84151"/>
    <w:rsid w:val="00F93724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1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18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F21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3">
    <w:name w:val="Заголовок №3_"/>
    <w:basedOn w:val="a0"/>
    <w:link w:val="30"/>
    <w:rsid w:val="00FF21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">
    <w:name w:val="Заголовок №1_"/>
    <w:basedOn w:val="a0"/>
    <w:link w:val="10"/>
    <w:rsid w:val="00FF21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11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FF21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FF2183"/>
    <w:rPr>
      <w:spacing w:val="-20"/>
    </w:rPr>
  </w:style>
  <w:style w:type="character" w:customStyle="1" w:styleId="17pt1pt">
    <w:name w:val="Основной текст + 17 pt;Курсив;Интервал 1 pt"/>
    <w:basedOn w:val="a4"/>
    <w:rsid w:val="00FF2183"/>
    <w:rPr>
      <w:i/>
      <w:iCs/>
      <w:spacing w:val="30"/>
      <w:sz w:val="34"/>
      <w:szCs w:val="34"/>
      <w:lang w:val="en-US"/>
    </w:rPr>
  </w:style>
  <w:style w:type="character" w:customStyle="1" w:styleId="17pt1pt0">
    <w:name w:val="Основной текст + 17 pt;Курсив;Интервал 1 pt"/>
    <w:basedOn w:val="a4"/>
    <w:rsid w:val="00FF2183"/>
    <w:rPr>
      <w:i/>
      <w:iCs/>
      <w:spacing w:val="30"/>
      <w:sz w:val="34"/>
      <w:szCs w:val="34"/>
      <w:u w:val="single"/>
      <w:lang w:val="en-US"/>
    </w:rPr>
  </w:style>
  <w:style w:type="character" w:customStyle="1" w:styleId="-1pt0">
    <w:name w:val="Основной текст + Интервал -1 pt"/>
    <w:basedOn w:val="a4"/>
    <w:rsid w:val="00FF2183"/>
    <w:rPr>
      <w:spacing w:val="-20"/>
      <w:u w:val="single"/>
      <w:lang w:val="en-US"/>
    </w:rPr>
  </w:style>
  <w:style w:type="character" w:customStyle="1" w:styleId="a5">
    <w:name w:val="Основной текст + Полужирный"/>
    <w:basedOn w:val="a4"/>
    <w:rsid w:val="00FF2183"/>
    <w:rPr>
      <w:b/>
      <w:bCs/>
    </w:rPr>
  </w:style>
  <w:style w:type="character" w:customStyle="1" w:styleId="41">
    <w:name w:val="Основной текст (4)_"/>
    <w:basedOn w:val="a0"/>
    <w:link w:val="42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-1pt">
    <w:name w:val="Основной текст (4) + Интервал -1 pt"/>
    <w:basedOn w:val="41"/>
    <w:rsid w:val="00FF2183"/>
    <w:rPr>
      <w:spacing w:val="-20"/>
    </w:rPr>
  </w:style>
  <w:style w:type="character" w:customStyle="1" w:styleId="417pt1pt">
    <w:name w:val="Основной текст (4) + 17 pt;Курсив;Интервал 1 pt"/>
    <w:basedOn w:val="41"/>
    <w:rsid w:val="00FF2183"/>
    <w:rPr>
      <w:i/>
      <w:iCs/>
      <w:spacing w:val="30"/>
      <w:sz w:val="34"/>
      <w:szCs w:val="34"/>
    </w:rPr>
  </w:style>
  <w:style w:type="character" w:customStyle="1" w:styleId="4-1pt0">
    <w:name w:val="Основной текст (4) + Интервал -1 pt"/>
    <w:basedOn w:val="41"/>
    <w:rsid w:val="00FF2183"/>
    <w:rPr>
      <w:spacing w:val="-20"/>
      <w:u w:val="single"/>
    </w:rPr>
  </w:style>
  <w:style w:type="character" w:customStyle="1" w:styleId="46pt0pt">
    <w:name w:val="Основной текст (4) + 6 pt;Полужирный;Интервал 0 pt"/>
    <w:basedOn w:val="41"/>
    <w:rsid w:val="00FF2183"/>
    <w:rPr>
      <w:b/>
      <w:bCs/>
      <w:spacing w:val="10"/>
      <w:sz w:val="12"/>
      <w:szCs w:val="12"/>
    </w:rPr>
  </w:style>
  <w:style w:type="character" w:customStyle="1" w:styleId="5">
    <w:name w:val="Основной текст (5)_"/>
    <w:basedOn w:val="a0"/>
    <w:link w:val="50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5135pt0pt">
    <w:name w:val="Основной текст (5) + 13;5 pt;Полужирный;Не курсив;Интервал 0 pt"/>
    <w:basedOn w:val="5"/>
    <w:rsid w:val="00FF2183"/>
    <w:rPr>
      <w:b/>
      <w:bCs/>
      <w:i/>
      <w:iCs/>
      <w:spacing w:val="0"/>
      <w:sz w:val="27"/>
      <w:szCs w:val="27"/>
    </w:rPr>
  </w:style>
  <w:style w:type="character" w:customStyle="1" w:styleId="50pt">
    <w:name w:val="Основной текст (5) + Интервал 0 pt"/>
    <w:basedOn w:val="5"/>
    <w:rsid w:val="00FF2183"/>
    <w:rPr>
      <w:spacing w:val="-10"/>
      <w:lang w:val="en-US"/>
    </w:rPr>
  </w:style>
  <w:style w:type="character" w:customStyle="1" w:styleId="50pt0">
    <w:name w:val="Основной текст (5) + Интервал 0 pt"/>
    <w:basedOn w:val="5"/>
    <w:rsid w:val="00FF2183"/>
    <w:rPr>
      <w:spacing w:val="-10"/>
      <w:u w:val="single"/>
    </w:rPr>
  </w:style>
  <w:style w:type="character" w:customStyle="1" w:styleId="43">
    <w:name w:val="Заголовок №4 + Не полужирный"/>
    <w:basedOn w:val="4"/>
    <w:rsid w:val="00FF2183"/>
    <w:rPr>
      <w:b/>
      <w:bCs/>
      <w:spacing w:val="0"/>
    </w:rPr>
  </w:style>
  <w:style w:type="character" w:customStyle="1" w:styleId="-1pt1">
    <w:name w:val="Основной текст + Интервал -1 pt"/>
    <w:basedOn w:val="a4"/>
    <w:rsid w:val="00FF2183"/>
    <w:rPr>
      <w:spacing w:val="-20"/>
    </w:rPr>
  </w:style>
  <w:style w:type="character" w:customStyle="1" w:styleId="420">
    <w:name w:val="Заголовок №4 (2)_"/>
    <w:basedOn w:val="a0"/>
    <w:link w:val="421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FF2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FF2183"/>
    <w:pPr>
      <w:shd w:val="clear" w:color="auto" w:fill="FFFFFF"/>
      <w:spacing w:after="120" w:line="451" w:lineRule="exact"/>
      <w:jc w:val="center"/>
      <w:outlineLvl w:val="1"/>
    </w:pPr>
    <w:rPr>
      <w:rFonts w:ascii="Microsoft Sans Serif" w:eastAsia="Microsoft Sans Serif" w:hAnsi="Microsoft Sans Serif" w:cs="Microsoft Sans Serif"/>
      <w:spacing w:val="10"/>
      <w:sz w:val="36"/>
      <w:szCs w:val="36"/>
    </w:rPr>
  </w:style>
  <w:style w:type="paragraph" w:customStyle="1" w:styleId="30">
    <w:name w:val="Заголовок №3"/>
    <w:basedOn w:val="a"/>
    <w:link w:val="3"/>
    <w:rsid w:val="00FF2183"/>
    <w:pPr>
      <w:shd w:val="clear" w:color="auto" w:fill="FFFFFF"/>
      <w:spacing w:before="120" w:after="180" w:line="413" w:lineRule="exact"/>
      <w:jc w:val="center"/>
      <w:outlineLvl w:val="2"/>
    </w:pPr>
    <w:rPr>
      <w:rFonts w:ascii="Microsoft Sans Serif" w:eastAsia="Microsoft Sans Serif" w:hAnsi="Microsoft Sans Serif" w:cs="Microsoft Sans Serif"/>
      <w:spacing w:val="10"/>
      <w:sz w:val="36"/>
      <w:szCs w:val="36"/>
    </w:rPr>
  </w:style>
  <w:style w:type="paragraph" w:customStyle="1" w:styleId="10">
    <w:name w:val="Заголовок №1"/>
    <w:basedOn w:val="a"/>
    <w:link w:val="1"/>
    <w:rsid w:val="00FF2183"/>
    <w:pPr>
      <w:shd w:val="clear" w:color="auto" w:fill="FFFFFF"/>
      <w:spacing w:before="1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paragraph" w:customStyle="1" w:styleId="11">
    <w:name w:val="Основной текст1"/>
    <w:basedOn w:val="a"/>
    <w:link w:val="a4"/>
    <w:rsid w:val="00FF2183"/>
    <w:pPr>
      <w:shd w:val="clear" w:color="auto" w:fill="FFFFFF"/>
      <w:spacing w:after="300" w:line="302" w:lineRule="exact"/>
      <w:ind w:hanging="6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FF2183"/>
    <w:pPr>
      <w:shd w:val="clear" w:color="auto" w:fill="FFFFFF"/>
      <w:spacing w:before="72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2">
    <w:name w:val="Основной текст (3)"/>
    <w:basedOn w:val="a"/>
    <w:link w:val="31"/>
    <w:rsid w:val="00FF21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FF2183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FF218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FF218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30"/>
      <w:sz w:val="34"/>
      <w:szCs w:val="34"/>
    </w:rPr>
  </w:style>
  <w:style w:type="paragraph" w:customStyle="1" w:styleId="421">
    <w:name w:val="Заголовок №4 (2)"/>
    <w:basedOn w:val="a"/>
    <w:link w:val="420"/>
    <w:rsid w:val="00FF2183"/>
    <w:pPr>
      <w:shd w:val="clear" w:color="auto" w:fill="FFFFFF"/>
      <w:spacing w:line="322" w:lineRule="exact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FF2183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FF21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FF218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text">
    <w:name w:val="headertext"/>
    <w:basedOn w:val="a"/>
    <w:rsid w:val="00415F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15F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99"/>
    <w:qFormat/>
    <w:rsid w:val="00941498"/>
    <w:rPr>
      <w:rFonts w:ascii="Times New Roman" w:hAnsi="Times New Roman" w:cs="Times New Roman" w:hint="default"/>
      <w:b/>
      <w:bCs/>
    </w:rPr>
  </w:style>
  <w:style w:type="character" w:customStyle="1" w:styleId="a7">
    <w:name w:val="Верхний колонтитул Знак"/>
    <w:aliases w:val="Linie Знак,header Знак"/>
    <w:basedOn w:val="a0"/>
    <w:link w:val="a8"/>
    <w:semiHidden/>
    <w:locked/>
    <w:rsid w:val="00F93724"/>
    <w:rPr>
      <w:rFonts w:ascii="Baltica" w:hAnsi="Baltica"/>
    </w:rPr>
  </w:style>
  <w:style w:type="paragraph" w:styleId="a8">
    <w:name w:val="header"/>
    <w:aliases w:val="Linie,header"/>
    <w:basedOn w:val="a"/>
    <w:link w:val="a7"/>
    <w:semiHidden/>
    <w:unhideWhenUsed/>
    <w:rsid w:val="00F93724"/>
    <w:pPr>
      <w:tabs>
        <w:tab w:val="center" w:pos="4536"/>
        <w:tab w:val="right" w:pos="9072"/>
      </w:tabs>
      <w:spacing w:line="160" w:lineRule="atLeast"/>
    </w:pPr>
    <w:rPr>
      <w:rFonts w:ascii="Baltica" w:hAnsi="Baltica"/>
      <w:color w:val="auto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F937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2EB5-0647-4DAC-AC28-B98AB75D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ссту-1</dc:creator>
  <cp:lastModifiedBy>Fomin</cp:lastModifiedBy>
  <cp:revision>2</cp:revision>
  <cp:lastPrinted>2018-01-11T13:54:00Z</cp:lastPrinted>
  <dcterms:created xsi:type="dcterms:W3CDTF">2018-04-17T11:36:00Z</dcterms:created>
  <dcterms:modified xsi:type="dcterms:W3CDTF">2018-04-17T11:36:00Z</dcterms:modified>
</cp:coreProperties>
</file>