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Росреестр по Орловской области напоминает, что в соответствии с законодательством нотариального удостоверения требуют сделки с недвижимостью: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  <w:r w:rsidR="009C1A92" w:rsidRPr="009C1A92">
        <w:rPr>
          <w:color w:val="000000"/>
          <w:sz w:val="28"/>
          <w:szCs w:val="28"/>
        </w:rPr>
        <w:t xml:space="preserve"> </w:t>
      </w:r>
    </w:p>
    <w:p w:rsidR="000D3CB6" w:rsidRPr="009C1A92" w:rsidRDefault="000A5C14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bookmarkStart w:id="0" w:name="_GoBack"/>
      <w:bookmarkEnd w:id="0"/>
      <w:r w:rsidR="009C1A92" w:rsidRPr="009C1A92">
        <w:rPr>
          <w:color w:val="000000"/>
          <w:sz w:val="28"/>
          <w:szCs w:val="28"/>
        </w:rPr>
        <w:t xml:space="preserve">егистрация прав и кадастровый учет недвижимости на основании нотариально удостоверенных документов проводится в течение </w:t>
      </w:r>
      <w:r w:rsidR="009C1A92" w:rsidRPr="009C1A92">
        <w:rPr>
          <w:b/>
          <w:color w:val="000000"/>
          <w:sz w:val="28"/>
          <w:szCs w:val="28"/>
        </w:rPr>
        <w:t>3-х рабочих дней</w:t>
      </w:r>
      <w:r w:rsidR="009C1A92" w:rsidRPr="009C1A92">
        <w:rPr>
          <w:color w:val="000000"/>
          <w:sz w:val="28"/>
          <w:szCs w:val="28"/>
        </w:rPr>
        <w:t xml:space="preserve">, в случае поступления документов в электронном виде </w:t>
      </w:r>
      <w:r w:rsidR="009C1A92">
        <w:rPr>
          <w:color w:val="000000"/>
          <w:sz w:val="28"/>
          <w:szCs w:val="28"/>
        </w:rPr>
        <w:t>-</w:t>
      </w:r>
      <w:r w:rsidR="009C1A92" w:rsidRPr="009C1A92">
        <w:rPr>
          <w:color w:val="000000"/>
          <w:sz w:val="28"/>
          <w:szCs w:val="28"/>
        </w:rPr>
        <w:t xml:space="preserve"> в течение </w:t>
      </w:r>
      <w:r w:rsidR="009C1A92" w:rsidRPr="009C1A92">
        <w:rPr>
          <w:b/>
          <w:color w:val="000000"/>
          <w:sz w:val="28"/>
          <w:szCs w:val="28"/>
        </w:rPr>
        <w:t>одного рабочего дня</w:t>
      </w:r>
      <w:r w:rsidR="009C1A92" w:rsidRPr="009C1A92">
        <w:rPr>
          <w:color w:val="000000"/>
          <w:sz w:val="28"/>
          <w:szCs w:val="28"/>
        </w:rPr>
        <w:t>. </w:t>
      </w:r>
    </w:p>
    <w:p w:rsidR="009C1A92" w:rsidRPr="000D3CB6" w:rsidRDefault="009C1A92" w:rsidP="000D3CB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В 2017 году региональным Росреестром уже </w:t>
      </w:r>
      <w:r w:rsidRPr="009C1A92">
        <w:rPr>
          <w:b/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                            </w:t>
      </w:r>
      <w:r w:rsidRPr="009C1A92">
        <w:rPr>
          <w:b/>
          <w:sz w:val="28"/>
          <w:szCs w:val="28"/>
        </w:rPr>
        <w:t>24 239</w:t>
      </w:r>
      <w:r>
        <w:rPr>
          <w:sz w:val="28"/>
          <w:szCs w:val="28"/>
        </w:rPr>
        <w:t xml:space="preserve"> нотариально удостоверенных</w:t>
      </w:r>
      <w:r w:rsidRPr="00442691">
        <w:rPr>
          <w:sz w:val="28"/>
          <w:szCs w:val="28"/>
        </w:rPr>
        <w:t xml:space="preserve"> </w:t>
      </w:r>
      <w:r>
        <w:rPr>
          <w:sz w:val="28"/>
          <w:szCs w:val="28"/>
        </w:rPr>
        <w:t>сделок.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Нотариальному удостоверению также подлежат доверенности: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на распоряжение зарегистрированными в государственных реестрах правами;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1A92">
        <w:rPr>
          <w:color w:val="000000"/>
          <w:sz w:val="28"/>
          <w:szCs w:val="28"/>
        </w:rPr>
        <w:t>Нотариального удостоверения требуют договоры уступки требования и перевода долга по нотариально удостоверенной сделке, а также соглашение</w:t>
      </w:r>
      <w:r w:rsidRPr="009C1A92">
        <w:rPr>
          <w:rFonts w:ascii="Arial" w:hAnsi="Arial" w:cs="Arial"/>
          <w:color w:val="000000"/>
          <w:sz w:val="28"/>
          <w:szCs w:val="28"/>
        </w:rPr>
        <w:t> </w:t>
      </w:r>
      <w:r w:rsidRPr="009C1A92">
        <w:rPr>
          <w:color w:val="000000"/>
          <w:sz w:val="28"/>
          <w:szCs w:val="28"/>
        </w:rPr>
        <w:t>об изменении и расторжении нотариально удостоверенного договора.</w:t>
      </w:r>
    </w:p>
    <w:p w:rsidR="000D3CB6" w:rsidRPr="009C1A92" w:rsidRDefault="000D3CB6" w:rsidP="000D3C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04229"/>
    <w:rsid w:val="000977F5"/>
    <w:rsid w:val="000A5C14"/>
    <w:rsid w:val="000D08DB"/>
    <w:rsid w:val="000D3CB6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0E50"/>
    <w:rsid w:val="00451A8F"/>
    <w:rsid w:val="0048130B"/>
    <w:rsid w:val="004848AE"/>
    <w:rsid w:val="0048647B"/>
    <w:rsid w:val="004C38CC"/>
    <w:rsid w:val="004E38E7"/>
    <w:rsid w:val="005D3F6E"/>
    <w:rsid w:val="005E58A3"/>
    <w:rsid w:val="007027BF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9C1A9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80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1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dcterms:created xsi:type="dcterms:W3CDTF">2017-09-15T07:27:00Z</dcterms:created>
  <dcterms:modified xsi:type="dcterms:W3CDTF">2017-09-15T07:27:00Z</dcterms:modified>
</cp:coreProperties>
</file>