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9" w:rsidRPr="00017309" w:rsidRDefault="00017309" w:rsidP="00017309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bookmarkStart w:id="0" w:name="_GoBack"/>
      <w:r w:rsidRPr="00017309">
        <w:rPr>
          <w:rFonts w:eastAsia="Times New Roman"/>
          <w:b/>
          <w:bCs/>
          <w:color w:val="464646"/>
          <w:sz w:val="28"/>
          <w:szCs w:val="28"/>
        </w:rPr>
        <w:t>Реализация национального проекта "Демография"</w:t>
      </w:r>
      <w:r w:rsidR="004840A5">
        <w:rPr>
          <w:rFonts w:eastAsia="Times New Roman"/>
          <w:b/>
          <w:bCs/>
          <w:color w:val="464646"/>
          <w:sz w:val="28"/>
          <w:szCs w:val="28"/>
        </w:rPr>
        <w:t xml:space="preserve"> в </w:t>
      </w:r>
      <w:proofErr w:type="spellStart"/>
      <w:r w:rsidR="004840A5">
        <w:rPr>
          <w:rFonts w:eastAsia="Times New Roman"/>
          <w:b/>
          <w:bCs/>
          <w:color w:val="464646"/>
          <w:sz w:val="28"/>
          <w:szCs w:val="28"/>
        </w:rPr>
        <w:t>Верховском</w:t>
      </w:r>
      <w:proofErr w:type="spellEnd"/>
      <w:r w:rsidR="004840A5">
        <w:rPr>
          <w:rFonts w:eastAsia="Times New Roman"/>
          <w:b/>
          <w:bCs/>
          <w:color w:val="464646"/>
          <w:sz w:val="28"/>
          <w:szCs w:val="28"/>
        </w:rPr>
        <w:t xml:space="preserve"> районе.</w:t>
      </w:r>
    </w:p>
    <w:bookmarkEnd w:id="0"/>
    <w:p w:rsidR="00017309" w:rsidRPr="00017309" w:rsidRDefault="00017309" w:rsidP="0001730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</w:p>
    <w:p w:rsidR="00017309" w:rsidRPr="00017309" w:rsidRDefault="00017309" w:rsidP="0001730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017309">
        <w:rPr>
          <w:rFonts w:eastAsia="Times New Roman"/>
          <w:color w:val="464646"/>
          <w:sz w:val="28"/>
          <w:szCs w:val="28"/>
        </w:rPr>
        <w:t>     В рамках национального проекта "Демография" предусмотрена государственная поддержка лиц, находящихся в трудной жизненной ситуации, в целях ее преодоления на основе заключения социального контракта.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Орловской области (на 2022 год – 12945 рублей на душу населения).</w:t>
      </w:r>
    </w:p>
    <w:p w:rsidR="00017309" w:rsidRPr="00017309" w:rsidRDefault="00017309" w:rsidP="0001730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017309">
        <w:rPr>
          <w:rFonts w:eastAsia="Times New Roman"/>
          <w:color w:val="464646"/>
          <w:sz w:val="28"/>
          <w:szCs w:val="28"/>
        </w:rPr>
        <w:br/>
        <w:t>     В регионе продолжает оказываться государственная социальная помощь на основании социального контракта. На эти цели в 2022 году выделено 270,9 млн. рублей, что на 58% выше выделенной изначально суммы. Выделенная в рамках бюджета сумма освоена в объеме 173 797 602,02 рублей (64 % годового объема средств).</w:t>
      </w:r>
    </w:p>
    <w:p w:rsidR="00017309" w:rsidRPr="00017309" w:rsidRDefault="00017309" w:rsidP="0001730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017309">
        <w:rPr>
          <w:rFonts w:eastAsia="Times New Roman"/>
          <w:color w:val="464646"/>
          <w:sz w:val="28"/>
          <w:szCs w:val="28"/>
        </w:rPr>
        <w:br/>
        <w:t xml:space="preserve">     Социальный контракт направлен на повышение реальных доходов граждан и снижение бедности и используется в целях поддержки семей, которым необходима помощь. За 10 месяцев 2022 года в </w:t>
      </w:r>
      <w:proofErr w:type="spellStart"/>
      <w:r w:rsidRPr="00017309">
        <w:rPr>
          <w:rFonts w:eastAsia="Times New Roman"/>
          <w:color w:val="464646"/>
          <w:sz w:val="28"/>
          <w:szCs w:val="28"/>
        </w:rPr>
        <w:t>Верховском</w:t>
      </w:r>
      <w:proofErr w:type="spellEnd"/>
      <w:r w:rsidRPr="00017309">
        <w:rPr>
          <w:rFonts w:eastAsia="Times New Roman"/>
          <w:color w:val="464646"/>
          <w:sz w:val="28"/>
          <w:szCs w:val="28"/>
        </w:rPr>
        <w:t xml:space="preserve"> районе заключено 22 социальных контракта по всем направлениям. </w:t>
      </w:r>
    </w:p>
    <w:p w:rsidR="00017309" w:rsidRPr="00017309" w:rsidRDefault="00017309" w:rsidP="0001730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017309">
        <w:rPr>
          <w:rFonts w:eastAsia="Times New Roman"/>
          <w:color w:val="464646"/>
          <w:sz w:val="28"/>
          <w:szCs w:val="28"/>
        </w:rPr>
        <w:br/>
        <w:t xml:space="preserve">     Альбина </w:t>
      </w:r>
      <w:proofErr w:type="spellStart"/>
      <w:r w:rsidRPr="00017309">
        <w:rPr>
          <w:rFonts w:eastAsia="Times New Roman"/>
          <w:color w:val="464646"/>
          <w:sz w:val="28"/>
          <w:szCs w:val="28"/>
        </w:rPr>
        <w:t>Замышляева</w:t>
      </w:r>
      <w:proofErr w:type="spellEnd"/>
      <w:r w:rsidRPr="00017309">
        <w:rPr>
          <w:rFonts w:eastAsia="Times New Roman"/>
          <w:color w:val="464646"/>
          <w:sz w:val="28"/>
          <w:szCs w:val="28"/>
        </w:rPr>
        <w:t xml:space="preserve">- заведующая КУ ОО "ЦЗН </w:t>
      </w:r>
      <w:proofErr w:type="spellStart"/>
      <w:r w:rsidRPr="00017309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017309">
        <w:rPr>
          <w:rFonts w:eastAsia="Times New Roman"/>
          <w:color w:val="464646"/>
          <w:sz w:val="28"/>
          <w:szCs w:val="28"/>
        </w:rPr>
        <w:t xml:space="preserve"> района:" В районе ведется совместная работа по сопровождению всех этапов оказания государственной социальной помощи на основании социального контракта. С целью выполнения плановых показателей активизирована работа по выявлению потенциальных участников для заключения социальных контрактов. Назначены ответственные лица, проводятся ежемесячные мониторинги, индивидуальные опросы получивших социальные выплаты. По результатам, полученным в ходе мониторинга принимается решение о целесообразности заключения с гражданином нового социального контракта".</w:t>
      </w:r>
    </w:p>
    <w:p w:rsidR="00CB51BA" w:rsidRDefault="004840A5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9"/>
    <w:rsid w:val="00017309"/>
    <w:rsid w:val="004840A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D2E3-C9B8-43E1-97CF-4134AD4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2022-11-07T11:39:00Z</dcterms:created>
  <dcterms:modified xsi:type="dcterms:W3CDTF">2022-11-07T11:56:00Z</dcterms:modified>
</cp:coreProperties>
</file>