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29F" w:rsidRPr="00AC6F1B" w:rsidRDefault="00FE629F" w:rsidP="00FE629F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r w:rsidRPr="00AC6F1B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Поселок Верховье участвует во Всероссийском конкурсе лучших проектов создания комфортной городской среды</w:t>
      </w:r>
    </w:p>
    <w:p w:rsidR="00FE629F" w:rsidRPr="00AC6F1B" w:rsidRDefault="00FE629F" w:rsidP="00FE6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В поселке Верховье активно реализуется программа Формирование современной городской среды в рамках национального проекта Жилье и городская среда.</w:t>
      </w:r>
    </w:p>
    <w:p w:rsidR="00FE629F" w:rsidRPr="00AC6F1B" w:rsidRDefault="00FE629F" w:rsidP="00FE6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 </w:t>
      </w: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1 марта 2023 года принято решение об участии во Всероссийском конкурсе лучших проектов создания комфортной городской среды, проведение которого запланировано на 2023 год. В настоящее время ведется работа по подготовке конкурсной заявки, в частности объявлен прием предложений по определению общественной территории для участия в Конкурсе.</w:t>
      </w: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FE629F" w:rsidRPr="00AC6F1B" w:rsidRDefault="00FE629F" w:rsidP="00FE6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Это не первый подобный опыт, поселок Верховье уже участвовал в Конкурсе, проводимом в прошедшем году, когда при активной поддержке населения была определена территория и концепция проекта, востребованного среди жителей нашего поселка. Для участия в Конкурсе была проделана большая и важная работа по включению поселка Верховье в перечень исторических поселений Орловской области. К сожалению, проект не вышел в победители Конкурса, но это не повод опускать руки и уже в этом году мы надеемся одержать победу и приступить к реализации проекта, что позволит еще больше преобразить внешний облик нашего поселения, являющегося районным центром и сделать его более привлекательным для жителей и </w:t>
      </w:r>
      <w:proofErr w:type="gramStart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гостей  поселка</w:t>
      </w:r>
      <w:proofErr w:type="gramEnd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.</w:t>
      </w: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FE629F" w:rsidRPr="00AC6F1B" w:rsidRDefault="00FE629F" w:rsidP="00FE6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Помимо подготовки к участию в Конкурсе, с 15 апреля стартует рейтинговое голосование по выбору общественной территории, подлежащей благоустройству в 2024 году. Данное мероприятие также требует значительной подготовительной работы, которая сейчас активно ведется. На голосование, которое продлится до 1 мая, будут представлены две территории, одна из которых и будет благоустроена в будущем году.</w:t>
      </w: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FE629F" w:rsidRPr="00AC6F1B" w:rsidRDefault="00FE629F" w:rsidP="00FE6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 Нельзя не отметить, что национальный проект "Жилье и городская среда" за годы его реализации позволил изменить облик нашего поселка, повысив качество жизни людей и обеспечив тем самым </w:t>
      </w:r>
      <w:proofErr w:type="gramStart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более  комфортные</w:t>
      </w:r>
      <w:proofErr w:type="gramEnd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условия жизни. Одним из важных моментов является то, что создание благоустроенных общественных пространств, способствует объединению людей, повышению их социальной активности.</w:t>
      </w:r>
    </w:p>
    <w:p w:rsidR="00FE629F" w:rsidRPr="00AC6F1B" w:rsidRDefault="00FE629F" w:rsidP="00FE6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</w:t>
      </w:r>
    </w:p>
    <w:p w:rsidR="00FE629F" w:rsidRPr="00AC6F1B" w:rsidRDefault="00FE629F" w:rsidP="00FE62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 Боброва </w:t>
      </w:r>
      <w:proofErr w:type="gramStart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Лариса:</w:t>
      </w: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Я</w:t>
      </w:r>
      <w:proofErr w:type="gramEnd"/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давно проживаю в поселке Верховье и могу точно сказать, что именно с началом реализации программы Формирование современной городской среды, поселок начал преображаться, стали появляться обустроенные пространства, начали благоустраивать дворовые территории. Глядя на эти изменения, можно с уверенностью сказать, что наш поселок меняется к </w:t>
      </w:r>
      <w:r w:rsidRPr="00AC6F1B">
        <w:rPr>
          <w:rFonts w:ascii="Arial" w:eastAsia="Times New Roman" w:hAnsi="Arial" w:cs="Arial"/>
          <w:color w:val="464646"/>
          <w:sz w:val="26"/>
          <w:szCs w:val="26"/>
          <w:lang w:eastAsia="ru-RU"/>
        </w:rPr>
        <w:lastRenderedPageBreak/>
        <w:t>лучшему и его облик уже мало уступает городским пространствам. И конечно люди ждут именно победы во Всероссийском конкурсе, и соответственно получения гранта на дальнейшие изменения.</w:t>
      </w:r>
    </w:p>
    <w:p w:rsidR="00CB51BA" w:rsidRDefault="00FE629F">
      <w:bookmarkStart w:id="0" w:name="_GoBack"/>
      <w:bookmarkEnd w:id="0"/>
    </w:p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9F"/>
    <w:rsid w:val="00760C81"/>
    <w:rsid w:val="00E96FD6"/>
    <w:rsid w:val="00F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6C29B-3286-4472-B8AD-612F0848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2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2023-04-03T12:52:00Z</dcterms:created>
  <dcterms:modified xsi:type="dcterms:W3CDTF">2023-04-03T12:53:00Z</dcterms:modified>
</cp:coreProperties>
</file>