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10" w:rsidRPr="0074050C" w:rsidRDefault="00431B10" w:rsidP="00431B10">
      <w:pPr>
        <w:spacing w:after="0" w:line="240" w:lineRule="auto"/>
        <w:rPr>
          <w:rFonts w:ascii="Times New Roman" w:eastAsia="Times New Roman" w:hAnsi="Times New Roman" w:cs="Times New Roman"/>
          <w:b/>
          <w:sz w:val="28"/>
          <w:szCs w:val="28"/>
          <w:lang w:eastAsia="ru-RU"/>
        </w:rPr>
      </w:pPr>
      <w:r w:rsidRPr="0074050C">
        <w:rPr>
          <w:rFonts w:ascii="Times New Roman" w:eastAsia="Times New Roman" w:hAnsi="Times New Roman" w:cs="Times New Roman"/>
          <w:b/>
          <w:sz w:val="28"/>
          <w:szCs w:val="28"/>
          <w:lang w:eastAsia="ru-RU"/>
        </w:rPr>
        <w:t>Уголовная ответственность за фиктивную регистрацию (реорганизацию) юридического лица и открытие его банковских счетов</w:t>
      </w:r>
    </w:p>
    <w:p w:rsidR="00431B10" w:rsidRPr="0074050C" w:rsidRDefault="00431B10" w:rsidP="00431B10">
      <w:pPr>
        <w:spacing w:after="0" w:line="240" w:lineRule="auto"/>
        <w:jc w:val="both"/>
        <w:rPr>
          <w:rFonts w:ascii="Times New Roman" w:eastAsia="Times New Roman" w:hAnsi="Times New Roman" w:cs="Times New Roman"/>
          <w:sz w:val="27"/>
          <w:szCs w:val="27"/>
          <w:lang w:eastAsia="ru-RU"/>
        </w:rPr>
      </w:pPr>
      <w:r w:rsidRPr="0074050C">
        <w:rPr>
          <w:rFonts w:ascii="Times New Roman" w:eastAsia="Times New Roman" w:hAnsi="Times New Roman" w:cs="Times New Roman"/>
          <w:sz w:val="27"/>
          <w:szCs w:val="27"/>
          <w:lang w:eastAsia="ru-RU"/>
        </w:rPr>
        <w:t xml:space="preserve">Уголовным законодательством предусмотрена ответственность за регистрацию компании при отсутствии цели дальнейшего управления фирмой по части 1 статьи 173.2 Уголовного </w:t>
      </w:r>
      <w:proofErr w:type="spellStart"/>
      <w:r w:rsidRPr="0074050C">
        <w:rPr>
          <w:rFonts w:ascii="Times New Roman" w:eastAsia="Times New Roman" w:hAnsi="Times New Roman" w:cs="Times New Roman"/>
          <w:sz w:val="27"/>
          <w:szCs w:val="27"/>
          <w:lang w:eastAsia="ru-RU"/>
        </w:rPr>
        <w:t>кодексаРоссийской</w:t>
      </w:r>
      <w:proofErr w:type="spellEnd"/>
      <w:r w:rsidRPr="0074050C">
        <w:rPr>
          <w:rFonts w:ascii="Times New Roman" w:eastAsia="Times New Roman" w:hAnsi="Times New Roman" w:cs="Times New Roman"/>
          <w:sz w:val="27"/>
          <w:szCs w:val="27"/>
          <w:lang w:eastAsia="ru-RU"/>
        </w:rPr>
        <w:t xml:space="preserve"> Федерации (далее - УК </w:t>
      </w:r>
      <w:proofErr w:type="gramStart"/>
      <w:r w:rsidRPr="0074050C">
        <w:rPr>
          <w:rFonts w:ascii="Times New Roman" w:eastAsia="Times New Roman" w:hAnsi="Times New Roman" w:cs="Times New Roman"/>
          <w:sz w:val="27"/>
          <w:szCs w:val="27"/>
          <w:lang w:eastAsia="ru-RU"/>
        </w:rPr>
        <w:t>РФ)</w:t>
      </w:r>
      <w:r w:rsidRPr="0074050C">
        <w:rPr>
          <w:rFonts w:ascii="Times New Roman" w:eastAsia="Times New Roman" w:hAnsi="Times New Roman" w:cs="Times New Roman"/>
          <w:sz w:val="27"/>
          <w:szCs w:val="27"/>
          <w:lang w:eastAsia="ru-RU"/>
        </w:rPr>
        <w:br/>
        <w:t>-</w:t>
      </w:r>
      <w:proofErr w:type="gramEnd"/>
      <w:r w:rsidRPr="0074050C">
        <w:rPr>
          <w:rFonts w:ascii="Times New Roman" w:eastAsia="Times New Roman" w:hAnsi="Times New Roman" w:cs="Times New Roman"/>
          <w:sz w:val="27"/>
          <w:szCs w:val="27"/>
          <w:lang w:eastAsia="ru-RU"/>
        </w:rPr>
        <w:t xml:space="preserve">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w:t>
      </w:r>
    </w:p>
    <w:p w:rsidR="00431B10" w:rsidRPr="0074050C" w:rsidRDefault="00431B10" w:rsidP="00431B10">
      <w:pPr>
        <w:spacing w:after="0" w:line="240" w:lineRule="auto"/>
        <w:jc w:val="both"/>
        <w:rPr>
          <w:rFonts w:ascii="Times New Roman" w:eastAsia="Times New Roman" w:hAnsi="Times New Roman" w:cs="Times New Roman"/>
          <w:sz w:val="27"/>
          <w:szCs w:val="27"/>
          <w:lang w:eastAsia="ru-RU"/>
        </w:rPr>
      </w:pPr>
      <w:r w:rsidRPr="0074050C">
        <w:rPr>
          <w:rFonts w:ascii="Times New Roman" w:eastAsia="Times New Roman" w:hAnsi="Times New Roman" w:cs="Times New Roman"/>
          <w:sz w:val="27"/>
          <w:szCs w:val="27"/>
          <w:lang w:eastAsia="ru-RU"/>
        </w:rPr>
        <w:t xml:space="preserve">Совершение данного преступления наказывается штрафом в размере от ста тысяч до трехсот тысяч рублей или в размере заработной платы или </w:t>
      </w:r>
      <w:proofErr w:type="gramStart"/>
      <w:r w:rsidRPr="0074050C">
        <w:rPr>
          <w:rFonts w:ascii="Times New Roman" w:eastAsia="Times New Roman" w:hAnsi="Times New Roman" w:cs="Times New Roman"/>
          <w:sz w:val="27"/>
          <w:szCs w:val="27"/>
          <w:lang w:eastAsia="ru-RU"/>
        </w:rPr>
        <w:t>иного дохода</w:t>
      </w:r>
      <w:proofErr w:type="gramEnd"/>
      <w:r w:rsidRPr="0074050C">
        <w:rPr>
          <w:rFonts w:ascii="Times New Roman" w:eastAsia="Times New Roman" w:hAnsi="Times New Roman" w:cs="Times New Roman"/>
          <w:sz w:val="27"/>
          <w:szCs w:val="27"/>
          <w:lang w:eastAsia="ru-RU"/>
        </w:rPr>
        <w:t xml:space="preserve">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431B10" w:rsidRPr="0074050C" w:rsidRDefault="00431B10" w:rsidP="00431B10">
      <w:pPr>
        <w:spacing w:after="0" w:line="240" w:lineRule="auto"/>
        <w:jc w:val="both"/>
        <w:rPr>
          <w:rFonts w:ascii="Times New Roman" w:eastAsia="Times New Roman" w:hAnsi="Times New Roman" w:cs="Times New Roman"/>
          <w:sz w:val="27"/>
          <w:szCs w:val="27"/>
          <w:lang w:eastAsia="ru-RU"/>
        </w:rPr>
      </w:pPr>
      <w:r w:rsidRPr="0074050C">
        <w:rPr>
          <w:rFonts w:ascii="Times New Roman" w:eastAsia="Times New Roman" w:hAnsi="Times New Roman" w:cs="Times New Roman"/>
          <w:sz w:val="27"/>
          <w:szCs w:val="27"/>
          <w:lang w:eastAsia="ru-RU"/>
        </w:rPr>
        <w:t>Как правило, лицами, совершающими преступления, предусмотренные частью 1 статьи 173.2 УК РФ, являются студенты, лица, находящиеся в тяжелом материальном положении или ведущие антисоциальный образ жизни, которые, не задумываясь о последствиях своих действий, получают денежное вознаграждение от ранее им незнакомых людей за регистрацию юридического лица и передачу всех относящихся к открытой компании документов.</w:t>
      </w:r>
    </w:p>
    <w:p w:rsidR="00431B10" w:rsidRPr="0074050C" w:rsidRDefault="00431B10" w:rsidP="00431B10">
      <w:pPr>
        <w:spacing w:after="0" w:line="240" w:lineRule="auto"/>
        <w:jc w:val="both"/>
        <w:rPr>
          <w:rFonts w:ascii="Times New Roman" w:eastAsia="Times New Roman" w:hAnsi="Times New Roman" w:cs="Times New Roman"/>
          <w:sz w:val="27"/>
          <w:szCs w:val="27"/>
          <w:lang w:eastAsia="ru-RU"/>
        </w:rPr>
      </w:pPr>
      <w:r w:rsidRPr="0074050C">
        <w:rPr>
          <w:rFonts w:ascii="Times New Roman" w:eastAsia="Times New Roman" w:hAnsi="Times New Roman" w:cs="Times New Roman"/>
          <w:sz w:val="27"/>
          <w:szCs w:val="27"/>
          <w:lang w:eastAsia="ru-RU"/>
        </w:rPr>
        <w:t>Юридическое лицо, зарегистрированное без цели ведения предпринимательской деятельности, называется «фирмой-однодневкой» и используется для совершения незаконных финансовых операций, а также других преступлений, таких как мошенничество (статья 159 УК РФ), уклонение от уплаты налогов (статья 199УК РФ), незаконная банковская деятельность (статья 172 УК РФ), легализация (отмывание) преступного дохода (статьи 174, 174.1 УК РФ).</w:t>
      </w:r>
    </w:p>
    <w:p w:rsidR="00431B10" w:rsidRPr="0074050C" w:rsidRDefault="00431B10" w:rsidP="00431B10">
      <w:pPr>
        <w:spacing w:after="0" w:line="240" w:lineRule="auto"/>
        <w:jc w:val="both"/>
        <w:rPr>
          <w:rFonts w:ascii="Times New Roman" w:eastAsia="Times New Roman" w:hAnsi="Times New Roman" w:cs="Times New Roman"/>
          <w:sz w:val="27"/>
          <w:szCs w:val="27"/>
          <w:lang w:eastAsia="ru-RU"/>
        </w:rPr>
      </w:pPr>
      <w:r w:rsidRPr="0074050C">
        <w:rPr>
          <w:rFonts w:ascii="Times New Roman" w:eastAsia="Times New Roman" w:hAnsi="Times New Roman" w:cs="Times New Roman"/>
          <w:sz w:val="27"/>
          <w:szCs w:val="27"/>
          <w:lang w:eastAsia="ru-RU"/>
        </w:rPr>
        <w:t xml:space="preserve">В большинстве случаев после регистрации «фирмы-однодневки» номинальными руководителями также за денежное вознаграждение или обещанную </w:t>
      </w:r>
      <w:proofErr w:type="spellStart"/>
      <w:r w:rsidRPr="0074050C">
        <w:rPr>
          <w:rFonts w:ascii="Times New Roman" w:eastAsia="Times New Roman" w:hAnsi="Times New Roman" w:cs="Times New Roman"/>
          <w:sz w:val="27"/>
          <w:szCs w:val="27"/>
          <w:lang w:eastAsia="ru-RU"/>
        </w:rPr>
        <w:t>высокуюзаработную</w:t>
      </w:r>
      <w:proofErr w:type="spellEnd"/>
      <w:r w:rsidRPr="0074050C">
        <w:rPr>
          <w:rFonts w:ascii="Times New Roman" w:eastAsia="Times New Roman" w:hAnsi="Times New Roman" w:cs="Times New Roman"/>
          <w:sz w:val="27"/>
          <w:szCs w:val="27"/>
          <w:lang w:eastAsia="ru-RU"/>
        </w:rPr>
        <w:t xml:space="preserve"> плату в банках открываются счета, средства управления которыми (логин и пароль; корпоративная карта; </w:t>
      </w:r>
      <w:proofErr w:type="spellStart"/>
      <w:r w:rsidRPr="0074050C">
        <w:rPr>
          <w:rFonts w:ascii="Times New Roman" w:eastAsia="Times New Roman" w:hAnsi="Times New Roman" w:cs="Times New Roman"/>
          <w:sz w:val="27"/>
          <w:szCs w:val="27"/>
          <w:lang w:eastAsia="ru-RU"/>
        </w:rPr>
        <w:t>токен</w:t>
      </w:r>
      <w:proofErr w:type="spellEnd"/>
      <w:r w:rsidRPr="0074050C">
        <w:rPr>
          <w:rFonts w:ascii="Times New Roman" w:eastAsia="Times New Roman" w:hAnsi="Times New Roman" w:cs="Times New Roman"/>
          <w:sz w:val="27"/>
          <w:szCs w:val="27"/>
          <w:lang w:eastAsia="ru-RU"/>
        </w:rPr>
        <w:t xml:space="preserve"> и т.д.) передаются третьим лицам, за что также предусмотрена уголовная ответственность по части 1 статьи 187 УК РФ -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статьей 186 УК РФ),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w:t>
      </w:r>
    </w:p>
    <w:p w:rsidR="00431B10" w:rsidRPr="0074050C" w:rsidRDefault="00431B10" w:rsidP="00431B10">
      <w:pPr>
        <w:spacing w:after="0" w:line="240" w:lineRule="auto"/>
        <w:jc w:val="both"/>
        <w:rPr>
          <w:rFonts w:ascii="Times New Roman" w:eastAsia="Times New Roman" w:hAnsi="Times New Roman" w:cs="Times New Roman"/>
          <w:sz w:val="27"/>
          <w:szCs w:val="27"/>
          <w:lang w:eastAsia="ru-RU"/>
        </w:rPr>
      </w:pPr>
      <w:r w:rsidRPr="0074050C">
        <w:rPr>
          <w:rFonts w:ascii="Times New Roman" w:eastAsia="Times New Roman" w:hAnsi="Times New Roman" w:cs="Times New Roman"/>
          <w:sz w:val="27"/>
          <w:szCs w:val="27"/>
          <w:lang w:eastAsia="ru-RU"/>
        </w:rPr>
        <w:t xml:space="preserve">Данное преступление относится к категории тяжких и наказывается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w:t>
      </w:r>
      <w:proofErr w:type="gramStart"/>
      <w:r w:rsidRPr="0074050C">
        <w:rPr>
          <w:rFonts w:ascii="Times New Roman" w:eastAsia="Times New Roman" w:hAnsi="Times New Roman" w:cs="Times New Roman"/>
          <w:sz w:val="27"/>
          <w:szCs w:val="27"/>
          <w:lang w:eastAsia="ru-RU"/>
        </w:rPr>
        <w:t>иного дохода</w:t>
      </w:r>
      <w:proofErr w:type="gramEnd"/>
      <w:r w:rsidRPr="0074050C">
        <w:rPr>
          <w:rFonts w:ascii="Times New Roman" w:eastAsia="Times New Roman" w:hAnsi="Times New Roman" w:cs="Times New Roman"/>
          <w:sz w:val="27"/>
          <w:szCs w:val="27"/>
          <w:lang w:eastAsia="ru-RU"/>
        </w:rPr>
        <w:t xml:space="preserve"> осужденного за период от одного года до двух лет.</w:t>
      </w:r>
    </w:p>
    <w:p w:rsidR="00CB51BA" w:rsidRDefault="00431B10">
      <w:bookmarkStart w:id="0" w:name="_GoBack"/>
      <w:bookmarkEnd w:id="0"/>
    </w:p>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10"/>
    <w:rsid w:val="00431B10"/>
    <w:rsid w:val="00760C81"/>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D8A41-E3EC-498B-A7F3-7F72D46D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B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2023-04-17T12:47:00Z</dcterms:created>
  <dcterms:modified xsi:type="dcterms:W3CDTF">2023-04-17T12:47:00Z</dcterms:modified>
</cp:coreProperties>
</file>