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39" w:rsidRPr="00527384" w:rsidRDefault="000F2439" w:rsidP="000F2439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дополнительном профессиональном образовании</w:t>
      </w:r>
    </w:p>
    <w:bookmarkEnd w:id="0"/>
    <w:p w:rsidR="000F2439" w:rsidRPr="00527384" w:rsidRDefault="000F2439" w:rsidP="000F24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000000"/>
          <w:sz w:val="28"/>
          <w:szCs w:val="28"/>
          <w:shd w:val="clear" w:color="auto" w:fill="FFFFFF"/>
        </w:rPr>
        <w:t>В соответствии со ст. 76 Федерального закона «Об образовании в Российской Федерации» д</w:t>
      </w:r>
      <w:r w:rsidRPr="00527384">
        <w:rPr>
          <w:color w:val="333333"/>
          <w:sz w:val="28"/>
          <w:szCs w:val="28"/>
          <w:shd w:val="clear" w:color="auto" w:fill="FFFFFF"/>
        </w:rPr>
        <w:t>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F2439" w:rsidRPr="00527384" w:rsidRDefault="000F2439" w:rsidP="000F24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F2439" w:rsidRPr="00527384" w:rsidRDefault="000F2439" w:rsidP="000F24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К освоению дополнительных профессиональных программ допускаются:</w:t>
      </w:r>
    </w:p>
    <w:p w:rsidR="000F2439" w:rsidRPr="00527384" w:rsidRDefault="000F2439" w:rsidP="000F24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1) лица, имеющие среднее профессиональное и (или) высшее образование;</w:t>
      </w:r>
    </w:p>
    <w:p w:rsidR="000F2439" w:rsidRPr="00527384" w:rsidRDefault="000F2439" w:rsidP="000F24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2) лица, получающие среднее профессиональное и (или) высшее образование.</w:t>
      </w:r>
    </w:p>
    <w:p w:rsidR="000F2439" w:rsidRPr="00527384" w:rsidRDefault="000F2439" w:rsidP="000F24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F2439" w:rsidRPr="00527384" w:rsidRDefault="000F2439" w:rsidP="000F24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F2439" w:rsidRPr="00527384" w:rsidRDefault="000F2439" w:rsidP="000F24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F2439" w:rsidRPr="00527384" w:rsidRDefault="000F2439" w:rsidP="000F24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F2439" w:rsidRPr="00527384" w:rsidRDefault="000F2439" w:rsidP="000F24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Услуги по дополнительному профессиональному образованию могут быть оказаны только на условиях лицензирования образовательной деятельности. Каких-либо иных требований к лицам, оказывающим данные услуги, законодателем не предусмотрено.</w:t>
      </w:r>
    </w:p>
    <w:p w:rsidR="000F2439" w:rsidRPr="00527384" w:rsidRDefault="000F2439" w:rsidP="000F2439">
      <w:pPr>
        <w:rPr>
          <w:rFonts w:ascii="Times New Roman" w:hAnsi="Times New Roman" w:cs="Times New Roman"/>
          <w:sz w:val="28"/>
          <w:szCs w:val="28"/>
        </w:rPr>
      </w:pPr>
    </w:p>
    <w:p w:rsidR="00CB51BA" w:rsidRDefault="000F2439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39"/>
    <w:rsid w:val="000F2439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EC03-9750-4710-AC30-D6551C33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2023-01-13T07:10:00Z</dcterms:created>
  <dcterms:modified xsi:type="dcterms:W3CDTF">2023-01-13T07:10:00Z</dcterms:modified>
</cp:coreProperties>
</file>