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4D37" w14:textId="77777777" w:rsidR="00CF56F9" w:rsidRPr="0054215D" w:rsidRDefault="00CF56F9" w:rsidP="00CF56F9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Безопасность детей в автомобилях</w:t>
      </w:r>
    </w:p>
    <w:p w14:paraId="5039FB50" w14:textId="77777777" w:rsidR="00CF56F9" w:rsidRPr="0054215D" w:rsidRDefault="00CF56F9" w:rsidP="00CF56F9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Дети – самые важные пассажиры в автомобиле и за их безопасность ответственность несут родители. Именно они должны создать специальные условия перевозки и защитить детей от непредвиденных ситуаций в транспортном средстве. Для этого установлены определенные требования перевозки несовершеннолетних пассажиров.</w:t>
      </w:r>
    </w:p>
    <w:p w14:paraId="5B6B1F13" w14:textId="77777777" w:rsidR="00CF56F9" w:rsidRPr="0054215D" w:rsidRDefault="00CF56F9" w:rsidP="00CF56F9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По правилам дорожного движения дети должны ездить только в салоне легкого автомобиля либо в кабине грузового автомобиля. Перевозка детей запрещена на заднем сидении мотоцикла (до 12 лет) и в кузове грузового автомобиля.</w:t>
      </w:r>
    </w:p>
    <w:p w14:paraId="37941523" w14:textId="77777777" w:rsidR="00CF56F9" w:rsidRPr="0054215D" w:rsidRDefault="00CF56F9" w:rsidP="00CF56F9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В возрасте младше 7 лет проезд осуществляется только с использованием автокресла, либо в специальном удерживающем устройстве и пристегнутым ремнем безопасности. С 7 до 12 лет можно ездить на заднем сиденье без удерживающего устройства, но с использование ремней безопасности, либо с ремнем безопасности и детской удерживающей системой ISOFIX, в зависимости от веса и роста ребенка.</w:t>
      </w:r>
    </w:p>
    <w:p w14:paraId="46FBB582" w14:textId="77777777" w:rsidR="00CF56F9" w:rsidRPr="0054215D" w:rsidRDefault="00CF56F9" w:rsidP="00CF56F9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Нарушение требований к перевозке детей согласно части 3 статьи 12.23 КоАП РФ 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14:paraId="365B8C37" w14:textId="416F153E" w:rsidR="0007599E" w:rsidRDefault="00CF56F9" w:rsidP="00CF56F9">
      <w:r w:rsidRPr="0054215D">
        <w:rPr>
          <w:sz w:val="28"/>
          <w:szCs w:val="28"/>
        </w:rPr>
        <w:t>Оставляя ребенка одного в машине, водитель рискует его здоровьем, могут возникнуть различные непредвиденные ситуации в его отсутствие. Поэтому запрещается оставлять ребенка в возрасте младше 7 лет в транспортном средстве на время его стоянки в отсутствие совершеннолетнего. За это нарушение предусмотрена административная ответственность по части 1 статьи 12.19 КоАП РФ в виде предупреждения или наложения административного штрафа.</w:t>
      </w:r>
    </w:p>
    <w:sectPr w:rsidR="000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F9"/>
    <w:rsid w:val="0007599E"/>
    <w:rsid w:val="00C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972B"/>
  <w15:chartTrackingRefBased/>
  <w15:docId w15:val="{633943C0-46FC-4054-8604-3455335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2023-08-04T06:09:00Z</dcterms:created>
  <dcterms:modified xsi:type="dcterms:W3CDTF">2023-08-04T06:09:00Z</dcterms:modified>
</cp:coreProperties>
</file>