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C60772">
        <w:trPr>
          <w:cantSplit/>
          <w:trHeight w:val="322"/>
          <w:tblHeader/>
        </w:trPr>
        <w:tc>
          <w:tcPr>
            <w:tcW w:w="10492" w:type="dxa"/>
          </w:tcPr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60772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" w:eastAsia="LiberationSerif" w:hAnsi="LiberationSerif" w:cs="LiberationSerif"/>
          <w:color w:val="000000"/>
          <w:sz w:val="26"/>
          <w:szCs w:val="26"/>
          <w:u w:val="single"/>
        </w:rPr>
      </w:pPr>
    </w:p>
    <w:p w:rsidR="004E190D" w:rsidRDefault="004E190D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Трое жителей Орловской области, которые ранее пострадали на производстве, получили новые автомобили LadaGranta от Социального фонда России </w:t>
      </w:r>
    </w:p>
    <w:p w:rsidR="00C60772" w:rsidRPr="00902026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</w:p>
    <w:p w:rsidR="00C60772" w:rsidRPr="00902026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  <w:sz w:val="26"/>
          <w:szCs w:val="26"/>
        </w:rPr>
      </w:pPr>
      <w:r w:rsidRPr="00902026">
        <w:rPr>
          <w:color w:val="000000" w:themeColor="text1"/>
          <w:sz w:val="26"/>
          <w:szCs w:val="26"/>
        </w:rPr>
        <w:tab/>
      </w:r>
      <w:r w:rsidRPr="00902026">
        <w:rPr>
          <w:i/>
          <w:color w:val="000000" w:themeColor="text1"/>
          <w:sz w:val="26"/>
          <w:szCs w:val="26"/>
        </w:rPr>
        <w:t xml:space="preserve">24 октября </w:t>
      </w:r>
      <w:r w:rsidR="00902026" w:rsidRPr="00902026">
        <w:rPr>
          <w:i/>
          <w:color w:val="000000" w:themeColor="text1"/>
          <w:sz w:val="26"/>
          <w:szCs w:val="26"/>
        </w:rPr>
        <w:t xml:space="preserve">управляющий региональный Отделением Социального фонда России Анна Елисеева вручила ключи от автомобилей пострадавшим на производстве. Владельцами адаптированных транспортных средств стали трое жителей Орловской области. Они получили машины </w:t>
      </w:r>
      <w:r w:rsidRPr="00902026">
        <w:rPr>
          <w:i/>
          <w:color w:val="000000" w:themeColor="text1"/>
          <w:sz w:val="26"/>
          <w:szCs w:val="26"/>
        </w:rPr>
        <w:t xml:space="preserve">по программе, которая действует в Орловской области с 2000 года и распространяется на пострадавших на производстве в результате несчастного случая. 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6"/>
          <w:szCs w:val="26"/>
        </w:rPr>
      </w:pPr>
    </w:p>
    <w:p w:rsidR="00C60772" w:rsidRDefault="009020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B18B4">
        <w:rPr>
          <w:color w:val="000000"/>
          <w:sz w:val="26"/>
          <w:szCs w:val="26"/>
        </w:rPr>
        <w:t xml:space="preserve">Программа реализуется в рамках федерального закона "Об обязательном социальном страховании от несчастных случаев и профессиональных заболеваний". В Орловской области за это время бесплатно было выдано более 200 автомобилей. Шесть из них - в прошлом году. С начала 2023 года спецтранспорт получили уже четыре орловчанина.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Пострадавшие на производстве также получают от Социального фонда ежемесячную денежную выплату (ЕДВ) с набором социальных услуг и обеспечиваются техническими средствами реабилитации. Бесплатный автомобиль могут получить орловчане с травмами опорно-двигательного аппарата, - </w:t>
      </w:r>
      <w:r>
        <w:rPr>
          <w:b/>
          <w:i/>
          <w:color w:val="000000"/>
          <w:sz w:val="26"/>
          <w:szCs w:val="26"/>
        </w:rPr>
        <w:t>отметила управляющий Отделением СФР по Орловской области Анна Вячеславовна Елисеева</w:t>
      </w:r>
      <w:r>
        <w:rPr>
          <w:color w:val="000000"/>
          <w:sz w:val="26"/>
          <w:szCs w:val="26"/>
        </w:rPr>
        <w:t xml:space="preserve">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Выдаваемые автомобили LadaGranta переоборудованы с учетом физических возможностей будущих владельцев. В следующем году автомобили получат еще 3 жителя нашего региона.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Среди требований, по которым пострадавший на производстве может получить автомобиль от Социального фонда России, должна быть рекомендация выделения спецтранспорта по медицинским показателям, прописанная в программе реабилитации пострадавшего (ПРП), - отметил </w:t>
      </w:r>
      <w:r>
        <w:rPr>
          <w:b/>
          <w:i/>
          <w:color w:val="000000"/>
          <w:sz w:val="26"/>
          <w:szCs w:val="26"/>
        </w:rPr>
        <w:t>начальник отдела организации страхования профессиональных рисков Андрей Дворнов.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Обращаем внимание на то, что автомобиль пострадавшему на производстве может быть выдан один раз в семь лет. После этого гражданин может получить  новый транспорт, но при условии, что необходимость в этом подтверждена программой реабилитации пострадавшего  и медико-социальной экспертизой.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Также, пострадавшим на производстве вместе с  автомобилем раз в квартал положена выплата денежной компенсации на приобретение горюче-смазочных материалов и текущий ремонт.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Заявление на выдачу транспортного средства подается в клиентские службы СФР. Приобретаемые транспортные средства для застрахованных лиц являются одним из видов медицинской, социальной и профессиональной реабилитации. 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60772" w:rsidRDefault="00C60772" w:rsidP="005C48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GoBack"/>
      <w:bookmarkEnd w:id="1"/>
    </w:p>
    <w:sectPr w:rsidR="00C60772" w:rsidSect="00C6077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B6" w:rsidRDefault="00205FB6" w:rsidP="00902026">
      <w:pPr>
        <w:spacing w:line="240" w:lineRule="auto"/>
        <w:ind w:left="0" w:hanging="2"/>
      </w:pPr>
      <w:r>
        <w:separator/>
      </w:r>
    </w:p>
  </w:endnote>
  <w:endnote w:type="continuationSeparator" w:id="1">
    <w:p w:rsidR="00205FB6" w:rsidRDefault="00205FB6" w:rsidP="009020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B6" w:rsidRDefault="00205FB6" w:rsidP="00902026">
      <w:pPr>
        <w:spacing w:line="240" w:lineRule="auto"/>
        <w:ind w:left="0" w:hanging="2"/>
      </w:pPr>
      <w:r>
        <w:separator/>
      </w:r>
    </w:p>
  </w:footnote>
  <w:footnote w:type="continuationSeparator" w:id="1">
    <w:p w:rsidR="00205FB6" w:rsidRDefault="00205FB6" w:rsidP="009020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23F2"/>
    <w:multiLevelType w:val="multilevel"/>
    <w:tmpl w:val="552A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772"/>
    <w:rsid w:val="00152430"/>
    <w:rsid w:val="00205FB6"/>
    <w:rsid w:val="002B18F2"/>
    <w:rsid w:val="004E190D"/>
    <w:rsid w:val="005C4810"/>
    <w:rsid w:val="006545EF"/>
    <w:rsid w:val="00790358"/>
    <w:rsid w:val="00902026"/>
    <w:rsid w:val="00C60772"/>
    <w:rsid w:val="00EB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C60772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C60772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C60772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rsid w:val="00C607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607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6077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60772"/>
  </w:style>
  <w:style w:type="table" w:customStyle="1" w:styleId="TableNormal">
    <w:name w:val="Table Normal"/>
    <w:rsid w:val="00C607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C60772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C60772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C60772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C6077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0">
    <w:name w:val="Основной шрифт абзаца10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C6077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C6077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C6077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C60772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C6077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C60772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C60772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C60772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C60772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C60772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C60772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C60772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C60772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C6077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C60772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C60772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C6077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C6077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C60772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C60772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C60772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C60772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C60772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C60772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C60772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C60772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autoRedefine/>
    <w:hidden/>
    <w:qFormat/>
    <w:rsid w:val="00C60772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C60772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C60772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C60772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C60772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C60772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C60772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C60772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C607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C60772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C607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C60772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10"/>
    <w:next w:val="10"/>
    <w:rsid w:val="00C607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C60772"/>
  </w:style>
  <w:style w:type="paragraph" w:styleId="af2">
    <w:name w:val="Balloon Text"/>
    <w:basedOn w:val="a"/>
    <w:autoRedefine/>
    <w:hidden/>
    <w:qFormat/>
    <w:rsid w:val="00C60772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C60772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C60772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C60772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C60772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C60772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C60772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C60772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C60772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C60772"/>
  </w:style>
  <w:style w:type="paragraph" w:customStyle="1" w:styleId="TableHeading">
    <w:name w:val="Table Heading"/>
    <w:basedOn w:val="TableContents"/>
    <w:autoRedefine/>
    <w:hidden/>
    <w:qFormat/>
    <w:rsid w:val="00C60772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C60772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C60772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C60772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C60772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C60772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C60772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C60772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C60772"/>
  </w:style>
  <w:style w:type="paragraph" w:customStyle="1" w:styleId="afa">
    <w:name w:val="?????? ? ?????"/>
    <w:basedOn w:val="af8"/>
    <w:autoRedefine/>
    <w:hidden/>
    <w:qFormat/>
    <w:rsid w:val="00C60772"/>
  </w:style>
  <w:style w:type="paragraph" w:customStyle="1" w:styleId="afb">
    <w:name w:val="?????? ??? ???????"/>
    <w:basedOn w:val="af8"/>
    <w:autoRedefine/>
    <w:hidden/>
    <w:qFormat/>
    <w:rsid w:val="00C60772"/>
  </w:style>
  <w:style w:type="paragraph" w:customStyle="1" w:styleId="afc">
    <w:name w:val="?????"/>
    <w:basedOn w:val="af8"/>
    <w:autoRedefine/>
    <w:hidden/>
    <w:qFormat/>
    <w:rsid w:val="00C60772"/>
  </w:style>
  <w:style w:type="paragraph" w:customStyle="1" w:styleId="afd">
    <w:name w:val="???????? ?????"/>
    <w:basedOn w:val="af8"/>
    <w:autoRedefine/>
    <w:hidden/>
    <w:qFormat/>
    <w:rsid w:val="00C60772"/>
  </w:style>
  <w:style w:type="paragraph" w:customStyle="1" w:styleId="afe">
    <w:name w:val="???????????? ?????? ?? ??????"/>
    <w:basedOn w:val="af8"/>
    <w:autoRedefine/>
    <w:hidden/>
    <w:qFormat/>
    <w:rsid w:val="00C60772"/>
  </w:style>
  <w:style w:type="paragraph" w:customStyle="1" w:styleId="aff">
    <w:name w:val="?????? ?????? ? ????????"/>
    <w:basedOn w:val="af8"/>
    <w:autoRedefine/>
    <w:hidden/>
    <w:qFormat/>
    <w:rsid w:val="00C60772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C60772"/>
  </w:style>
  <w:style w:type="paragraph" w:customStyle="1" w:styleId="1a">
    <w:name w:val="????????? 1"/>
    <w:basedOn w:val="af8"/>
    <w:autoRedefine/>
    <w:hidden/>
    <w:qFormat/>
    <w:rsid w:val="00C60772"/>
    <w:pPr>
      <w:jc w:val="center"/>
    </w:pPr>
  </w:style>
  <w:style w:type="paragraph" w:customStyle="1" w:styleId="26">
    <w:name w:val="????????? 2"/>
    <w:basedOn w:val="af8"/>
    <w:autoRedefine/>
    <w:hidden/>
    <w:qFormat/>
    <w:rsid w:val="00C60772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C60772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C60772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C60772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C60772"/>
  </w:style>
  <w:style w:type="paragraph" w:customStyle="1" w:styleId="LTGliederung1">
    <w:name w:val="???????~LT~Gliederung 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C60772"/>
  </w:style>
  <w:style w:type="paragraph" w:customStyle="1" w:styleId="LTGliederung6">
    <w:name w:val="???????~LT~Gliederung 6"/>
    <w:basedOn w:val="LTGliederung5"/>
    <w:autoRedefine/>
    <w:hidden/>
    <w:qFormat/>
    <w:rsid w:val="00C60772"/>
  </w:style>
  <w:style w:type="paragraph" w:customStyle="1" w:styleId="LTGliederung7">
    <w:name w:val="???????~LT~Gliederung 7"/>
    <w:basedOn w:val="LTGliederung6"/>
    <w:autoRedefine/>
    <w:hidden/>
    <w:qFormat/>
    <w:rsid w:val="00C60772"/>
  </w:style>
  <w:style w:type="paragraph" w:customStyle="1" w:styleId="LTGliederung8">
    <w:name w:val="???????~LT~Gliederung 8"/>
    <w:basedOn w:val="LTGliederung7"/>
    <w:autoRedefine/>
    <w:hidden/>
    <w:qFormat/>
    <w:rsid w:val="00C60772"/>
  </w:style>
  <w:style w:type="paragraph" w:customStyle="1" w:styleId="LTGliederung9">
    <w:name w:val="???????~LT~Gliederung 9"/>
    <w:basedOn w:val="LTGliederung8"/>
    <w:autoRedefine/>
    <w:hidden/>
    <w:qFormat/>
    <w:rsid w:val="00C60772"/>
  </w:style>
  <w:style w:type="paragraph" w:customStyle="1" w:styleId="LTTitel">
    <w:name w:val="???????~LT~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C60772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C60772"/>
  </w:style>
  <w:style w:type="paragraph" w:customStyle="1" w:styleId="blue2">
    <w:name w:val="blue2"/>
    <w:basedOn w:val="default"/>
    <w:autoRedefine/>
    <w:hidden/>
    <w:qFormat/>
    <w:rsid w:val="00C60772"/>
  </w:style>
  <w:style w:type="paragraph" w:customStyle="1" w:styleId="blue3">
    <w:name w:val="blue3"/>
    <w:basedOn w:val="default"/>
    <w:autoRedefine/>
    <w:hidden/>
    <w:qFormat/>
    <w:rsid w:val="00C60772"/>
  </w:style>
  <w:style w:type="paragraph" w:customStyle="1" w:styleId="bw1">
    <w:name w:val="bw1"/>
    <w:basedOn w:val="default"/>
    <w:autoRedefine/>
    <w:hidden/>
    <w:qFormat/>
    <w:rsid w:val="00C60772"/>
  </w:style>
  <w:style w:type="paragraph" w:customStyle="1" w:styleId="bw2">
    <w:name w:val="bw2"/>
    <w:basedOn w:val="default"/>
    <w:autoRedefine/>
    <w:hidden/>
    <w:qFormat/>
    <w:rsid w:val="00C60772"/>
  </w:style>
  <w:style w:type="paragraph" w:customStyle="1" w:styleId="bw3">
    <w:name w:val="bw3"/>
    <w:basedOn w:val="default"/>
    <w:autoRedefine/>
    <w:hidden/>
    <w:qFormat/>
    <w:rsid w:val="00C60772"/>
  </w:style>
  <w:style w:type="paragraph" w:customStyle="1" w:styleId="orange1">
    <w:name w:val="orange1"/>
    <w:basedOn w:val="default"/>
    <w:autoRedefine/>
    <w:hidden/>
    <w:qFormat/>
    <w:rsid w:val="00C60772"/>
  </w:style>
  <w:style w:type="paragraph" w:customStyle="1" w:styleId="orange2">
    <w:name w:val="orange2"/>
    <w:basedOn w:val="default"/>
    <w:autoRedefine/>
    <w:hidden/>
    <w:qFormat/>
    <w:rsid w:val="00C60772"/>
  </w:style>
  <w:style w:type="paragraph" w:customStyle="1" w:styleId="orange3">
    <w:name w:val="orange3"/>
    <w:basedOn w:val="default"/>
    <w:autoRedefine/>
    <w:hidden/>
    <w:qFormat/>
    <w:rsid w:val="00C60772"/>
  </w:style>
  <w:style w:type="paragraph" w:customStyle="1" w:styleId="turquise1">
    <w:name w:val="turquise1"/>
    <w:basedOn w:val="default"/>
    <w:autoRedefine/>
    <w:hidden/>
    <w:qFormat/>
    <w:rsid w:val="00C60772"/>
  </w:style>
  <w:style w:type="paragraph" w:customStyle="1" w:styleId="turquise2">
    <w:name w:val="turquise2"/>
    <w:basedOn w:val="default"/>
    <w:autoRedefine/>
    <w:hidden/>
    <w:qFormat/>
    <w:rsid w:val="00C60772"/>
  </w:style>
  <w:style w:type="paragraph" w:customStyle="1" w:styleId="turquise3">
    <w:name w:val="turquise3"/>
    <w:basedOn w:val="default"/>
    <w:autoRedefine/>
    <w:hidden/>
    <w:qFormat/>
    <w:rsid w:val="00C60772"/>
  </w:style>
  <w:style w:type="paragraph" w:customStyle="1" w:styleId="gray1">
    <w:name w:val="gray1"/>
    <w:basedOn w:val="default"/>
    <w:autoRedefine/>
    <w:hidden/>
    <w:qFormat/>
    <w:rsid w:val="00C60772"/>
  </w:style>
  <w:style w:type="paragraph" w:customStyle="1" w:styleId="gray2">
    <w:name w:val="gray2"/>
    <w:basedOn w:val="default"/>
    <w:autoRedefine/>
    <w:hidden/>
    <w:qFormat/>
    <w:rsid w:val="00C60772"/>
  </w:style>
  <w:style w:type="paragraph" w:customStyle="1" w:styleId="gray3">
    <w:name w:val="gray3"/>
    <w:basedOn w:val="default"/>
    <w:autoRedefine/>
    <w:hidden/>
    <w:qFormat/>
    <w:rsid w:val="00C60772"/>
  </w:style>
  <w:style w:type="paragraph" w:customStyle="1" w:styleId="sun1">
    <w:name w:val="sun1"/>
    <w:basedOn w:val="default"/>
    <w:autoRedefine/>
    <w:hidden/>
    <w:qFormat/>
    <w:rsid w:val="00C60772"/>
  </w:style>
  <w:style w:type="paragraph" w:customStyle="1" w:styleId="sun2">
    <w:name w:val="sun2"/>
    <w:basedOn w:val="default"/>
    <w:autoRedefine/>
    <w:hidden/>
    <w:qFormat/>
    <w:rsid w:val="00C60772"/>
  </w:style>
  <w:style w:type="paragraph" w:customStyle="1" w:styleId="sun3">
    <w:name w:val="sun3"/>
    <w:basedOn w:val="default"/>
    <w:autoRedefine/>
    <w:hidden/>
    <w:qFormat/>
    <w:rsid w:val="00C60772"/>
  </w:style>
  <w:style w:type="paragraph" w:customStyle="1" w:styleId="earth1">
    <w:name w:val="earth1"/>
    <w:basedOn w:val="default"/>
    <w:autoRedefine/>
    <w:hidden/>
    <w:qFormat/>
    <w:rsid w:val="00C60772"/>
  </w:style>
  <w:style w:type="paragraph" w:customStyle="1" w:styleId="earth2">
    <w:name w:val="earth2"/>
    <w:basedOn w:val="default"/>
    <w:autoRedefine/>
    <w:hidden/>
    <w:qFormat/>
    <w:rsid w:val="00C60772"/>
  </w:style>
  <w:style w:type="paragraph" w:customStyle="1" w:styleId="earth3">
    <w:name w:val="earth3"/>
    <w:basedOn w:val="default"/>
    <w:autoRedefine/>
    <w:hidden/>
    <w:qFormat/>
    <w:rsid w:val="00C60772"/>
  </w:style>
  <w:style w:type="paragraph" w:customStyle="1" w:styleId="green1">
    <w:name w:val="green1"/>
    <w:basedOn w:val="default"/>
    <w:autoRedefine/>
    <w:hidden/>
    <w:qFormat/>
    <w:rsid w:val="00C60772"/>
  </w:style>
  <w:style w:type="paragraph" w:customStyle="1" w:styleId="green2">
    <w:name w:val="green2"/>
    <w:basedOn w:val="default"/>
    <w:autoRedefine/>
    <w:hidden/>
    <w:qFormat/>
    <w:rsid w:val="00C60772"/>
  </w:style>
  <w:style w:type="paragraph" w:customStyle="1" w:styleId="green3">
    <w:name w:val="green3"/>
    <w:basedOn w:val="default"/>
    <w:autoRedefine/>
    <w:hidden/>
    <w:qFormat/>
    <w:rsid w:val="00C60772"/>
  </w:style>
  <w:style w:type="paragraph" w:customStyle="1" w:styleId="seetang1">
    <w:name w:val="seetang1"/>
    <w:basedOn w:val="default"/>
    <w:autoRedefine/>
    <w:hidden/>
    <w:qFormat/>
    <w:rsid w:val="00C60772"/>
  </w:style>
  <w:style w:type="paragraph" w:customStyle="1" w:styleId="seetang2">
    <w:name w:val="seetang2"/>
    <w:basedOn w:val="default"/>
    <w:autoRedefine/>
    <w:hidden/>
    <w:qFormat/>
    <w:rsid w:val="00C60772"/>
  </w:style>
  <w:style w:type="paragraph" w:customStyle="1" w:styleId="seetang3">
    <w:name w:val="seetang3"/>
    <w:basedOn w:val="default"/>
    <w:autoRedefine/>
    <w:hidden/>
    <w:qFormat/>
    <w:rsid w:val="00C60772"/>
  </w:style>
  <w:style w:type="paragraph" w:customStyle="1" w:styleId="lightblue1">
    <w:name w:val="lightblue1"/>
    <w:basedOn w:val="default"/>
    <w:autoRedefine/>
    <w:hidden/>
    <w:qFormat/>
    <w:rsid w:val="00C60772"/>
  </w:style>
  <w:style w:type="paragraph" w:customStyle="1" w:styleId="lightblue2">
    <w:name w:val="lightblue2"/>
    <w:basedOn w:val="default"/>
    <w:autoRedefine/>
    <w:hidden/>
    <w:qFormat/>
    <w:rsid w:val="00C60772"/>
  </w:style>
  <w:style w:type="paragraph" w:customStyle="1" w:styleId="lightblue3">
    <w:name w:val="lightblue3"/>
    <w:basedOn w:val="default"/>
    <w:autoRedefine/>
    <w:hidden/>
    <w:qFormat/>
    <w:rsid w:val="00C60772"/>
  </w:style>
  <w:style w:type="paragraph" w:customStyle="1" w:styleId="yellow1">
    <w:name w:val="yellow1"/>
    <w:basedOn w:val="default"/>
    <w:autoRedefine/>
    <w:hidden/>
    <w:qFormat/>
    <w:rsid w:val="00C60772"/>
  </w:style>
  <w:style w:type="paragraph" w:customStyle="1" w:styleId="yellow2">
    <w:name w:val="yellow2"/>
    <w:basedOn w:val="default"/>
    <w:autoRedefine/>
    <w:hidden/>
    <w:qFormat/>
    <w:rsid w:val="00C60772"/>
  </w:style>
  <w:style w:type="paragraph" w:customStyle="1" w:styleId="yellow3">
    <w:name w:val="yellow3"/>
    <w:basedOn w:val="default"/>
    <w:autoRedefine/>
    <w:hidden/>
    <w:qFormat/>
    <w:rsid w:val="00C60772"/>
  </w:style>
  <w:style w:type="paragraph" w:customStyle="1" w:styleId="WW-10">
    <w:name w:val="WW-?????????1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C60772"/>
  </w:style>
  <w:style w:type="paragraph" w:customStyle="1" w:styleId="63">
    <w:name w:val="????????? 6"/>
    <w:basedOn w:val="53"/>
    <w:autoRedefine/>
    <w:hidden/>
    <w:qFormat/>
    <w:rsid w:val="00C60772"/>
  </w:style>
  <w:style w:type="paragraph" w:customStyle="1" w:styleId="71">
    <w:name w:val="????????? 7"/>
    <w:basedOn w:val="63"/>
    <w:autoRedefine/>
    <w:hidden/>
    <w:qFormat/>
    <w:rsid w:val="00C60772"/>
  </w:style>
  <w:style w:type="paragraph" w:customStyle="1" w:styleId="81">
    <w:name w:val="????????? 8"/>
    <w:basedOn w:val="71"/>
    <w:autoRedefine/>
    <w:hidden/>
    <w:qFormat/>
    <w:rsid w:val="00C60772"/>
  </w:style>
  <w:style w:type="paragraph" w:customStyle="1" w:styleId="91">
    <w:name w:val="????????? 9"/>
    <w:basedOn w:val="81"/>
    <w:autoRedefine/>
    <w:hidden/>
    <w:qFormat/>
    <w:rsid w:val="00C60772"/>
  </w:style>
  <w:style w:type="paragraph" w:customStyle="1" w:styleId="1LTGliederung1">
    <w:name w:val="?????????1~LT~Gliederung 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C60772"/>
  </w:style>
  <w:style w:type="paragraph" w:customStyle="1" w:styleId="1LTGliederung6">
    <w:name w:val="?????????1~LT~Gliederung 6"/>
    <w:basedOn w:val="1LTGliederung5"/>
    <w:autoRedefine/>
    <w:hidden/>
    <w:qFormat/>
    <w:rsid w:val="00C60772"/>
  </w:style>
  <w:style w:type="paragraph" w:customStyle="1" w:styleId="1LTGliederung7">
    <w:name w:val="?????????1~LT~Gliederung 7"/>
    <w:basedOn w:val="1LTGliederung6"/>
    <w:autoRedefine/>
    <w:hidden/>
    <w:qFormat/>
    <w:rsid w:val="00C60772"/>
  </w:style>
  <w:style w:type="paragraph" w:customStyle="1" w:styleId="1LTGliederung8">
    <w:name w:val="?????????1~LT~Gliederung 8"/>
    <w:basedOn w:val="1LTGliederung7"/>
    <w:autoRedefine/>
    <w:hidden/>
    <w:qFormat/>
    <w:rsid w:val="00C60772"/>
  </w:style>
  <w:style w:type="paragraph" w:customStyle="1" w:styleId="1LTGliederung9">
    <w:name w:val="?????????1~LT~Gliederung 9"/>
    <w:basedOn w:val="1LTGliederung8"/>
    <w:autoRedefine/>
    <w:hidden/>
    <w:qFormat/>
    <w:rsid w:val="00C60772"/>
  </w:style>
  <w:style w:type="paragraph" w:customStyle="1" w:styleId="1LTTitel">
    <w:name w:val="?????????1~LT~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C60772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C60772"/>
  </w:style>
  <w:style w:type="paragraph" w:customStyle="1" w:styleId="WW-TableHeading">
    <w:name w:val="WW-Table Heading"/>
    <w:basedOn w:val="WW-TableContents"/>
    <w:autoRedefine/>
    <w:hidden/>
    <w:qFormat/>
    <w:rsid w:val="00C60772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C60772"/>
  </w:style>
  <w:style w:type="paragraph" w:customStyle="1" w:styleId="WW-TableHeading1">
    <w:name w:val="WW-Table Heading1"/>
    <w:basedOn w:val="WW-TableContents1"/>
    <w:autoRedefine/>
    <w:hidden/>
    <w:qFormat/>
    <w:rsid w:val="00C60772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C60772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C60772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C6077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C60772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C60772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C60772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C60772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C60772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C60772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C60772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fontstyle01">
    <w:name w:val="fontstyle01"/>
    <w:autoRedefine/>
    <w:hidden/>
    <w:qFormat/>
    <w:rsid w:val="00C60772"/>
    <w:rPr>
      <w:rFonts w:ascii="LiberationSerif" w:hAnsi="LiberationSerif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customStyle="1" w:styleId="affd">
    <w:basedOn w:val="TableNormal"/>
    <w:rsid w:val="00C607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lo29PnRsGG0fyAsD9Si6MZ65A==">CgMxLjAyCGguZ2pkZ3hzOAByITFjUW9YWHpzdWpzVlVubTg1VDBQd2R1WkxUd0tHV2pqdw==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067ZhurakovskayEA</cp:lastModifiedBy>
  <cp:revision>2</cp:revision>
  <cp:lastPrinted>2023-10-25T13:12:00Z</cp:lastPrinted>
  <dcterms:created xsi:type="dcterms:W3CDTF">2023-10-25T13:14:00Z</dcterms:created>
  <dcterms:modified xsi:type="dcterms:W3CDTF">2023-10-25T13:14:00Z</dcterms:modified>
</cp:coreProperties>
</file>