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0536E7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0536E7" w:rsidRPr="000536E7" w:rsidRDefault="000536E7" w:rsidP="000536E7">
      <w:pPr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0536E7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0536E7" w:rsidRPr="000536E7" w:rsidRDefault="000536E7" w:rsidP="000536E7">
      <w:pPr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0536E7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0536E7" w:rsidRPr="000536E7" w:rsidRDefault="000536E7" w:rsidP="000536E7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36E7" w:rsidRPr="000536E7" w:rsidRDefault="000536E7" w:rsidP="000536E7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2014 года                                                                                      № 461</w:t>
      </w:r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5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536E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53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ерховье</w:t>
      </w:r>
      <w:proofErr w:type="spellEnd"/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0536E7" w:rsidRPr="000536E7" w:rsidRDefault="000536E7" w:rsidP="000536E7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работы администрации Верховского района</w:t>
      </w: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2014 года согласно приложению.</w:t>
      </w:r>
    </w:p>
    <w:p w:rsidR="000536E7" w:rsidRPr="000536E7" w:rsidRDefault="000536E7" w:rsidP="000536E7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0536E7" w:rsidRPr="000536E7" w:rsidRDefault="000536E7" w:rsidP="000536E7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Макарову И.Н.</w:t>
      </w:r>
    </w:p>
    <w:p w:rsidR="000536E7" w:rsidRPr="000536E7" w:rsidRDefault="000536E7" w:rsidP="000536E7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36E7" w:rsidRPr="000536E7" w:rsidRDefault="000536E7" w:rsidP="000536E7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администрации                                                          В. А. </w:t>
      </w:r>
      <w:proofErr w:type="spellStart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Гладских</w:t>
      </w:r>
      <w:proofErr w:type="spellEnd"/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ОРГАНИЗАЦИОННО-МАССОВЫЕ МЕРОПРИЯТИЯ</w:t>
      </w:r>
    </w:p>
    <w:p w:rsidR="000536E7" w:rsidRPr="000536E7" w:rsidRDefault="000536E7" w:rsidP="000536E7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9923" w:type="dxa"/>
        <w:tblInd w:w="-289" w:type="dxa"/>
        <w:tblLook w:val="01E0" w:firstRow="1" w:lastRow="1" w:firstColumn="1" w:lastColumn="1" w:noHBand="0" w:noVBand="0"/>
      </w:tblPr>
      <w:tblGrid>
        <w:gridCol w:w="4830"/>
        <w:gridCol w:w="2208"/>
        <w:gridCol w:w="2885"/>
      </w:tblGrid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0536E7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0536E7">
              <w:rPr>
                <w:b/>
                <w:sz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0536E7">
              <w:rPr>
                <w:b/>
                <w:sz w:val="28"/>
              </w:rPr>
              <w:t>Ответственные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Совещание при главе района (планёрка)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Каждый 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Макарова И. Н.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Карпухина Н. В.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Заседания при главе администрации района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23 октября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27 ноября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25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Макарова И. Н.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Карпухина Н. В.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  <w:szCs w:val="28"/>
              </w:rPr>
            </w:pPr>
            <w:proofErr w:type="spellStart"/>
            <w:r w:rsidRPr="000536E7">
              <w:rPr>
                <w:sz w:val="28"/>
                <w:szCs w:val="28"/>
              </w:rPr>
              <w:t>Концерн</w:t>
            </w:r>
            <w:proofErr w:type="gramStart"/>
            <w:r w:rsidRPr="000536E7">
              <w:rPr>
                <w:sz w:val="28"/>
                <w:szCs w:val="28"/>
              </w:rPr>
              <w:t>о</w:t>
            </w:r>
            <w:proofErr w:type="spellEnd"/>
            <w:r w:rsidRPr="000536E7">
              <w:rPr>
                <w:sz w:val="28"/>
                <w:szCs w:val="28"/>
              </w:rPr>
              <w:t>-</w:t>
            </w:r>
            <w:proofErr w:type="gramEnd"/>
            <w:r w:rsidRPr="000536E7">
              <w:rPr>
                <w:sz w:val="28"/>
                <w:szCs w:val="28"/>
              </w:rPr>
              <w:t xml:space="preserve"> тематическая программа ко Дню пожилых людей «Старикам везде у нас почет» </w:t>
            </w:r>
            <w:r w:rsidRPr="000536E7">
              <w:t>(Верховский Дом ветеранов)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1 октября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11-00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 xml:space="preserve">«Горячие сердца»- концерт в День пожилого человека </w:t>
            </w:r>
            <w:r w:rsidRPr="000536E7">
              <w:t>(Русск</w:t>
            </w:r>
            <w:proofErr w:type="gramStart"/>
            <w:r w:rsidRPr="000536E7">
              <w:t>о-</w:t>
            </w:r>
            <w:proofErr w:type="gramEnd"/>
            <w:r w:rsidRPr="000536E7">
              <w:t xml:space="preserve"> Бродский СДК)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Мальцева И.А.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 xml:space="preserve">«Мелодии осени»- концерт художественной самодеятельности </w:t>
            </w:r>
            <w:r w:rsidRPr="000536E7"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10 октября 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19-00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 w:rsidRPr="000536E7">
              <w:rPr>
                <w:sz w:val="28"/>
              </w:rPr>
              <w:t>Коростякова</w:t>
            </w:r>
            <w:proofErr w:type="spellEnd"/>
            <w:r w:rsidRPr="000536E7">
              <w:rPr>
                <w:sz w:val="28"/>
              </w:rPr>
              <w:t xml:space="preserve"> Т.В.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 xml:space="preserve">«Поет душа»- фестиваль творчества старшего поколения </w:t>
            </w:r>
            <w:r w:rsidRPr="000536E7">
              <w:t>(Русск</w:t>
            </w:r>
            <w:proofErr w:type="gramStart"/>
            <w:r w:rsidRPr="000536E7">
              <w:t>о-</w:t>
            </w:r>
            <w:proofErr w:type="gramEnd"/>
            <w:r w:rsidRPr="000536E7">
              <w:t xml:space="preserve"> Бродский СДК)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 13 октября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Калинина Л.П.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Мальцева И.А.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</w:pPr>
            <w:r w:rsidRPr="000536E7">
              <w:rPr>
                <w:sz w:val="28"/>
              </w:rPr>
              <w:t xml:space="preserve">Месячник классической литературы  «Читаем классику вместе», 200 лет М.Ю. Лермонтову </w:t>
            </w:r>
            <w:r w:rsidRPr="000536E7">
              <w:t>(Районная библиотека)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  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Гребенникова В.В.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Концертная программа </w:t>
            </w:r>
            <w:proofErr w:type="gramStart"/>
            <w:r w:rsidRPr="000536E7">
              <w:rPr>
                <w:sz w:val="28"/>
              </w:rPr>
              <w:t>к</w:t>
            </w:r>
            <w:proofErr w:type="gramEnd"/>
            <w:r w:rsidRPr="000536E7">
              <w:rPr>
                <w:sz w:val="28"/>
              </w:rPr>
              <w:t xml:space="preserve"> Дню работников сельского хозяйства и перерабатывающей промышленности </w:t>
            </w:r>
            <w:r w:rsidRPr="000536E7"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«Живи и славься Русь святая»- концертн</w:t>
            </w:r>
            <w:proofErr w:type="gramStart"/>
            <w:r w:rsidRPr="000536E7">
              <w:rPr>
                <w:sz w:val="28"/>
              </w:rPr>
              <w:t>о-</w:t>
            </w:r>
            <w:proofErr w:type="gramEnd"/>
            <w:r w:rsidRPr="000536E7">
              <w:rPr>
                <w:sz w:val="28"/>
              </w:rPr>
              <w:t xml:space="preserve"> тематическая программа ко Дню народного единства </w:t>
            </w:r>
            <w:r w:rsidRPr="000536E7"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3 ноября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0536E7" w:rsidRPr="000536E7" w:rsidTr="00AC570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Вечер отдыха, посвященный Дню матери «Мама, милая, мама,- как тебя я люблю» </w:t>
            </w:r>
            <w:r w:rsidRPr="000536E7">
              <w:t>(</w:t>
            </w:r>
            <w:proofErr w:type="spellStart"/>
            <w:r w:rsidRPr="000536E7">
              <w:t>Галичинский</w:t>
            </w:r>
            <w:proofErr w:type="spellEnd"/>
            <w:r w:rsidRPr="000536E7">
              <w:t xml:space="preserve"> СК)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23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 w:rsidRPr="000536E7">
              <w:rPr>
                <w:sz w:val="28"/>
              </w:rPr>
              <w:t>Сопова</w:t>
            </w:r>
            <w:proofErr w:type="spellEnd"/>
            <w:r w:rsidRPr="000536E7">
              <w:rPr>
                <w:sz w:val="28"/>
              </w:rPr>
              <w:t xml:space="preserve"> Г.В.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r w:rsidRPr="000536E7">
              <w:rPr>
                <w:sz w:val="28"/>
                <w:szCs w:val="28"/>
              </w:rPr>
              <w:t xml:space="preserve">«Материнской души красота», концерт </w:t>
            </w:r>
            <w:proofErr w:type="gramStart"/>
            <w:r w:rsidRPr="000536E7">
              <w:rPr>
                <w:sz w:val="28"/>
                <w:szCs w:val="28"/>
              </w:rPr>
              <w:t>к</w:t>
            </w:r>
            <w:proofErr w:type="gramEnd"/>
            <w:r w:rsidRPr="000536E7">
              <w:rPr>
                <w:sz w:val="28"/>
                <w:szCs w:val="28"/>
              </w:rPr>
              <w:t xml:space="preserve"> Дню матери </w:t>
            </w:r>
            <w:r w:rsidRPr="000536E7">
              <w:t>(Верховский ДК)</w:t>
            </w:r>
          </w:p>
          <w:p w:rsidR="000536E7" w:rsidRPr="000536E7" w:rsidRDefault="000536E7" w:rsidP="000536E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 xml:space="preserve">Декада инвалидов </w:t>
            </w:r>
            <w:r w:rsidRPr="000536E7">
              <w:t>(районная библиотека, сельские библиотеки)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1-10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Калинина Л.П.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 w:rsidRPr="000536E7">
              <w:rPr>
                <w:sz w:val="28"/>
              </w:rPr>
              <w:t>Коньшина</w:t>
            </w:r>
            <w:proofErr w:type="spellEnd"/>
            <w:r w:rsidRPr="000536E7">
              <w:rPr>
                <w:sz w:val="28"/>
              </w:rPr>
              <w:t xml:space="preserve"> Л.Е.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>Новогодние мероприятия (</w:t>
            </w:r>
            <w:r w:rsidRPr="000536E7">
              <w:t>Сельские клубы</w:t>
            </w:r>
            <w:r w:rsidRPr="000536E7">
              <w:rPr>
                <w:sz w:val="28"/>
                <w:szCs w:val="28"/>
              </w:rPr>
              <w:t xml:space="preserve">, </w:t>
            </w:r>
            <w:r w:rsidRPr="000536E7">
              <w:t>общеобразовательные учреждения</w:t>
            </w:r>
            <w:r w:rsidRPr="000536E7">
              <w:rPr>
                <w:sz w:val="28"/>
                <w:szCs w:val="28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24-30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Директора сельских клубов и общеобразовательных учреждений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lastRenderedPageBreak/>
              <w:t>Концерт, посвященный  73- й годовщине освобождения п. Верховье от немецк</w:t>
            </w:r>
            <w:proofErr w:type="gramStart"/>
            <w:r w:rsidRPr="000536E7">
              <w:rPr>
                <w:sz w:val="28"/>
                <w:szCs w:val="28"/>
              </w:rPr>
              <w:t>о-</w:t>
            </w:r>
            <w:proofErr w:type="gramEnd"/>
            <w:r w:rsidRPr="000536E7">
              <w:rPr>
                <w:sz w:val="28"/>
                <w:szCs w:val="28"/>
              </w:rPr>
              <w:t xml:space="preserve"> фашистских захватчиков </w:t>
            </w:r>
            <w:r w:rsidRPr="000536E7">
              <w:t>(Верховский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27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>Детский Новогодний утренник «В гостях у Деда Мороза»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30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>Новогодняя танцевальная программа для молодежи (</w:t>
            </w:r>
            <w:r w:rsidRPr="000536E7">
              <w:t>Верховский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30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rPr>
                <w:sz w:val="28"/>
                <w:szCs w:val="28"/>
              </w:rPr>
            </w:pPr>
            <w:r w:rsidRPr="000536E7">
              <w:rPr>
                <w:sz w:val="28"/>
                <w:szCs w:val="28"/>
              </w:rPr>
              <w:t>Народное гулянье, праздничный салют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31 декабря-1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Маслов О.А.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Внуков В.Н.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Макарова И. Н.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Поляков Ю.А.</w:t>
            </w:r>
          </w:p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Сидорина С. А.</w:t>
            </w:r>
          </w:p>
        </w:tc>
      </w:tr>
      <w:tr w:rsidR="000536E7" w:rsidRPr="000536E7" w:rsidTr="00AC570A">
        <w:trPr>
          <w:trHeight w:val="6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6E7" w:rsidRPr="000536E7" w:rsidRDefault="000536E7" w:rsidP="000536E7">
            <w:pPr>
              <w:tabs>
                <w:tab w:val="left" w:pos="5380"/>
              </w:tabs>
              <w:rPr>
                <w:sz w:val="28"/>
              </w:rPr>
            </w:pPr>
            <w:r w:rsidRPr="000536E7">
              <w:rPr>
                <w:sz w:val="28"/>
              </w:rPr>
              <w:t>Филатова Т. А.</w:t>
            </w:r>
          </w:p>
        </w:tc>
      </w:tr>
    </w:tbl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0536E7" w:rsidRPr="000536E7" w:rsidRDefault="000536E7" w:rsidP="000536E7">
      <w:pPr>
        <w:tabs>
          <w:tab w:val="left" w:pos="6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Приложение                   </w:t>
      </w:r>
    </w:p>
    <w:p w:rsidR="000536E7" w:rsidRPr="000536E7" w:rsidRDefault="000536E7" w:rsidP="000536E7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к постановлению главы</w:t>
      </w:r>
    </w:p>
    <w:p w:rsidR="000536E7" w:rsidRPr="000536E7" w:rsidRDefault="000536E7" w:rsidP="000536E7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администрации района № 461</w:t>
      </w:r>
    </w:p>
    <w:p w:rsidR="000536E7" w:rsidRPr="000536E7" w:rsidRDefault="000536E7" w:rsidP="000536E7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23 сентября  2014 г.</w:t>
      </w:r>
      <w:proofErr w:type="gramEnd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0536E7" w:rsidRPr="000536E7" w:rsidRDefault="000536E7" w:rsidP="000536E7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0536E7" w:rsidRPr="000536E7" w:rsidRDefault="000536E7" w:rsidP="000536E7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23 октября</w:t>
      </w:r>
    </w:p>
    <w:p w:rsidR="000536E7" w:rsidRPr="000536E7" w:rsidRDefault="000536E7" w:rsidP="000536E7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 готовности учреждений образования к работе в зимних условиях.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Бирюкова Г. И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начальник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Управления образования, </w:t>
      </w:r>
      <w:proofErr w:type="gramStart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молодежной</w:t>
      </w:r>
      <w:proofErr w:type="gramEnd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политики, физической культуры и спорта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2. О выполнении  комплекса </w:t>
      </w:r>
      <w:proofErr w:type="gramStart"/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осеннее-полевых</w:t>
      </w:r>
      <w:proofErr w:type="gramEnd"/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работ.</w:t>
      </w:r>
    </w:p>
    <w:p w:rsidR="000536E7" w:rsidRPr="000536E7" w:rsidRDefault="000536E7" w:rsidP="000536E7">
      <w:pPr>
        <w:tabs>
          <w:tab w:val="left" w:pos="4002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Информирует: </w:t>
      </w:r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Поляков Ю.А.-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                </w:t>
      </w: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главы администрации</w:t>
      </w:r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0536E7" w:rsidRPr="000536E7" w:rsidRDefault="000536E7" w:rsidP="000536E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отдела сельского хозяйства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27 ноября</w:t>
      </w:r>
    </w:p>
    <w:p w:rsidR="000536E7" w:rsidRPr="000536E7" w:rsidRDefault="000536E7" w:rsidP="000536E7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1. О предоставлении жилых помещений ветеранам  боевых действий,   ветеранам и инвалидам Великой Отечественной войны.</w:t>
      </w:r>
    </w:p>
    <w:p w:rsidR="000536E7" w:rsidRPr="000536E7" w:rsidRDefault="000536E7" w:rsidP="000536E7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Информирует: </w:t>
      </w:r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Козлов С.В.-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отдела  по экономике, торговле,                   </w:t>
      </w: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предпринимательству и ЖКХ.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2. О практике реализации </w:t>
      </w:r>
      <w:r w:rsidRPr="000536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Федерального</w:t>
      </w:r>
      <w:r w:rsidRPr="000536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36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закона</w:t>
      </w:r>
      <w:r w:rsidRPr="000536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от 5 апреля 2013 г. N </w:t>
      </w:r>
      <w:r w:rsidRPr="000536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44</w:t>
      </w:r>
      <w:r w:rsidRPr="000536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0536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ФЗ</w:t>
      </w:r>
      <w:r w:rsidRPr="000536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"О контрактной системе в сфере закупок товаров, работ, услуг для обеспечения государственных и муниципальных нужд".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proofErr w:type="spellStart"/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Голятина</w:t>
      </w:r>
      <w:proofErr w:type="spellEnd"/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Е.В.-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         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специалист юридического отдела                        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управления организационн</w:t>
      </w:r>
      <w:proofErr w:type="gramStart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правовой,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кадровой работы и делопроизводства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25 декабря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 проведении новогодних мероприятий в районе.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Информируют: </w:t>
      </w:r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Маслов О.А.-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</w:p>
    <w:p w:rsidR="000536E7" w:rsidRPr="000536E7" w:rsidRDefault="000536E7" w:rsidP="000536E7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отдела культуры и архивного дела</w:t>
      </w:r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Об ожидаемом исполнении бюджета за 2014 год и прогнозе на 2015 год.</w:t>
      </w:r>
    </w:p>
    <w:p w:rsidR="000536E7" w:rsidRPr="000536E7" w:rsidRDefault="000536E7" w:rsidP="000536E7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r w:rsidRPr="000536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Моргунова Л.М.- </w:t>
      </w: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3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финансового отдела</w:t>
      </w:r>
    </w:p>
    <w:p w:rsidR="000536E7" w:rsidRPr="000536E7" w:rsidRDefault="000536E7" w:rsidP="000536E7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536E7" w:rsidRPr="000536E7" w:rsidRDefault="000536E7" w:rsidP="00053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12004" w:rsidRDefault="00712004">
      <w:bookmarkStart w:id="0" w:name="_GoBack"/>
      <w:bookmarkEnd w:id="0"/>
    </w:p>
    <w:sectPr w:rsidR="00712004" w:rsidSect="000536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59F"/>
    <w:multiLevelType w:val="hybridMultilevel"/>
    <w:tmpl w:val="5720FBE4"/>
    <w:lvl w:ilvl="0" w:tplc="DD98AE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14"/>
    <w:rsid w:val="00053514"/>
    <w:rsid w:val="000536E7"/>
    <w:rsid w:val="000C09E3"/>
    <w:rsid w:val="00712004"/>
    <w:rsid w:val="00A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rsid w:val="0005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rsid w:val="0005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2015-09-28T13:13:00Z</dcterms:created>
  <dcterms:modified xsi:type="dcterms:W3CDTF">2015-09-28T13:14:00Z</dcterms:modified>
</cp:coreProperties>
</file>