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A2" w:rsidRPr="007B70A2" w:rsidRDefault="007B70A2" w:rsidP="007B70A2">
      <w:pPr>
        <w:ind w:firstLine="709"/>
        <w:rPr>
          <w:sz w:val="28"/>
          <w:szCs w:val="28"/>
        </w:rPr>
      </w:pPr>
      <w:r w:rsidRPr="007B70A2">
        <w:rPr>
          <w:sz w:val="28"/>
          <w:szCs w:val="28"/>
        </w:rPr>
        <w:t>В рамках реализации постановления Главного государственного санитарного врача Российской Федерации от 23.12.2016 №195 «О приостановлении розничной торговли сЛиртосодержащей непищевой продукцией» Федеральной службой по надзору в сфере защиты прав потребителей и благополучия человека организован комплекс необходимых мероприятий.</w:t>
      </w:r>
    </w:p>
    <w:p w:rsidR="007B70A2" w:rsidRPr="007B70A2" w:rsidRDefault="007B70A2" w:rsidP="007B70A2">
      <w:pPr>
        <w:ind w:firstLine="709"/>
        <w:rPr>
          <w:sz w:val="28"/>
          <w:szCs w:val="28"/>
        </w:rPr>
      </w:pPr>
      <w:proofErr w:type="gramStart"/>
      <w:r w:rsidRPr="007B70A2">
        <w:rPr>
          <w:sz w:val="28"/>
          <w:szCs w:val="28"/>
        </w:rPr>
        <w:t>В результате проверок, проводимых Управлением Роспотребнадзора по Орловской области в реализации выявлено 1255 единиц запрещенной к реализации спиртосодержащей непищевой продукции объемом 135, 19 л в 18 торговых точках (изделие косметическое жидкое «Целебная сила природы», лосьон с экстрактом боярышника, лосьон «Вита-Септ», средство гигиены полости рта жидкое «Настойка дуба», лосьон косметический, розовая вода, лосьон с шалфеем, косметический лосьон «Эликси»).</w:t>
      </w:r>
      <w:proofErr w:type="gramEnd"/>
      <w:r w:rsidRPr="007B70A2">
        <w:rPr>
          <w:sz w:val="28"/>
          <w:szCs w:val="28"/>
        </w:rPr>
        <w:t xml:space="preserve"> На указанную продукцию наложен арест. В отношении виновных лиц составлены протоколы об административном правонарушении по ст. 14.2 Кодекса Российской Федерации об административных правонарушениях.</w:t>
      </w:r>
    </w:p>
    <w:p w:rsidR="007B70A2" w:rsidRPr="007B70A2" w:rsidRDefault="007B70A2" w:rsidP="007B70A2">
      <w:pPr>
        <w:ind w:firstLine="709"/>
        <w:rPr>
          <w:sz w:val="28"/>
          <w:szCs w:val="28"/>
        </w:rPr>
      </w:pPr>
      <w:r w:rsidRPr="007B70A2">
        <w:rPr>
          <w:sz w:val="28"/>
          <w:szCs w:val="28"/>
        </w:rPr>
        <w:t>В Управлении Роспотребнадзора по Орловской области продолжает работу «горячая линия» для граждан и предпринимателей по вопросам реализации Постановления Главного государственного санитарного врача Российской Федерации от 23 декабря 2016 года № 195 «О приостановлении розничной торговли</w:t>
      </w:r>
      <w:r>
        <w:rPr>
          <w:sz w:val="28"/>
          <w:szCs w:val="28"/>
        </w:rPr>
        <w:t xml:space="preserve"> </w:t>
      </w:r>
      <w:r w:rsidRPr="007B70A2">
        <w:rPr>
          <w:sz w:val="28"/>
          <w:szCs w:val="28"/>
        </w:rPr>
        <w:t>спиртосодержащей непищевой продукции», в том числе по фактам обнаружения указанной продукции в розничной торговле. В период с 26.12.2016 по 27.01.2017 на «горячую линию» поступило 50 обращений, из них 11 о фактах незаконной реализации спиртосодержащей непищевой продукции. По всем поступившим данным проведены проверки. Дополнительно даны консультации по вопросам ограничения продажи спиртосодержащей продукции.</w:t>
      </w:r>
    </w:p>
    <w:p w:rsidR="007B70A2" w:rsidRPr="007B70A2" w:rsidRDefault="007B70A2" w:rsidP="007B70A2">
      <w:pPr>
        <w:ind w:firstLine="709"/>
        <w:rPr>
          <w:sz w:val="28"/>
          <w:szCs w:val="28"/>
        </w:rPr>
      </w:pPr>
      <w:proofErr w:type="gramStart"/>
      <w:r w:rsidRPr="007B70A2">
        <w:rPr>
          <w:sz w:val="28"/>
          <w:szCs w:val="28"/>
        </w:rPr>
        <w:t>Звонки от юридических лиц, индивидуальных предпринимателей и граждан принимаются по телефонам Управления Роспотребнадзора по Орловской области в рабочие дни: 8 (4862) 42 26 75, 41 47 52 (с 9:00 до 18:00, перерыв с 13:00 до 13:45); в выходные дни: 8 (4862) 41 51 97 (с 08.00 до 18.00).</w:t>
      </w:r>
      <w:proofErr w:type="gramEnd"/>
    </w:p>
    <w:p w:rsidR="007B70A2" w:rsidRPr="007B70A2" w:rsidRDefault="007B70A2" w:rsidP="007B70A2">
      <w:pPr>
        <w:ind w:firstLine="709"/>
        <w:rPr>
          <w:sz w:val="28"/>
          <w:szCs w:val="28"/>
        </w:rPr>
      </w:pPr>
      <w:r w:rsidRPr="007B70A2">
        <w:rPr>
          <w:sz w:val="28"/>
          <w:szCs w:val="28"/>
        </w:rPr>
        <w:t>В Федеральную службу по надзору в сфере защиты прав потребителей и благополучия человека поступили обращения от общественных организаций, представителей органов исполнительной власти субъектов Российской Федерации, а также граждан в поддержку принимаемых мер.</w:t>
      </w:r>
    </w:p>
    <w:p w:rsidR="007B70A2" w:rsidRPr="007B70A2" w:rsidRDefault="007B70A2" w:rsidP="007B70A2">
      <w:pPr>
        <w:ind w:firstLine="709"/>
        <w:rPr>
          <w:sz w:val="28"/>
          <w:szCs w:val="28"/>
        </w:rPr>
      </w:pPr>
      <w:r w:rsidRPr="007B70A2">
        <w:rPr>
          <w:sz w:val="28"/>
          <w:szCs w:val="28"/>
        </w:rPr>
        <w:t>Установленный запрет не оказал негативного воздействия на экономическую деятельность легального и добросовестного бизнеса, что неоднократно отмечалось представителями производителей парфюмерно-косметической продукции и бытовой химии и торговых сетей.</w:t>
      </w:r>
    </w:p>
    <w:p w:rsidR="007B70A2" w:rsidRPr="007B70A2" w:rsidRDefault="007B70A2" w:rsidP="007B70A2">
      <w:pPr>
        <w:ind w:firstLine="709"/>
        <w:rPr>
          <w:sz w:val="28"/>
          <w:szCs w:val="28"/>
        </w:rPr>
      </w:pPr>
      <w:r w:rsidRPr="007B70A2">
        <w:rPr>
          <w:sz w:val="28"/>
          <w:szCs w:val="28"/>
        </w:rPr>
        <w:t xml:space="preserve">В связи с этим Федеральной службой по надзору в сфере защиты прав потребителей и благополучия человека подготовлено предложение о </w:t>
      </w:r>
      <w:r w:rsidRPr="007B70A2">
        <w:rPr>
          <w:sz w:val="28"/>
          <w:szCs w:val="28"/>
        </w:rPr>
        <w:lastRenderedPageBreak/>
        <w:t xml:space="preserve">продлении </w:t>
      </w:r>
      <w:proofErr w:type="gramStart"/>
      <w:r w:rsidRPr="007B70A2">
        <w:rPr>
          <w:sz w:val="28"/>
          <w:szCs w:val="28"/>
        </w:rPr>
        <w:t>сроков ограничения реализации отдельных видов спиртосодержащей непищевой продукции</w:t>
      </w:r>
      <w:proofErr w:type="gramEnd"/>
      <w:r w:rsidRPr="007B70A2">
        <w:rPr>
          <w:sz w:val="28"/>
          <w:szCs w:val="28"/>
        </w:rPr>
        <w:t xml:space="preserve"> на 60 дней, которое поддержано Председателем Правительства Российской Федерации Д.А.Медведевым.</w:t>
      </w:r>
    </w:p>
    <w:p w:rsidR="007B70A2" w:rsidRPr="007B70A2" w:rsidRDefault="007B70A2" w:rsidP="007B70A2">
      <w:pPr>
        <w:rPr>
          <w:sz w:val="28"/>
          <w:szCs w:val="28"/>
        </w:rPr>
      </w:pPr>
      <w:r w:rsidRPr="007B70A2">
        <w:rPr>
          <w:sz w:val="28"/>
          <w:szCs w:val="28"/>
        </w:rPr>
        <w:t>В соответствии с поручением Правительства Российской Федерации подготовлено постановление Главного государственного санитарного врача Российской Федерации от 24.01.2017 №7 «О приостановлении розничной торговли спиртосодержащей непищевой продукцией» (далее - постановление №7).</w:t>
      </w:r>
    </w:p>
    <w:p w:rsidR="007B70A2" w:rsidRPr="007B70A2" w:rsidRDefault="007B70A2" w:rsidP="007B70A2">
      <w:pPr>
        <w:ind w:firstLine="709"/>
        <w:rPr>
          <w:sz w:val="28"/>
          <w:szCs w:val="28"/>
        </w:rPr>
      </w:pPr>
      <w:proofErr w:type="gramStart"/>
      <w:r w:rsidRPr="007B70A2">
        <w:rPr>
          <w:sz w:val="28"/>
          <w:szCs w:val="28"/>
        </w:rPr>
        <w:t>В соответствии с постановлением №7 юридическим лицам и индивидуальным предпринимателям необходимо приостановить на срок 60 суток розничную торговлю спиртосодержащей непищевой продукцией с содержанием этилового спирта более 28 процентов объема готовой продукции (за исключением стеклоомывающих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ее пероральное потребление), осуществляемой ниже цены, по которой осуществляется розничная продажа</w:t>
      </w:r>
      <w:proofErr w:type="gramEnd"/>
      <w:r w:rsidRPr="007B70A2">
        <w:rPr>
          <w:sz w:val="28"/>
          <w:szCs w:val="28"/>
        </w:rPr>
        <w:t xml:space="preserve"> </w:t>
      </w:r>
      <w:proofErr w:type="gramStart"/>
      <w:r w:rsidRPr="007B70A2">
        <w:rPr>
          <w:sz w:val="28"/>
          <w:szCs w:val="28"/>
        </w:rPr>
        <w:t>водки, ликероводочной и другой</w:t>
      </w:r>
      <w:r w:rsidRPr="007B70A2">
        <w:rPr>
          <w:sz w:val="28"/>
          <w:szCs w:val="28"/>
        </w:rPr>
        <w:tab/>
        <w:t>алкогольной</w:t>
      </w:r>
      <w:r w:rsidRPr="007B70A2">
        <w:rPr>
          <w:sz w:val="28"/>
          <w:szCs w:val="28"/>
        </w:rPr>
        <w:tab/>
        <w:t>продукции</w:t>
      </w:r>
      <w:r w:rsidRPr="007B70A2">
        <w:rPr>
          <w:sz w:val="28"/>
          <w:szCs w:val="28"/>
        </w:rPr>
        <w:tab/>
        <w:t>крепостью</w:t>
      </w:r>
      <w:r w:rsidRPr="007B70A2">
        <w:rPr>
          <w:sz w:val="28"/>
          <w:szCs w:val="28"/>
        </w:rPr>
        <w:tab/>
        <w:t>свыше</w:t>
      </w:r>
      <w:r>
        <w:rPr>
          <w:sz w:val="28"/>
          <w:szCs w:val="28"/>
        </w:rPr>
        <w:t xml:space="preserve"> </w:t>
      </w:r>
      <w:r w:rsidRPr="007B70A2">
        <w:rPr>
          <w:sz w:val="28"/>
          <w:szCs w:val="28"/>
        </w:rPr>
        <w:t>28 процентов за 0,5 литра готовой продукции, установленной приказом Минфина России от 11.05.2016 №58н «Об установлении цен, не ниже которых осуществляется закупка (за исключением импорта), поставки (за исключением экспорта) и розничная</w:t>
      </w:r>
      <w:r>
        <w:rPr>
          <w:sz w:val="28"/>
          <w:szCs w:val="28"/>
        </w:rPr>
        <w:t xml:space="preserve"> </w:t>
      </w:r>
      <w:r w:rsidRPr="007B70A2">
        <w:rPr>
          <w:sz w:val="28"/>
          <w:szCs w:val="28"/>
        </w:rPr>
        <w:t>продажа алкогольной продукции крепостью свыше 28 процентов» (зарегистрирован в Минюсте России 31 мая 2016 года, регистрационный №42365).</w:t>
      </w:r>
      <w:proofErr w:type="gramEnd"/>
    </w:p>
    <w:p w:rsidR="00CB2B0F" w:rsidRPr="007B70A2" w:rsidRDefault="007B70A2" w:rsidP="007B70A2">
      <w:pPr>
        <w:ind w:firstLine="709"/>
        <w:rPr>
          <w:sz w:val="28"/>
          <w:szCs w:val="28"/>
        </w:rPr>
      </w:pPr>
      <w:r w:rsidRPr="007B70A2">
        <w:rPr>
          <w:sz w:val="28"/>
          <w:szCs w:val="28"/>
        </w:rPr>
        <w:t>Постановление №7 «О приостановлении розничной торговли спиртосодержащей непищевой продукцией» зарегистрировано Минюстом России регистрационный № 45389 и вступило в силу со дня его официального опубликования с 27 января 2017 года. Текст постановления размещен 26.01</w:t>
      </w:r>
      <w:r>
        <w:rPr>
          <w:sz w:val="28"/>
          <w:szCs w:val="28"/>
        </w:rPr>
        <w:t xml:space="preserve">.2017 на официальном </w:t>
      </w:r>
      <w:r w:rsidRPr="007B70A2">
        <w:rPr>
          <w:sz w:val="28"/>
          <w:szCs w:val="28"/>
        </w:rPr>
        <w:t xml:space="preserve">интернет - </w:t>
      </w:r>
      <w:r>
        <w:rPr>
          <w:sz w:val="28"/>
          <w:szCs w:val="28"/>
        </w:rPr>
        <w:t xml:space="preserve">                               портале правовой информации </w:t>
      </w:r>
      <w:r w:rsidRPr="007B70A2">
        <w:rPr>
          <w:sz w:val="28"/>
          <w:szCs w:val="28"/>
        </w:rPr>
        <w:t>pravo.gov.ru http://publication.pravo.gov.ru/Document/View/</w:t>
      </w:r>
      <w:r w:rsidRPr="007B70A2">
        <w:rPr>
          <w:sz w:val="28"/>
          <w:szCs w:val="28"/>
        </w:rPr>
        <w:t>000</w:t>
      </w:r>
      <w:r w:rsidRPr="007B70A2">
        <w:rPr>
          <w:sz w:val="28"/>
          <w:szCs w:val="28"/>
        </w:rPr>
        <w:t>1201701260016</w:t>
      </w:r>
    </w:p>
    <w:sectPr w:rsidR="00CB2B0F" w:rsidRPr="007B70A2" w:rsidSect="007B70A2">
      <w:pgSz w:w="11907" w:h="16840" w:code="9"/>
      <w:pgMar w:top="1134" w:right="851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52"/>
  <w:drawingGridVerticalSpacing w:val="381"/>
  <w:displayHorizontalDrawingGridEvery w:val="2"/>
  <w:characterSpacingControl w:val="doNotCompress"/>
  <w:compat/>
  <w:rsids>
    <w:rsidRoot w:val="007B70A2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6D07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20BA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0A2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37D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E41BC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3</cp:revision>
  <dcterms:created xsi:type="dcterms:W3CDTF">2017-01-31T12:04:00Z</dcterms:created>
  <dcterms:modified xsi:type="dcterms:W3CDTF">2017-01-31T12:09:00Z</dcterms:modified>
</cp:coreProperties>
</file>