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93" w:rsidRDefault="00964C93" w:rsidP="0096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4C93">
        <w:rPr>
          <w:rFonts w:ascii="Times New Roman" w:hAnsi="Times New Roman" w:cs="Times New Roman"/>
          <w:b/>
          <w:sz w:val="26"/>
          <w:szCs w:val="26"/>
        </w:rPr>
        <w:t>О привлечении к уголовной ответственности жителя Верховского района.</w:t>
      </w:r>
    </w:p>
    <w:p w:rsidR="00964C93" w:rsidRPr="00964C93" w:rsidRDefault="00964C93" w:rsidP="00964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4C93" w:rsidRDefault="00964C93" w:rsidP="009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ноября 2019 года Верховском районным судом вынесен приговор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отношении жителя Веховского района, которым он признан виновным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совершении преступления, предусмотренного ч.1 ст. 222 УК РФ.</w:t>
      </w:r>
    </w:p>
    <w:p w:rsidR="00964C93" w:rsidRDefault="00964C93" w:rsidP="009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Преступление было совершенно при следующих обстоятельствах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гражданин,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имея соответствующего разрешения, нарушая правила оборота патронов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оружию, незаконно хранил их. Виновность лица подтвердилась собранными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уголовному делу доказательствами.</w:t>
      </w:r>
    </w:p>
    <w:p w:rsidR="00964C93" w:rsidRDefault="00964C93" w:rsidP="00964C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данное преступление гражданину было назначено наказание в виде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ограничения свободы на срок 1 год 3 месяца.</w:t>
      </w:r>
    </w:p>
    <w:p w:rsidR="00C96B0C" w:rsidRDefault="00964C93" w:rsidP="00964C93"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Решение суда вступило в законную силу.</w:t>
      </w:r>
    </w:p>
    <w:sectPr w:rsidR="00C9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E"/>
    <w:rsid w:val="00577CCE"/>
    <w:rsid w:val="00964C93"/>
    <w:rsid w:val="00C9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2020-01-09T11:27:00Z</dcterms:created>
  <dcterms:modified xsi:type="dcterms:W3CDTF">2020-01-09T11:28:00Z</dcterms:modified>
</cp:coreProperties>
</file>