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8" w:type="dxa"/>
        <w:tblInd w:w="-1057" w:type="dxa"/>
        <w:tblBorders>
          <w:bottom w:val="single" w:sz="18" w:space="0" w:color="auto"/>
        </w:tblBorders>
        <w:tblLayout w:type="fixed"/>
        <w:tblLook w:val="0000"/>
      </w:tblPr>
      <w:tblGrid>
        <w:gridCol w:w="2872"/>
        <w:gridCol w:w="7786"/>
      </w:tblGrid>
      <w:tr w:rsidR="00743551" w:rsidRPr="00D514C3" w:rsidTr="007336A8">
        <w:trPr>
          <w:cantSplit/>
          <w:trHeight w:val="310"/>
        </w:trPr>
        <w:tc>
          <w:tcPr>
            <w:tcW w:w="2872" w:type="dxa"/>
            <w:vMerge w:val="restart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743551" w:rsidRPr="00D514C3" w:rsidRDefault="00B51531" w:rsidP="007336A8">
            <w:pPr>
              <w:widowControl w:val="0"/>
              <w:spacing w:after="0"/>
              <w:ind w:firstLine="574"/>
              <w:rPr>
                <w:rFonts w:ascii="Tahoma" w:eastAsia="Times New Roman" w:hAnsi="Tahoma" w:cs="Times New Roman"/>
                <w:color w:val="000000"/>
                <w:sz w:val="20"/>
                <w:szCs w:val="20"/>
              </w:rPr>
            </w:pPr>
            <w:r w:rsidRPr="00125A1F">
              <w:rPr>
                <w:rFonts w:ascii="Times New Roman" w:hAnsi="Times New Roman" w:cs="Times New Roman"/>
              </w:rPr>
              <w:br w:type="page"/>
            </w:r>
            <w:r w:rsidR="00743551" w:rsidRPr="00D514C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85850" cy="1111250"/>
                  <wp:effectExtent l="19050" t="0" r="0" b="0"/>
                  <wp:docPr id="1" name="Рисунок 1" descr="Без%20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%20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6" w:type="dxa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743551" w:rsidRPr="00D514C3" w:rsidRDefault="00743551" w:rsidP="007336A8">
            <w:pPr>
              <w:widowControl w:val="0"/>
              <w:spacing w:after="0"/>
              <w:jc w:val="center"/>
              <w:rPr>
                <w:rFonts w:eastAsia="Times New Roman" w:cs="Times New Roman"/>
                <w:color w:val="0000FF"/>
                <w:sz w:val="26"/>
                <w:szCs w:val="20"/>
              </w:rPr>
            </w:pPr>
            <w:r w:rsidRPr="00D514C3">
              <w:rPr>
                <w:rFonts w:eastAsia="Times New Roman" w:cs="Times New Roman"/>
                <w:b/>
                <w:color w:val="0000FF"/>
                <w:sz w:val="26"/>
                <w:szCs w:val="20"/>
              </w:rPr>
              <w:t>Общество с ограниченной ответственностью</w:t>
            </w:r>
          </w:p>
        </w:tc>
      </w:tr>
      <w:tr w:rsidR="00743551" w:rsidRPr="00D514C3" w:rsidTr="007336A8">
        <w:trPr>
          <w:cantSplit/>
          <w:trHeight w:val="1255"/>
        </w:trPr>
        <w:tc>
          <w:tcPr>
            <w:tcW w:w="2872" w:type="dxa"/>
            <w:vMerge/>
            <w:tcBorders>
              <w:top w:val="triple" w:sz="4" w:space="0" w:color="808080"/>
              <w:left w:val="nil"/>
              <w:bottom w:val="nil"/>
              <w:right w:val="nil"/>
            </w:tcBorders>
            <w:vAlign w:val="center"/>
          </w:tcPr>
          <w:p w:rsidR="00743551" w:rsidRPr="00D514C3" w:rsidRDefault="00743551" w:rsidP="007336A8">
            <w:pPr>
              <w:spacing w:after="0"/>
              <w:rPr>
                <w:rFonts w:ascii="Tahoma" w:eastAsia="Times New Roman" w:hAnsi="Tahoma" w:cs="Times New Roman"/>
                <w:color w:val="000000"/>
                <w:sz w:val="20"/>
                <w:szCs w:val="20"/>
              </w:rPr>
            </w:pP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551" w:rsidRPr="00D514C3" w:rsidRDefault="00743551" w:rsidP="007336A8">
            <w:pPr>
              <w:widowControl w:val="0"/>
              <w:spacing w:after="0" w:line="200" w:lineRule="atLeast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8"/>
                <w:szCs w:val="20"/>
              </w:rPr>
            </w:pPr>
            <w:r w:rsidRPr="00D514C3">
              <w:rPr>
                <w:rFonts w:ascii="Book Antiqua" w:eastAsia="Times New Roman" w:hAnsi="Book Antiqua" w:cs="Times New Roman"/>
                <w:b/>
                <w:color w:val="FF0000"/>
                <w:sz w:val="48"/>
                <w:szCs w:val="20"/>
              </w:rPr>
              <w:t>«НАДИР+»</w:t>
            </w:r>
          </w:p>
          <w:p w:rsidR="00743551" w:rsidRPr="00D514C3" w:rsidRDefault="00743551" w:rsidP="007336A8">
            <w:pPr>
              <w:widowControl w:val="0"/>
              <w:spacing w:after="0" w:line="200" w:lineRule="atLeast"/>
              <w:jc w:val="center"/>
              <w:rPr>
                <w:rFonts w:ascii="Tahoma" w:eastAsia="Times New Roman" w:hAnsi="Tahoma" w:cs="Times New Roman"/>
                <w:b/>
                <w:color w:val="000000"/>
                <w:sz w:val="20"/>
                <w:szCs w:val="20"/>
              </w:rPr>
            </w:pPr>
          </w:p>
          <w:p w:rsidR="00743551" w:rsidRPr="00D514C3" w:rsidRDefault="00743551" w:rsidP="007336A8">
            <w:pPr>
              <w:widowControl w:val="0"/>
              <w:spacing w:after="0" w:line="200" w:lineRule="atLeast"/>
              <w:jc w:val="center"/>
              <w:rPr>
                <w:rFonts w:ascii="Tahoma" w:eastAsia="Times New Roman" w:hAnsi="Tahoma" w:cs="Times New Roman"/>
                <w:color w:val="800000"/>
                <w:sz w:val="18"/>
                <w:szCs w:val="20"/>
              </w:rPr>
            </w:pPr>
          </w:p>
        </w:tc>
      </w:tr>
      <w:tr w:rsidR="00743551" w:rsidRPr="00743551" w:rsidTr="007336A8">
        <w:trPr>
          <w:trHeight w:val="1300"/>
        </w:trPr>
        <w:tc>
          <w:tcPr>
            <w:tcW w:w="2872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743551" w:rsidRPr="00D514C3" w:rsidRDefault="00743551" w:rsidP="007336A8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</w:pP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 xml:space="preserve">302028, г. Орел, </w:t>
            </w:r>
          </w:p>
          <w:p w:rsidR="00743551" w:rsidRPr="00D514C3" w:rsidRDefault="00743551" w:rsidP="007336A8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</w:pP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 xml:space="preserve">ул. Октябрьская, </w:t>
            </w:r>
          </w:p>
          <w:p w:rsidR="00743551" w:rsidRPr="00D514C3" w:rsidRDefault="00743551" w:rsidP="007336A8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 xml:space="preserve">д. 27, </w:t>
            </w:r>
            <w:proofErr w:type="spellStart"/>
            <w:r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>пом</w:t>
            </w:r>
            <w:proofErr w:type="spellEnd"/>
            <w:r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 xml:space="preserve">. 6, </w:t>
            </w:r>
            <w:proofErr w:type="spellStart"/>
            <w:r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>оф</w:t>
            </w:r>
            <w:proofErr w:type="spellEnd"/>
            <w:r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>. 203</w:t>
            </w:r>
          </w:p>
          <w:p w:rsidR="00743551" w:rsidRPr="00D514C3" w:rsidRDefault="00743551" w:rsidP="007336A8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i/>
                <w:color w:val="000080"/>
                <w:sz w:val="18"/>
                <w:szCs w:val="20"/>
              </w:rPr>
            </w:pP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>тел.: (4862) 63-27-11</w:t>
            </w:r>
          </w:p>
        </w:tc>
        <w:tc>
          <w:tcPr>
            <w:tcW w:w="7786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743551" w:rsidRPr="00D514C3" w:rsidRDefault="00743551" w:rsidP="007336A8">
            <w:pPr>
              <w:spacing w:after="0"/>
              <w:jc w:val="center"/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</w:pPr>
            <w:r w:rsidRPr="00D514C3"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ИНН 5753055311   КПП   575301001   ОГРН 1115753000615</w:t>
            </w:r>
          </w:p>
          <w:p w:rsidR="00743551" w:rsidRPr="00D514C3" w:rsidRDefault="00743551" w:rsidP="007336A8">
            <w:pPr>
              <w:spacing w:after="0"/>
              <w:jc w:val="center"/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</w:pPr>
            <w:r w:rsidRPr="00D514C3"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 xml:space="preserve">БИК </w:t>
            </w:r>
            <w:r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045402751</w:t>
            </w:r>
            <w:r w:rsidRPr="00D514C3"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 xml:space="preserve">  к/с </w:t>
            </w:r>
            <w:r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30101810700000000751</w:t>
            </w:r>
          </w:p>
          <w:p w:rsidR="00743551" w:rsidRDefault="00743551" w:rsidP="007336A8">
            <w:pPr>
              <w:spacing w:after="0"/>
              <w:jc w:val="center"/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</w:pPr>
            <w:proofErr w:type="spellStart"/>
            <w:proofErr w:type="gramStart"/>
            <w:r w:rsidRPr="00D514C3"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р</w:t>
            </w:r>
            <w:proofErr w:type="spellEnd"/>
            <w:proofErr w:type="gramEnd"/>
            <w:r w:rsidRPr="00D514C3"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 xml:space="preserve">/с </w:t>
            </w:r>
            <w:r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 xml:space="preserve">40702810910210000088 </w:t>
            </w:r>
          </w:p>
          <w:p w:rsidR="00743551" w:rsidRDefault="00743551" w:rsidP="007336A8">
            <w:pPr>
              <w:spacing w:after="0"/>
              <w:jc w:val="center"/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Наименование банка: Орловский РФ АО «</w:t>
            </w:r>
            <w:proofErr w:type="spellStart"/>
            <w:r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Россельхозбанк</w:t>
            </w:r>
            <w:proofErr w:type="spellEnd"/>
            <w:r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» г. Орел</w:t>
            </w:r>
          </w:p>
          <w:p w:rsidR="00743551" w:rsidRPr="004F4CBF" w:rsidRDefault="00743551" w:rsidP="007336A8">
            <w:pPr>
              <w:spacing w:after="0"/>
              <w:jc w:val="center"/>
              <w:rPr>
                <w:rFonts w:ascii="Tahoma" w:eastAsia="Times New Roman" w:hAnsi="Tahoma" w:cs="Times New Roman"/>
                <w:i/>
                <w:color w:val="0000FF"/>
                <w:sz w:val="18"/>
                <w:szCs w:val="20"/>
                <w:lang w:val="en-US"/>
              </w:rPr>
            </w:pP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e</w:t>
            </w:r>
            <w:r w:rsidRPr="004F4CBF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-</w:t>
            </w: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mail</w:t>
            </w:r>
            <w:r w:rsidRPr="004F4CBF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 xml:space="preserve">: </w:t>
            </w: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nadirplus</w:t>
            </w:r>
            <w:r w:rsidRPr="004F4CBF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@</w:t>
            </w: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gmail</w:t>
            </w:r>
            <w:r w:rsidRPr="004F4CBF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.</w:t>
            </w: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com</w:t>
            </w:r>
            <w:r w:rsidRPr="004F4CBF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 xml:space="preserve"> </w:t>
            </w:r>
          </w:p>
        </w:tc>
      </w:tr>
    </w:tbl>
    <w:p w:rsidR="00743551" w:rsidRPr="00284532" w:rsidRDefault="00743551" w:rsidP="00743551">
      <w:pPr>
        <w:overflowPunct w:val="0"/>
        <w:autoSpaceDE w:val="0"/>
        <w:autoSpaceDN w:val="0"/>
        <w:adjustRightInd w:val="0"/>
        <w:jc w:val="center"/>
        <w:rPr>
          <w:b/>
          <w:caps/>
          <w:sz w:val="32"/>
          <w:szCs w:val="32"/>
          <w:lang w:val="en-US"/>
        </w:rPr>
      </w:pPr>
    </w:p>
    <w:p w:rsidR="00743551" w:rsidRPr="00CE1466" w:rsidRDefault="00743551" w:rsidP="00743551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 w:rsidRPr="00CE1466">
        <w:rPr>
          <w:rFonts w:ascii="Times New Roman" w:hAnsi="Times New Roman" w:cs="Times New Roman"/>
          <w:b/>
          <w:caps/>
          <w:sz w:val="32"/>
          <w:szCs w:val="32"/>
        </w:rPr>
        <w:t>Генеральный план</w:t>
      </w:r>
    </w:p>
    <w:p w:rsidR="00743551" w:rsidRPr="00CE1466" w:rsidRDefault="00743551" w:rsidP="0074355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E1466">
        <w:rPr>
          <w:rFonts w:ascii="Times New Roman" w:hAnsi="Times New Roman" w:cs="Times New Roman"/>
          <w:b/>
          <w:caps/>
          <w:sz w:val="32"/>
          <w:szCs w:val="32"/>
        </w:rPr>
        <w:t>ПЕСОЧЕНСКОГО СЕЛЬСКОГО ПОСЕЛЕНИЯ</w:t>
      </w:r>
    </w:p>
    <w:p w:rsidR="00743551" w:rsidRPr="00CE1466" w:rsidRDefault="00743551" w:rsidP="0074355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E1466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>ВерХОВСКОГО</w:t>
      </w:r>
      <w:r w:rsidRPr="00CE1466">
        <w:rPr>
          <w:rFonts w:ascii="Times New Roman" w:hAnsi="Times New Roman" w:cs="Times New Roman"/>
          <w:b/>
          <w:caps/>
          <w:sz w:val="32"/>
          <w:szCs w:val="32"/>
        </w:rPr>
        <w:t xml:space="preserve"> районА</w:t>
      </w:r>
    </w:p>
    <w:p w:rsidR="00743551" w:rsidRPr="00CE1466" w:rsidRDefault="00743551" w:rsidP="0074355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CE1466">
        <w:rPr>
          <w:rFonts w:ascii="Times New Roman" w:hAnsi="Times New Roman" w:cs="Times New Roman"/>
          <w:b/>
          <w:caps/>
          <w:sz w:val="32"/>
          <w:szCs w:val="32"/>
        </w:rPr>
        <w:t>ОРЛОВСКОЙ области</w:t>
      </w:r>
    </w:p>
    <w:p w:rsidR="00743551" w:rsidRDefault="00743551" w:rsidP="00743551">
      <w:pPr>
        <w:jc w:val="center"/>
        <w:rPr>
          <w:bCs/>
          <w:sz w:val="32"/>
        </w:rPr>
      </w:pPr>
    </w:p>
    <w:p w:rsidR="00743551" w:rsidRPr="00CE1466" w:rsidRDefault="00743551" w:rsidP="00743551">
      <w:pPr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CE1466">
        <w:rPr>
          <w:rFonts w:ascii="Times New Roman" w:hAnsi="Times New Roman" w:cs="Times New Roman"/>
          <w:b/>
          <w:szCs w:val="28"/>
        </w:rPr>
        <w:t>Материалы по обоснованию</w:t>
      </w:r>
    </w:p>
    <w:p w:rsidR="00743551" w:rsidRDefault="00743551" w:rsidP="00743551">
      <w:pPr>
        <w:pStyle w:val="af0"/>
        <w:jc w:val="center"/>
        <w:rPr>
          <w:sz w:val="32"/>
          <w:szCs w:val="32"/>
        </w:rPr>
      </w:pPr>
    </w:p>
    <w:p w:rsidR="00743551" w:rsidRDefault="00743551" w:rsidP="00743551">
      <w:pPr>
        <w:pStyle w:val="af0"/>
        <w:jc w:val="center"/>
        <w:rPr>
          <w:sz w:val="32"/>
          <w:szCs w:val="32"/>
        </w:rPr>
      </w:pPr>
    </w:p>
    <w:p w:rsidR="00743551" w:rsidRPr="00CE1466" w:rsidRDefault="00743551" w:rsidP="00743551">
      <w:pPr>
        <w:pStyle w:val="af0"/>
        <w:ind w:left="5103" w:hanging="5103"/>
        <w:contextualSpacing/>
        <w:rPr>
          <w:rFonts w:ascii="Times New Roman" w:hAnsi="Times New Roman" w:cs="Times New Roman"/>
        </w:rPr>
      </w:pPr>
      <w:r w:rsidRPr="00CE1466">
        <w:rPr>
          <w:rFonts w:ascii="Times New Roman" w:hAnsi="Times New Roman" w:cs="Times New Roman"/>
          <w:b/>
        </w:rPr>
        <w:t>Заказчик:</w:t>
      </w:r>
      <w:r w:rsidRPr="00CE1466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Управление градостроительства, архитектуры и землеустройства Орловской области</w:t>
      </w:r>
    </w:p>
    <w:p w:rsidR="00743551" w:rsidRPr="00CE1466" w:rsidRDefault="00743551" w:rsidP="00743551">
      <w:pPr>
        <w:pStyle w:val="af0"/>
        <w:ind w:left="1134" w:hanging="1134"/>
        <w:contextualSpacing/>
        <w:rPr>
          <w:rFonts w:ascii="Times New Roman" w:hAnsi="Times New Roman" w:cs="Times New Roman"/>
        </w:rPr>
      </w:pPr>
    </w:p>
    <w:p w:rsidR="00743551" w:rsidRPr="00CE1466" w:rsidRDefault="00743551" w:rsidP="00743551">
      <w:pPr>
        <w:pStyle w:val="af0"/>
        <w:ind w:left="1134" w:hanging="1134"/>
        <w:contextualSpacing/>
        <w:rPr>
          <w:rFonts w:ascii="Times New Roman" w:hAnsi="Times New Roman" w:cs="Times New Roman"/>
          <w:bCs/>
        </w:rPr>
      </w:pPr>
    </w:p>
    <w:p w:rsidR="00743551" w:rsidRPr="00CE1466" w:rsidRDefault="00743551" w:rsidP="00743551">
      <w:pPr>
        <w:pStyle w:val="af0"/>
        <w:ind w:left="1134" w:hanging="1134"/>
        <w:contextualSpacing/>
        <w:rPr>
          <w:rFonts w:ascii="Times New Roman" w:hAnsi="Times New Roman" w:cs="Times New Roman"/>
          <w:bCs/>
        </w:rPr>
      </w:pPr>
    </w:p>
    <w:p w:rsidR="00743551" w:rsidRPr="00CE1466" w:rsidRDefault="00743551" w:rsidP="00743551">
      <w:pPr>
        <w:pStyle w:val="af0"/>
        <w:ind w:left="1134" w:hanging="1134"/>
        <w:contextualSpacing/>
        <w:rPr>
          <w:rFonts w:ascii="Times New Roman" w:hAnsi="Times New Roman" w:cs="Times New Roman"/>
          <w:bCs/>
        </w:rPr>
      </w:pPr>
    </w:p>
    <w:p w:rsidR="00743551" w:rsidRPr="00CE1466" w:rsidRDefault="00743551" w:rsidP="00743551">
      <w:pPr>
        <w:pStyle w:val="af0"/>
        <w:ind w:left="1134" w:hanging="1134"/>
        <w:contextualSpacing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Look w:val="04A0"/>
      </w:tblPr>
      <w:tblGrid>
        <w:gridCol w:w="5377"/>
        <w:gridCol w:w="4085"/>
      </w:tblGrid>
      <w:tr w:rsidR="00743551" w:rsidRPr="00CE1466" w:rsidTr="00743551">
        <w:tc>
          <w:tcPr>
            <w:tcW w:w="5377" w:type="dxa"/>
          </w:tcPr>
          <w:p w:rsidR="00743551" w:rsidRPr="00CE1466" w:rsidRDefault="00743551" w:rsidP="007336A8">
            <w:pPr>
              <w:pStyle w:val="af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CE1466">
              <w:rPr>
                <w:rFonts w:ascii="Times New Roman" w:hAnsi="Times New Roman" w:cs="Times New Roman"/>
                <w:b/>
                <w:bCs/>
              </w:rPr>
              <w:t>иректор</w:t>
            </w:r>
          </w:p>
          <w:p w:rsidR="00743551" w:rsidRPr="00CE1466" w:rsidRDefault="00743551" w:rsidP="007336A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Руководитель проекта</w:t>
            </w:r>
          </w:p>
          <w:p w:rsidR="00743551" w:rsidRPr="00CE1466" w:rsidRDefault="00743551" w:rsidP="007336A8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Главный архитектор</w:t>
            </w:r>
            <w:r w:rsidRPr="00CE1466">
              <w:rPr>
                <w:rFonts w:ascii="Times New Roman" w:hAnsi="Times New Roman" w:cs="Times New Roman"/>
                <w:b/>
                <w:bCs/>
              </w:rPr>
              <w:t xml:space="preserve"> проекта</w:t>
            </w:r>
          </w:p>
          <w:p w:rsidR="00743551" w:rsidRPr="00CE1466" w:rsidRDefault="00743551" w:rsidP="007336A8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5" w:type="dxa"/>
          </w:tcPr>
          <w:p w:rsidR="00743551" w:rsidRPr="00CE1466" w:rsidRDefault="00743551" w:rsidP="007336A8">
            <w:pPr>
              <w:pStyle w:val="af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E1466">
              <w:rPr>
                <w:rFonts w:ascii="Times New Roman" w:hAnsi="Times New Roman" w:cs="Times New Roman"/>
                <w:b/>
              </w:rPr>
              <w:t xml:space="preserve">С.А. </w:t>
            </w:r>
            <w:proofErr w:type="spellStart"/>
            <w:r w:rsidRPr="00CE1466">
              <w:rPr>
                <w:rFonts w:ascii="Times New Roman" w:hAnsi="Times New Roman" w:cs="Times New Roman"/>
                <w:b/>
              </w:rPr>
              <w:t>Торсуков</w:t>
            </w:r>
            <w:proofErr w:type="spellEnd"/>
          </w:p>
          <w:p w:rsidR="00743551" w:rsidRPr="00CE1466" w:rsidRDefault="00743551" w:rsidP="007336A8">
            <w:pPr>
              <w:pStyle w:val="af0"/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А.А. Овчинников</w:t>
            </w:r>
          </w:p>
          <w:p w:rsidR="00743551" w:rsidRPr="00CE1466" w:rsidRDefault="00743551" w:rsidP="007336A8">
            <w:pPr>
              <w:pStyle w:val="af0"/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CE1466">
              <w:rPr>
                <w:rFonts w:ascii="Times New Roman" w:hAnsi="Times New Roman" w:cs="Times New Roman"/>
                <w:b/>
              </w:rPr>
              <w:t xml:space="preserve">.А. </w:t>
            </w:r>
            <w:r>
              <w:rPr>
                <w:rFonts w:ascii="Times New Roman" w:hAnsi="Times New Roman" w:cs="Times New Roman"/>
                <w:b/>
              </w:rPr>
              <w:t>Смирнова</w:t>
            </w:r>
          </w:p>
        </w:tc>
      </w:tr>
    </w:tbl>
    <w:p w:rsidR="00743551" w:rsidRPr="00CE1466" w:rsidRDefault="00743551" w:rsidP="00743551">
      <w:pPr>
        <w:pStyle w:val="af0"/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43551" w:rsidRPr="00CE1466" w:rsidRDefault="00743551" w:rsidP="00743551">
      <w:pPr>
        <w:pStyle w:val="af0"/>
        <w:spacing w:line="240" w:lineRule="exact"/>
        <w:jc w:val="center"/>
        <w:rPr>
          <w:rFonts w:ascii="Times New Roman" w:hAnsi="Times New Roman" w:cs="Times New Roman"/>
        </w:rPr>
      </w:pPr>
      <w:r w:rsidRPr="00CE1466">
        <w:rPr>
          <w:rFonts w:ascii="Times New Roman" w:hAnsi="Times New Roman" w:cs="Times New Roman"/>
          <w:bCs/>
          <w:sz w:val="28"/>
          <w:szCs w:val="28"/>
        </w:rPr>
        <w:t>Орел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E1466">
        <w:rPr>
          <w:rFonts w:ascii="Times New Roman" w:hAnsi="Times New Roman" w:cs="Times New Roman"/>
          <w:bCs/>
          <w:sz w:val="28"/>
          <w:szCs w:val="28"/>
        </w:rPr>
        <w:t xml:space="preserve">  2017 г</w:t>
      </w:r>
      <w:r w:rsidRPr="00CE1466">
        <w:rPr>
          <w:rFonts w:ascii="Times New Roman" w:hAnsi="Times New Roman" w:cs="Times New Roman"/>
          <w:bCs/>
          <w:sz w:val="26"/>
          <w:szCs w:val="26"/>
        </w:rPr>
        <w:t>.</w:t>
      </w:r>
      <w:r w:rsidRPr="00CE1466">
        <w:rPr>
          <w:rFonts w:ascii="Times New Roman" w:hAnsi="Times New Roman" w:cs="Times New Roman"/>
          <w:bCs/>
          <w:sz w:val="26"/>
          <w:szCs w:val="26"/>
        </w:rPr>
        <w:br/>
      </w:r>
    </w:p>
    <w:p w:rsidR="00B51531" w:rsidRPr="00125A1F" w:rsidRDefault="00B51531">
      <w:p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20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Cs w:val="22"/>
          <w:lang w:eastAsia="ru-RU"/>
        </w:rPr>
        <w:id w:val="29283002"/>
      </w:sdtPr>
      <w:sdtEndPr>
        <w:rPr>
          <w:szCs w:val="28"/>
        </w:rPr>
      </w:sdtEndPr>
      <w:sdtContent>
        <w:p w:rsidR="00476FC1" w:rsidRPr="00125A1F" w:rsidRDefault="00476FC1" w:rsidP="008772C0">
          <w:pPr>
            <w:pStyle w:val="afa"/>
            <w:rPr>
              <w:rFonts w:ascii="Times New Roman" w:hAnsi="Times New Roman" w:cs="Times New Roman"/>
              <w:color w:val="auto"/>
            </w:rPr>
          </w:pPr>
          <w:r w:rsidRPr="00125A1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978DE" w:rsidRDefault="004E4B16">
          <w:pPr>
            <w:pStyle w:val="33"/>
            <w:rPr>
              <w:rFonts w:asciiTheme="minorHAnsi" w:hAnsiTheme="minorHAnsi" w:cstheme="minorBidi"/>
              <w:sz w:val="22"/>
            </w:rPr>
          </w:pPr>
          <w:r w:rsidRPr="00C86644">
            <w:rPr>
              <w:szCs w:val="28"/>
            </w:rPr>
            <w:fldChar w:fldCharType="begin"/>
          </w:r>
          <w:r w:rsidR="00476FC1" w:rsidRPr="00C86644">
            <w:rPr>
              <w:szCs w:val="28"/>
            </w:rPr>
            <w:instrText xml:space="preserve"> TOC \o "1-3" \h \z \u </w:instrText>
          </w:r>
          <w:r w:rsidRPr="00C86644">
            <w:rPr>
              <w:szCs w:val="28"/>
            </w:rPr>
            <w:fldChar w:fldCharType="separate"/>
          </w:r>
          <w:hyperlink w:anchor="_Toc497310627" w:history="1">
            <w:r w:rsidR="000978DE" w:rsidRPr="00977772">
              <w:rPr>
                <w:rStyle w:val="af3"/>
              </w:rPr>
              <w:t>СОСТАВ ПРОЕКТА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14"/>
            <w:tabs>
              <w:tab w:val="left" w:pos="56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28" w:history="1">
            <w:r w:rsidR="000978DE" w:rsidRPr="00977772">
              <w:rPr>
                <w:rStyle w:val="af3"/>
                <w:rFonts w:ascii="Times New Roman" w:hAnsi="Times New Roman"/>
                <w:noProof/>
              </w:rPr>
              <w:t>1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/>
                <w:noProof/>
              </w:rPr>
              <w:t>ОБЩАЯ ЧАСТЬ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14"/>
            <w:tabs>
              <w:tab w:val="left" w:pos="56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29" w:history="1">
            <w:r w:rsidR="000978DE" w:rsidRPr="00977772">
              <w:rPr>
                <w:rStyle w:val="af3"/>
                <w:rFonts w:ascii="Times New Roman" w:hAnsi="Times New Roman"/>
                <w:noProof/>
              </w:rPr>
              <w:t>2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/>
                <w:noProof/>
              </w:rPr>
              <w:t>СВЕДЕНИЯ О ПЛАНАХ И ПРОГРАММАХ КОМПЛЕКСНОГО СОЦИАЛЬНО-ЭКОНОМИЧЕСКОГО РАЗВИТИЯ МУНИЦИПАЛЬНОГО ОБРАЗОВАНИЯ.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30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2.1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СОЦИАЛЬНО – ЭКОНОМИЧЕСКИЙ ПОТЕНЦИАЛ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31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2.2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ДЕМОГРАФИЧЕСКАЯ СИТУАЦИЯ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32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2.3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ТРУДОВЫЕ РЕСУРСЫ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33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2.4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ЭКОНОМИЧЕСКАЯ БАЗА ПОСЕЛЕНИЯ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34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2.5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МЕСТНЫЙ БЮДЖЕТ ПЕСОЧЕНСКОГО СЕЛЬСКОГО ПОСЕЛЕНИЯ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14"/>
            <w:tabs>
              <w:tab w:val="left" w:pos="56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35" w:history="1">
            <w:r w:rsidR="000978DE" w:rsidRPr="00977772">
              <w:rPr>
                <w:rStyle w:val="af3"/>
                <w:rFonts w:ascii="Times New Roman" w:hAnsi="Times New Roman"/>
                <w:noProof/>
              </w:rPr>
              <w:t>3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/>
                <w:noProof/>
              </w:rPr>
              <w:t>ОБОСНОВАНИЕ ВЫБРАННОГО ВАРИАНТА РАЗМЕЩЕНИЯ ОБЪЕКТОВ МЕСТНОГО ЗНАЧЕНИЯ ПОСЕЛЕНИЯ.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36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3.1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ПРОГНОЗ РАЗВИТИЯ ДЕМОГРАФИЧЕСКОЙ СИТУАЦИИ ПЕСОЧЕНСКОГО СЕЛЬСКОГО ПОСЕЛЕНИЯ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37" w:history="1">
            <w:r w:rsidR="000978DE" w:rsidRPr="00977772">
              <w:rPr>
                <w:rStyle w:val="af3"/>
              </w:rPr>
              <w:t>3.1.1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</w:rPr>
              <w:t>Сдержанный (инерционный) сценарий развития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38" w:history="1">
            <w:r w:rsidR="000978DE" w:rsidRPr="00977772">
              <w:rPr>
                <w:rStyle w:val="af3"/>
              </w:rPr>
              <w:t>3.1.2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</w:rPr>
              <w:t>Многоплановый сценарий развития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14"/>
            <w:tabs>
              <w:tab w:val="left" w:pos="56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39" w:history="1">
            <w:r w:rsidR="000978DE" w:rsidRPr="00977772">
              <w:rPr>
                <w:rStyle w:val="af3"/>
                <w:rFonts w:ascii="Times New Roman" w:hAnsi="Times New Roman"/>
                <w:noProof/>
              </w:rPr>
              <w:t>4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/>
                <w:noProof/>
              </w:rPr>
              <w:t>ОЦЕНКА ВОЗМОЖНОГО ВЛИЯНИЯ ПЛАНИРУЕМЫХ ДЛЯ РАЗМЕЩЕНИЯ ОБЪЕКТОВ МЕСТНОГО ЗНАЧЕНИЯ ПОСЕЛЕНИЯ, ГОРОДСКОГО ОКРУГА НА КОМПЛЕКСНОЕ РАЗВИТИЕ ЭТИХ ТЕРРИТОРИЙ.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40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4.1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ЖИЛИЩНЫЙ ФОНД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41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4.2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СОЦИАЛЬНАЯ ИНФРАСТРУКТУРА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42" w:history="1">
            <w:r w:rsidR="000978DE" w:rsidRPr="00977772">
              <w:rPr>
                <w:rStyle w:val="af3"/>
              </w:rPr>
              <w:t>4.2.1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</w:rPr>
              <w:t>Здравоохранение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43" w:history="1">
            <w:r w:rsidR="000978DE" w:rsidRPr="00977772">
              <w:rPr>
                <w:rStyle w:val="af3"/>
              </w:rPr>
              <w:t>4.2.2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</w:rPr>
              <w:t>Образование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44" w:history="1">
            <w:r w:rsidR="000978DE" w:rsidRPr="00977772">
              <w:rPr>
                <w:rStyle w:val="af3"/>
              </w:rPr>
              <w:t>4.2.3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</w:rPr>
              <w:t>Культура и досуг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45" w:history="1">
            <w:r w:rsidR="000978DE" w:rsidRPr="00977772">
              <w:rPr>
                <w:rStyle w:val="af3"/>
              </w:rPr>
              <w:t>4.2.4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</w:rPr>
              <w:t>Социальная защита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46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4.3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ТРАНСПОРТНАЯ ИНФРАСТРУКТУРА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47" w:history="1">
            <w:r w:rsidR="000978DE" w:rsidRPr="00977772">
              <w:rPr>
                <w:rStyle w:val="af3"/>
              </w:rPr>
              <w:t>4.3.1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</w:rPr>
              <w:t>Транспортное обеспечение территории региона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48" w:history="1">
            <w:r w:rsidR="000978DE" w:rsidRPr="00977772">
              <w:rPr>
                <w:rStyle w:val="af3"/>
              </w:rPr>
              <w:t>4.3.2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</w:rPr>
              <w:t>Автомобильный транспорт и дорожный комплекс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49" w:history="1">
            <w:r w:rsidR="000978DE" w:rsidRPr="00977772">
              <w:rPr>
                <w:rStyle w:val="af3"/>
              </w:rPr>
              <w:t>4.3.3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</w:rPr>
              <w:t>Железнодорожный транспорт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42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50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4.4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РАЗВИТИЕ И РАЗМЕЩЕНИЕ ОБЪЕКТОВ ТРАНСПОРТНОЙ ИНФРАСТРУКТУРЫ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51" w:history="1">
            <w:r w:rsidR="000978DE" w:rsidRPr="00977772">
              <w:rPr>
                <w:rStyle w:val="af3"/>
              </w:rPr>
              <w:t>4.4.1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</w:rPr>
              <w:t>Перечень мероприятий по развитию транспортной инфраструктуры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52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4.5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ИНЖЕНЕРНАЯ ИНФРАСТРУКТУРА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53" w:history="1">
            <w:r w:rsidR="000978DE" w:rsidRPr="00977772">
              <w:rPr>
                <w:rStyle w:val="af3"/>
              </w:rPr>
              <w:t>4.5.1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</w:rPr>
              <w:t>Водоснабжение.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44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57" w:history="1">
            <w:r w:rsidR="000978DE" w:rsidRPr="00977772">
              <w:rPr>
                <w:rStyle w:val="af3"/>
              </w:rPr>
              <w:t>4.5.2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</w:rPr>
              <w:t>Водоотведение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58" w:history="1">
            <w:r w:rsidR="000978DE" w:rsidRPr="00977772">
              <w:rPr>
                <w:rStyle w:val="af3"/>
              </w:rPr>
              <w:t>4.5.3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</w:rPr>
              <w:t>Теплоснабжение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59" w:history="1">
            <w:r w:rsidR="000978DE" w:rsidRPr="00977772">
              <w:rPr>
                <w:rStyle w:val="af3"/>
                <w:rFonts w:eastAsia="TimesNewRomanPSMT"/>
                <w:lang w:eastAsia="en-US"/>
              </w:rPr>
              <w:t>4.5.4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  <w:rFonts w:eastAsia="TimesNewRomanPSMT"/>
                <w:lang w:eastAsia="en-US"/>
              </w:rPr>
              <w:t>Газоснабжение.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_Toc497310659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59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60" w:history="1">
            <w:r w:rsidR="000978DE" w:rsidRPr="00977772">
              <w:rPr>
                <w:rStyle w:val="af3"/>
              </w:rPr>
              <w:t>4.5.5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</w:rPr>
              <w:t>Электроснабжение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61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61" w:history="1">
            <w:r w:rsidR="000978DE" w:rsidRPr="00977772">
              <w:rPr>
                <w:rStyle w:val="af3"/>
                <w:snapToGrid w:val="0"/>
              </w:rPr>
              <w:t>4.5.6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  <w:snapToGrid w:val="0"/>
              </w:rPr>
              <w:t>Связь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14"/>
            <w:tabs>
              <w:tab w:val="left" w:pos="56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62" w:history="1">
            <w:r w:rsidR="000978DE" w:rsidRPr="00977772">
              <w:rPr>
                <w:rStyle w:val="af3"/>
                <w:rFonts w:ascii="Times New Roman" w:hAnsi="Times New Roman"/>
                <w:noProof/>
              </w:rPr>
              <w:t>5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/>
                <w:noProof/>
              </w:rPr>
              <w:t>СВЕДЕНИЯ О ВИДАХ, НАЗНАЧЕНИИ И НАИМЕНОВАНИЯХ ПЛАНИРУЕМЫХ ДЛЯ РАЗМЕЩЕНИЯ ОБЪЕКТОВ ФЕДЕРАЛЬНОГО ЗНАЧЕНИЯ, ОБЪЕКТОВ РЕГИОНАЛЬНОГО ЗНАЧЕНИЯ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14"/>
            <w:tabs>
              <w:tab w:val="left" w:pos="56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63" w:history="1">
            <w:r w:rsidR="000978DE" w:rsidRPr="00977772">
              <w:rPr>
                <w:rStyle w:val="af3"/>
                <w:rFonts w:ascii="Times New Roman" w:hAnsi="Times New Roman"/>
                <w:noProof/>
              </w:rPr>
              <w:t>6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/>
                <w:noProof/>
              </w:rPr>
              <w:t>СВЕДЕНИЯ О ВИДАХ, НАЗНАЧЕНИИ И НАИМЕНОВАНИЯХ ПЛАНИРУЕМЫХ ДЛЯ РАЗМЕЩЕНИЯ НА ТЕРРИТОРИИ ПОСЕЛЕНИЯ ОБЪЕКТОВ МЕСТНОГО ЗНАЧЕНИЯ МУНИЦИПАЛЬНОГО РАЙОНА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14"/>
            <w:tabs>
              <w:tab w:val="left" w:pos="56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64" w:history="1">
            <w:r w:rsidR="000978DE" w:rsidRPr="00977772">
              <w:rPr>
                <w:rStyle w:val="af3"/>
                <w:rFonts w:ascii="Times New Roman" w:hAnsi="Times New Roman"/>
                <w:noProof/>
              </w:rPr>
              <w:t>7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/>
                <w:noProof/>
              </w:rPr>
              <w:t>ОХРАНА ПАМЯТНИКОВ ИСТОРИИ И КУЛЬТУРЫ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65" w:history="1">
            <w:r w:rsidR="000978DE" w:rsidRPr="00977772">
              <w:rPr>
                <w:rStyle w:val="af3"/>
              </w:rPr>
              <w:t>7.1.1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</w:rPr>
              <w:t>Перечень объектов культурного наследия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_Toc497310665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66" w:history="1">
            <w:r w:rsidR="000978DE" w:rsidRPr="00977772">
              <w:rPr>
                <w:rStyle w:val="af3"/>
              </w:rPr>
              <w:t>7.1.2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</w:rPr>
              <w:t>Перечень мероприятий по сохранению объектов культурного наследия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_Toc497310666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14"/>
            <w:tabs>
              <w:tab w:val="left" w:pos="56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67" w:history="1">
            <w:r w:rsidR="000978DE" w:rsidRPr="00977772">
              <w:rPr>
                <w:rStyle w:val="af3"/>
                <w:rFonts w:ascii="Times New Roman" w:hAnsi="Times New Roman"/>
                <w:noProof/>
              </w:rPr>
              <w:t>8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/>
                <w:noProof/>
              </w:rPr>
              <w:t>ОХРАНА ОКРУЖАЮЩЕЙ ПРИРОДНОЙ СРЕДЫ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68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8.1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ЭКОЛОГИЧЕСКОЕ СОСТОЯНИЕ ТЕРРИТОРИИ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69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8.2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ОСОБО ОХРАНЯЕМЫЕ ПРИРОДНЫЕ ТЕРРИТОРИИ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70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8.3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СОСТОЯНИЕ АТМОСФЕРНОГО ВОЗДУХА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71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8.4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СОСТОЯНИЕ ВОДНЫХ РЕСУРСОВ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72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8.5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СОСТОЯНИЕ ПОЧВЕННОГО ПОКРОВА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73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8.6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САНИТАРНАЯ ОЧИСТКА ТЕРРИТОРИИ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74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8.7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РАДИАЦИОННАЯ ОБСТАНОВКА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75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8.8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МЕРОПРИЯТИЯ ОХРАНЕ АТМОСФЕРНОГО ВОЗДУХА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76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8.9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МЕРОПРИЯТИЯ ПО ОХРАНЕ ВОДНЫХ РЕСУРСОВ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110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77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8.10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МЕРОПРИЯТИЯ ПО ОХРАНЕ И ВОССТАНОВЛЕНИЮ ПОЧВ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110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78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8.11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МЕРОПРИЯТИЯ ПО УЛУЧШЕНИЮ САНИТАРНОГО СОСТОЯНИЯ ТЕРРИТОРИИ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110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79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8.12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МЕРОПРИЯТИЯ ПО СНИЖЕНИЮ РАДИАЦИОННОГО ЗАГРЯЗНЕНИЯ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14"/>
            <w:tabs>
              <w:tab w:val="left" w:pos="56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80" w:history="1">
            <w:r w:rsidR="000978DE" w:rsidRPr="00977772">
              <w:rPr>
                <w:rStyle w:val="af3"/>
                <w:rFonts w:ascii="Times New Roman" w:hAnsi="Times New Roman"/>
                <w:noProof/>
              </w:rPr>
              <w:t>9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/>
                <w:noProof/>
              </w:rPr>
              <w:t>ПЕРЕЧЕНЬ И ХАРАКТЕРИСТИКА ОСНОВНЫХ ФАКТОРОВ РИСКА ВОЗНИКНОВЕНИЯ ЧРЕЗВЫЧАЙНЫХ СИТУАЦИЙ ПРИРОДНОГО И ТЕХНОГЕННОГО ХАРАКТЕРА.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81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9.1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ОПАСНЫЕ ЯВЛЕНИЯ И ПРОЦЕССЫ ПРИРОДНОГО ХАРАКТЕРА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82" w:history="1">
            <w:r w:rsidR="000978DE" w:rsidRPr="00977772">
              <w:rPr>
                <w:rStyle w:val="af3"/>
                <w:rFonts w:eastAsia="Times New Roman"/>
              </w:rPr>
              <w:t>9.1.1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  <w:rFonts w:eastAsia="Times New Roman"/>
              </w:rPr>
              <w:t>Метеорологические и опасные агрометеорологические явления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83" w:history="1">
            <w:r w:rsidR="000978DE" w:rsidRPr="00977772">
              <w:rPr>
                <w:rStyle w:val="af3"/>
                <w:rFonts w:eastAsia="Times New Roman"/>
              </w:rPr>
              <w:t>9.1.2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  <w:rFonts w:eastAsia="Times New Roman"/>
              </w:rPr>
              <w:t>Опасные гидрологические явления: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84" w:history="1">
            <w:r w:rsidR="000978DE" w:rsidRPr="00977772">
              <w:rPr>
                <w:rStyle w:val="af3"/>
                <w:rFonts w:ascii="Times New Roman" w:eastAsia="Times New Roman" w:hAnsi="Times New Roman" w:cs="Times New Roman"/>
                <w:noProof/>
              </w:rPr>
              <w:t>9.2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ОПАСНОСТИ ТЕХНОГЕННОГО ХАРАКТЕРА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85" w:history="1">
            <w:r w:rsidR="000978DE" w:rsidRPr="00977772">
              <w:rPr>
                <w:rStyle w:val="af3"/>
                <w:rFonts w:eastAsia="Times New Roman"/>
              </w:rPr>
              <w:t>9.2.1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  <w:rFonts w:eastAsia="Times New Roman"/>
              </w:rPr>
              <w:t>Радиационная опасность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81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86" w:history="1">
            <w:r w:rsidR="000978DE" w:rsidRPr="00977772">
              <w:rPr>
                <w:rStyle w:val="af3"/>
                <w:rFonts w:eastAsia="Times New Roman"/>
              </w:rPr>
              <w:t>9.2.2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  <w:rFonts w:eastAsia="Times New Roman"/>
              </w:rPr>
              <w:t>Угрозы химической опасности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82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87" w:history="1">
            <w:r w:rsidR="000978DE" w:rsidRPr="00977772">
              <w:rPr>
                <w:rStyle w:val="af3"/>
                <w:rFonts w:eastAsia="Times New Roman"/>
              </w:rPr>
              <w:t>9.2.3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  <w:rFonts w:eastAsia="Times New Roman"/>
              </w:rPr>
              <w:t>Потенциальные опасности в промышленности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82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88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9.3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ПЕРЕЧЕНЬ МЕРОПРИЯТИЙ ПО ЗАЩИТЕ ОТ ЧРЕЗВЫЧАЙНЫХ ПРИРОДНЫХ И ТЕХНОГЕННЫХ ПРОЦЕССОВ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497310689" w:history="1">
            <w:r w:rsidR="000978DE" w:rsidRPr="00977772">
              <w:rPr>
                <w:rStyle w:val="af3"/>
              </w:rPr>
              <w:t>9.3.1</w:t>
            </w:r>
            <w:r w:rsidR="000978DE">
              <w:rPr>
                <w:rFonts w:asciiTheme="minorHAnsi" w:hAnsiTheme="minorHAnsi" w:cstheme="minorBidi"/>
                <w:sz w:val="22"/>
              </w:rPr>
              <w:tab/>
            </w:r>
            <w:r w:rsidR="000978DE" w:rsidRPr="00977772">
              <w:rPr>
                <w:rStyle w:val="af3"/>
              </w:rPr>
              <w:t>Мероприятия, предусмотренные проектом по обеспечению пожарной безопасности на проектируемой территории</w:t>
            </w:r>
            <w:r w:rsidR="000978D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0978DE">
              <w:rPr>
                <w:webHidden/>
              </w:rPr>
              <w:instrText xml:space="preserve"> PAGEREF _Toc497310689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8D444A">
              <w:rPr>
                <w:webHidden/>
              </w:rPr>
              <w:t>87</w:t>
            </w:r>
            <w:r>
              <w:rPr>
                <w:webHidden/>
              </w:rPr>
              <w:fldChar w:fldCharType="end"/>
            </w:r>
          </w:hyperlink>
        </w:p>
        <w:p w:rsidR="000978DE" w:rsidRDefault="004E4B16">
          <w:pPr>
            <w:pStyle w:val="25"/>
            <w:tabs>
              <w:tab w:val="left" w:pos="88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90" w:history="1"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9.4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 w:cs="Times New Roman"/>
                <w:noProof/>
              </w:rPr>
              <w:t>УКАЗАНИЯ НА СОГЛАСОВАНИЕ РАЗДЕЛА С СООТВЕТСТВУЮЩИМ ГЛАВНЫМ УПРАВЛЕНИЕМ МЧС РОССИИ ПО СУБЪЕКТУ РОССИЙСКОЙ ФЕДЕРАЦИИ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78DE" w:rsidRDefault="004E4B16">
          <w:pPr>
            <w:pStyle w:val="14"/>
            <w:tabs>
              <w:tab w:val="left" w:pos="560"/>
              <w:tab w:val="right" w:leader="dot" w:pos="9344"/>
            </w:tabs>
            <w:rPr>
              <w:rFonts w:asciiTheme="minorHAnsi" w:hAnsiTheme="minorHAnsi"/>
              <w:noProof/>
              <w:sz w:val="22"/>
            </w:rPr>
          </w:pPr>
          <w:hyperlink w:anchor="_Toc497310691" w:history="1">
            <w:r w:rsidR="000978DE" w:rsidRPr="00977772">
              <w:rPr>
                <w:rStyle w:val="af3"/>
                <w:rFonts w:ascii="Times New Roman" w:hAnsi="Times New Roman"/>
                <w:noProof/>
              </w:rPr>
              <w:t>10</w:t>
            </w:r>
            <w:r w:rsidR="000978DE">
              <w:rPr>
                <w:rFonts w:asciiTheme="minorHAnsi" w:hAnsiTheme="minorHAnsi"/>
                <w:noProof/>
                <w:sz w:val="22"/>
              </w:rPr>
              <w:tab/>
            </w:r>
            <w:r w:rsidR="000978DE" w:rsidRPr="00977772">
              <w:rPr>
                <w:rStyle w:val="af3"/>
                <w:rFonts w:ascii="Times New Roman" w:hAnsi="Times New Roman"/>
                <w:noProof/>
              </w:rPr>
              <w:t>ПЕРЕЧЕНЬ ЗЕМЕЛЬНЫХ УЧАСТКОВ, КОТОРЫЕ ВКЛЮЧАЮТСЯ В ГРАНИЦЫ НАСЕЛЕННЫХ ПУНКТОВ ИЛИ ИСКЛЮЧАЮТСЯ ИЗ ИХ ГРАНИЦ</w:t>
            </w:r>
            <w:r w:rsidR="000978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978DE">
              <w:rPr>
                <w:noProof/>
                <w:webHidden/>
              </w:rPr>
              <w:instrText xml:space="preserve"> PAGEREF _Toc497310691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D444A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FC1" w:rsidRPr="00125A1F" w:rsidRDefault="004E4B16" w:rsidP="008772C0">
          <w:pPr>
            <w:spacing w:before="0" w:beforeAutospacing="0" w:after="0" w:afterAutospacing="0" w:line="360" w:lineRule="auto"/>
            <w:jc w:val="left"/>
            <w:rPr>
              <w:rFonts w:ascii="Times New Roman" w:hAnsi="Times New Roman" w:cs="Times New Roman"/>
              <w:szCs w:val="28"/>
            </w:rPr>
          </w:pPr>
          <w:r w:rsidRPr="00C86644">
            <w:rPr>
              <w:rFonts w:ascii="Times New Roman" w:hAnsi="Times New Roman" w:cs="Times New Roman"/>
              <w:szCs w:val="28"/>
            </w:rPr>
            <w:fldChar w:fldCharType="end"/>
          </w:r>
        </w:p>
      </w:sdtContent>
    </w:sdt>
    <w:p w:rsidR="00B51531" w:rsidRPr="00125A1F" w:rsidRDefault="00B51531" w:rsidP="001566FF">
      <w:pPr>
        <w:spacing w:before="0" w:beforeAutospacing="0" w:after="0" w:afterAutospacing="0" w:line="276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125A1F">
        <w:rPr>
          <w:rFonts w:ascii="Times New Roman" w:hAnsi="Times New Roman" w:cs="Times New Roman"/>
        </w:rPr>
        <w:br w:type="page"/>
      </w:r>
    </w:p>
    <w:p w:rsidR="006F1AA5" w:rsidRPr="006F1AA5" w:rsidRDefault="007355B2" w:rsidP="006F1AA5">
      <w:pPr>
        <w:pStyle w:val="af8"/>
        <w:rPr>
          <w:rStyle w:val="af3"/>
          <w:color w:val="auto"/>
          <w:u w:val="none"/>
        </w:rPr>
      </w:pPr>
      <w:bookmarkStart w:id="0" w:name="_Toc285977662"/>
      <w:bookmarkStart w:id="1" w:name="_Toc300834321"/>
      <w:bookmarkStart w:id="2" w:name="_Toc300916547"/>
      <w:bookmarkStart w:id="3" w:name="_Toc497310627"/>
      <w:r w:rsidRPr="006F1AA5">
        <w:rPr>
          <w:rStyle w:val="af3"/>
          <w:color w:val="auto"/>
          <w:u w:val="none"/>
        </w:rPr>
        <w:lastRenderedPageBreak/>
        <w:t>СОСТАВ ПРОЕКТА</w:t>
      </w:r>
      <w:bookmarkEnd w:id="0"/>
      <w:bookmarkEnd w:id="1"/>
      <w:bookmarkEnd w:id="2"/>
      <w:bookmarkEnd w:id="3"/>
    </w:p>
    <w:p w:rsidR="006F1AA5" w:rsidRPr="006F1AA5" w:rsidRDefault="006F1AA5" w:rsidP="006F1AA5">
      <w:pPr>
        <w:spacing w:before="0" w:beforeAutospacing="0" w:after="0" w:afterAutospacing="0" w:line="360" w:lineRule="auto"/>
      </w:pPr>
    </w:p>
    <w:p w:rsidR="00ED3EFF" w:rsidRPr="00ED3EFF" w:rsidRDefault="00ED3EFF" w:rsidP="006F1AA5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 – Состав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6021"/>
        <w:gridCol w:w="1292"/>
        <w:gridCol w:w="1575"/>
      </w:tblGrid>
      <w:tr w:rsidR="007355B2" w:rsidRPr="00125A1F" w:rsidTr="007A4CAB">
        <w:trPr>
          <w:trHeight w:val="568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2" w:rsidRPr="00125A1F" w:rsidRDefault="007355B2" w:rsidP="006F1AA5">
            <w:pPr>
              <w:spacing w:before="0" w:beforeAutospacing="0" w:after="0" w:afterAutospacing="0" w:line="240" w:lineRule="atLeast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125A1F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125A1F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125A1F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2" w:rsidRPr="00125A1F" w:rsidRDefault="007355B2" w:rsidP="009864A1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b/>
                <w:szCs w:val="28"/>
              </w:rPr>
              <w:t>Наименование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2" w:rsidRPr="00125A1F" w:rsidRDefault="007355B2" w:rsidP="009864A1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b/>
                <w:szCs w:val="28"/>
              </w:rPr>
              <w:t>Масштаб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2" w:rsidRPr="00125A1F" w:rsidRDefault="007355B2" w:rsidP="009864A1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b/>
                <w:szCs w:val="28"/>
                <w:lang w:eastAsia="en-US"/>
              </w:rPr>
              <w:t>Инв. №</w:t>
            </w:r>
          </w:p>
        </w:tc>
      </w:tr>
      <w:tr w:rsidR="007355B2" w:rsidRPr="00125A1F" w:rsidTr="00091B6D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b/>
                <w:szCs w:val="28"/>
              </w:rPr>
              <w:t xml:space="preserve">Генеральный план </w:t>
            </w:r>
            <w:r w:rsidR="00414B4B" w:rsidRPr="00125A1F">
              <w:rPr>
                <w:rFonts w:ascii="Times New Roman" w:hAnsi="Times New Roman" w:cs="Times New Roman"/>
                <w:b/>
                <w:szCs w:val="28"/>
              </w:rPr>
              <w:t>Песоченского</w:t>
            </w:r>
            <w:r w:rsidRPr="00125A1F">
              <w:rPr>
                <w:rFonts w:ascii="Times New Roman" w:hAnsi="Times New Roman" w:cs="Times New Roman"/>
                <w:b/>
                <w:szCs w:val="28"/>
              </w:rPr>
              <w:t xml:space="preserve"> СП </w:t>
            </w:r>
            <w:r w:rsidR="00414B4B" w:rsidRPr="00125A1F">
              <w:rPr>
                <w:rFonts w:ascii="Times New Roman" w:hAnsi="Times New Roman" w:cs="Times New Roman"/>
                <w:b/>
                <w:szCs w:val="28"/>
              </w:rPr>
              <w:t>Верховского</w:t>
            </w:r>
            <w:r w:rsidRPr="00125A1F">
              <w:rPr>
                <w:rFonts w:ascii="Times New Roman" w:hAnsi="Times New Roman" w:cs="Times New Roman"/>
                <w:b/>
                <w:szCs w:val="28"/>
              </w:rPr>
              <w:t xml:space="preserve"> района Орловской области</w:t>
            </w:r>
          </w:p>
        </w:tc>
      </w:tr>
      <w:tr w:rsidR="00414B4B" w:rsidRPr="00125A1F" w:rsidTr="007A4CAB">
        <w:trPr>
          <w:trHeight w:val="22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B" w:rsidRPr="00125A1F" w:rsidRDefault="00414B4B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B" w:rsidRPr="00125A1F" w:rsidRDefault="00414B4B" w:rsidP="00091B6D">
            <w:pPr>
              <w:spacing w:after="120" w:line="240" w:lineRule="atLeast"/>
              <w:ind w:left="-108" w:right="-108"/>
              <w:jc w:val="left"/>
              <w:rPr>
                <w:rFonts w:ascii="Times New Roman" w:hAnsi="Times New Roman" w:cs="Times New Roman"/>
                <w:szCs w:val="28"/>
              </w:rPr>
            </w:pPr>
            <w:r w:rsidRPr="00125A1F">
              <w:rPr>
                <w:rFonts w:ascii="Times New Roman" w:hAnsi="Times New Roman" w:cs="Times New Roman"/>
                <w:szCs w:val="28"/>
              </w:rPr>
              <w:t>Положение о территориальном планировании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Pr="00125A1F" w:rsidRDefault="00414B4B" w:rsidP="00091B6D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Pr="00125A1F" w:rsidRDefault="00414B4B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125A1F" w:rsidTr="007A4CAB">
        <w:trPr>
          <w:trHeight w:val="22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  <w:lang w:eastAsia="en-US"/>
              </w:rPr>
              <w:t>2.1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125A1F" w:rsidRDefault="007355B2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125A1F" w:rsidTr="007A4CAB">
        <w:trPr>
          <w:trHeight w:val="22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  <w:lang w:eastAsia="en-US"/>
              </w:rPr>
              <w:t>2.2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 w:val="28"/>
                <w:szCs w:val="28"/>
              </w:rPr>
              <w:t>Карта границ населенных пунктов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125A1F" w:rsidRDefault="007355B2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125A1F" w:rsidTr="007A4CAB">
        <w:trPr>
          <w:trHeight w:val="22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  <w:lang w:eastAsia="en-US"/>
              </w:rPr>
              <w:t>2.3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spacing w:after="120" w:line="240" w:lineRule="atLeast"/>
              <w:jc w:val="lef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</w:rPr>
              <w:t>Карта функциональных зон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125A1F" w:rsidRDefault="007355B2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125A1F" w:rsidTr="00091B6D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b/>
                <w:szCs w:val="28"/>
              </w:rPr>
              <w:t xml:space="preserve">Материалы по обоснованию Генерального плана </w:t>
            </w:r>
            <w:r w:rsidR="00414B4B" w:rsidRPr="00125A1F">
              <w:rPr>
                <w:rFonts w:ascii="Times New Roman" w:hAnsi="Times New Roman" w:cs="Times New Roman"/>
                <w:b/>
                <w:szCs w:val="28"/>
              </w:rPr>
              <w:t>Песоченского</w:t>
            </w:r>
            <w:r w:rsidRPr="00125A1F">
              <w:rPr>
                <w:rFonts w:ascii="Times New Roman" w:hAnsi="Times New Roman" w:cs="Times New Roman"/>
                <w:b/>
                <w:szCs w:val="28"/>
              </w:rPr>
              <w:t xml:space="preserve"> СП </w:t>
            </w:r>
            <w:r w:rsidR="00414B4B" w:rsidRPr="00125A1F">
              <w:rPr>
                <w:rFonts w:ascii="Times New Roman" w:hAnsi="Times New Roman" w:cs="Times New Roman"/>
                <w:b/>
                <w:szCs w:val="28"/>
              </w:rPr>
              <w:t>Верховского</w:t>
            </w:r>
            <w:r w:rsidRPr="00125A1F">
              <w:rPr>
                <w:rFonts w:ascii="Times New Roman" w:hAnsi="Times New Roman" w:cs="Times New Roman"/>
                <w:b/>
                <w:szCs w:val="28"/>
              </w:rPr>
              <w:t xml:space="preserve"> района Орловской области</w:t>
            </w:r>
          </w:p>
        </w:tc>
      </w:tr>
      <w:tr w:rsidR="00414B4B" w:rsidRPr="00125A1F" w:rsidTr="007A4CAB">
        <w:trPr>
          <w:trHeight w:val="22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B" w:rsidRPr="00125A1F" w:rsidRDefault="00414B4B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4B" w:rsidRPr="00125A1F" w:rsidRDefault="00414B4B" w:rsidP="00091B6D">
            <w:pPr>
              <w:spacing w:after="120" w:line="240" w:lineRule="atLeast"/>
              <w:ind w:left="-108" w:right="-108"/>
              <w:jc w:val="left"/>
              <w:rPr>
                <w:rFonts w:ascii="Times New Roman" w:hAnsi="Times New Roman" w:cs="Times New Roman"/>
                <w:szCs w:val="28"/>
              </w:rPr>
            </w:pPr>
            <w:r w:rsidRPr="00125A1F">
              <w:rPr>
                <w:rFonts w:ascii="Times New Roman" w:hAnsi="Times New Roman" w:cs="Times New Roman"/>
                <w:szCs w:val="28"/>
              </w:rPr>
              <w:t>Описание обоснований Генеральный план Песоченского СП Верховского района Орловской области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Pr="00125A1F" w:rsidRDefault="00414B4B" w:rsidP="00091B6D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4B" w:rsidRPr="00125A1F" w:rsidRDefault="00414B4B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125A1F" w:rsidTr="007A4CAB">
        <w:trPr>
          <w:trHeight w:val="22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  <w:lang w:eastAsia="en-US"/>
              </w:rPr>
              <w:t>4. 1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spacing w:after="120" w:line="240" w:lineRule="atLeast"/>
              <w:ind w:right="34"/>
              <w:jc w:val="lef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  <w:lang w:eastAsia="en-US"/>
              </w:rPr>
              <w:t>Карта современного использования территории (опорный план)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125A1F" w:rsidRDefault="007355B2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125A1F" w:rsidTr="007A4CAB">
        <w:trPr>
          <w:trHeight w:val="22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  <w:lang w:eastAsia="en-US"/>
              </w:rPr>
              <w:t>4.2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spacing w:after="120" w:line="240" w:lineRule="atLeast"/>
              <w:ind w:right="34"/>
              <w:jc w:val="left"/>
              <w:rPr>
                <w:rFonts w:ascii="Times New Roman" w:hAnsi="Times New Roman" w:cs="Times New Roman"/>
                <w:szCs w:val="28"/>
              </w:rPr>
            </w:pPr>
            <w:r w:rsidRPr="00125A1F">
              <w:rPr>
                <w:rFonts w:ascii="Times New Roman" w:hAnsi="Times New Roman" w:cs="Times New Roman"/>
                <w:szCs w:val="28"/>
              </w:rPr>
              <w:t xml:space="preserve">Карта </w:t>
            </w:r>
            <w:r w:rsidR="00602822" w:rsidRPr="00125A1F">
              <w:rPr>
                <w:rFonts w:ascii="Times New Roman" w:hAnsi="Times New Roman" w:cs="Times New Roman"/>
                <w:szCs w:val="28"/>
              </w:rPr>
              <w:t>развития инженерной и транспортной инфраструктуры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125A1F" w:rsidRDefault="007355B2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8772C0" w:rsidRPr="00125A1F" w:rsidTr="007A4CAB">
        <w:trPr>
          <w:trHeight w:val="22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C0" w:rsidRPr="00125A1F" w:rsidRDefault="008772C0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4.3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C0" w:rsidRPr="00125A1F" w:rsidRDefault="008772C0" w:rsidP="00091B6D">
            <w:pPr>
              <w:spacing w:after="120" w:line="240" w:lineRule="atLeast"/>
              <w:ind w:right="34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Карта зон с особыми условиями использования территории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C0" w:rsidRPr="00125A1F" w:rsidRDefault="008772C0" w:rsidP="00091B6D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C0" w:rsidRPr="00125A1F" w:rsidRDefault="008772C0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A4CAB" w:rsidRPr="00125A1F" w:rsidTr="007A4CAB">
        <w:trPr>
          <w:trHeight w:val="22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B" w:rsidRDefault="007A4CAB" w:rsidP="00FD263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4.4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B" w:rsidRDefault="007A4CAB" w:rsidP="00FD263D">
            <w:pPr>
              <w:spacing w:after="120" w:line="240" w:lineRule="atLeast"/>
              <w:ind w:right="34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AB" w:rsidRPr="00125A1F" w:rsidRDefault="007A4CAB" w:rsidP="00FD263D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AB" w:rsidRPr="00125A1F" w:rsidRDefault="007A4CAB" w:rsidP="00FD263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125A1F" w:rsidTr="007A4CAB">
        <w:trPr>
          <w:trHeight w:val="22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125A1F" w:rsidRDefault="007355B2" w:rsidP="00091B6D">
            <w:pPr>
              <w:spacing w:after="120" w:line="240" w:lineRule="atLeast"/>
              <w:jc w:val="lef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</w:rPr>
              <w:t xml:space="preserve">Электронная версия проекта - </w:t>
            </w:r>
            <w:r w:rsidRPr="00125A1F">
              <w:rPr>
                <w:rFonts w:ascii="Times New Roman" w:hAnsi="Times New Roman" w:cs="Times New Roman"/>
                <w:szCs w:val="28"/>
                <w:lang w:val="en-US"/>
              </w:rPr>
              <w:t>CD</w:t>
            </w:r>
            <w:r w:rsidRPr="00125A1F">
              <w:rPr>
                <w:rFonts w:ascii="Times New Roman" w:hAnsi="Times New Roman" w:cs="Times New Roman"/>
                <w:szCs w:val="28"/>
              </w:rPr>
              <w:t xml:space="preserve"> диск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125A1F" w:rsidRDefault="007355B2" w:rsidP="00091B6D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125A1F" w:rsidRDefault="007355B2" w:rsidP="00091B6D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B51531" w:rsidRPr="00125A1F" w:rsidRDefault="00B51531">
      <w:p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125A1F">
        <w:rPr>
          <w:rFonts w:ascii="Times New Roman" w:hAnsi="Times New Roman" w:cs="Times New Roman"/>
        </w:rPr>
        <w:br w:type="page"/>
      </w:r>
    </w:p>
    <w:p w:rsidR="00EE5FCB" w:rsidRPr="00AF77D1" w:rsidRDefault="00EE5FCB" w:rsidP="006F1AA5">
      <w:pPr>
        <w:pStyle w:val="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bookmarkStart w:id="4" w:name="_Toc497310628"/>
      <w:r w:rsidRPr="00AF77D1">
        <w:rPr>
          <w:rFonts w:ascii="Times New Roman" w:hAnsi="Times New Roman"/>
          <w:sz w:val="28"/>
          <w:szCs w:val="28"/>
        </w:rPr>
        <w:lastRenderedPageBreak/>
        <w:t>ОБЩАЯ ЧАСТЬ</w:t>
      </w:r>
      <w:bookmarkEnd w:id="4"/>
    </w:p>
    <w:p w:rsidR="006F1AA5" w:rsidRPr="006F1AA5" w:rsidRDefault="006F1AA5" w:rsidP="006F1AA5">
      <w:pPr>
        <w:spacing w:before="0" w:beforeAutospacing="0" w:after="0" w:afterAutospacing="0" w:line="360" w:lineRule="auto"/>
      </w:pPr>
    </w:p>
    <w:p w:rsidR="00A449E7" w:rsidRPr="00A86E2A" w:rsidRDefault="00A449E7" w:rsidP="006F1AA5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86E2A">
        <w:rPr>
          <w:rFonts w:ascii="Times New Roman" w:hAnsi="Times New Roman"/>
          <w:sz w:val="28"/>
          <w:szCs w:val="28"/>
        </w:rPr>
        <w:t xml:space="preserve">Разработка проекта Генерального плана </w:t>
      </w:r>
      <w:r w:rsidR="00125A1F" w:rsidRPr="00A86E2A">
        <w:rPr>
          <w:rFonts w:ascii="Times New Roman" w:hAnsi="Times New Roman"/>
          <w:sz w:val="28"/>
          <w:szCs w:val="28"/>
        </w:rPr>
        <w:t xml:space="preserve">Песоченского </w:t>
      </w:r>
      <w:r w:rsidR="00125A1F" w:rsidRPr="00C86644">
        <w:rPr>
          <w:rFonts w:ascii="Times New Roman" w:hAnsi="Times New Roman"/>
          <w:sz w:val="28"/>
          <w:szCs w:val="28"/>
        </w:rPr>
        <w:t>сельского поселения Верховского</w:t>
      </w:r>
      <w:r w:rsidRPr="00C86644">
        <w:rPr>
          <w:rFonts w:ascii="Times New Roman" w:hAnsi="Times New Roman"/>
          <w:sz w:val="28"/>
          <w:szCs w:val="28"/>
        </w:rPr>
        <w:t xml:space="preserve"> района Орловской области выполнена по заказу </w:t>
      </w:r>
      <w:r w:rsidR="008772C0">
        <w:rPr>
          <w:rFonts w:ascii="Times New Roman" w:hAnsi="Times New Roman"/>
          <w:sz w:val="28"/>
          <w:szCs w:val="28"/>
        </w:rPr>
        <w:t>Управления градостроительства, архитектуры и землеустройства Орловской области</w:t>
      </w:r>
      <w:r w:rsidRPr="00C86644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РФ от 29.12.2004 г. №190-ФЗ и инструкцией, утвержденной постановлением Госстроя РФ от 29.10.2002 г. №150 «О порядке разработки, согласования, экспертизы и утверждения градостроительн</w:t>
      </w:r>
      <w:r w:rsidR="00C86644" w:rsidRPr="00C86644">
        <w:rPr>
          <w:rFonts w:ascii="Times New Roman" w:hAnsi="Times New Roman"/>
          <w:sz w:val="28"/>
          <w:szCs w:val="28"/>
        </w:rPr>
        <w:t>ой документации»</w:t>
      </w:r>
      <w:r w:rsidRPr="00C86644">
        <w:rPr>
          <w:rFonts w:ascii="Times New Roman" w:hAnsi="Times New Roman"/>
          <w:sz w:val="28"/>
          <w:szCs w:val="28"/>
        </w:rPr>
        <w:t>,</w:t>
      </w:r>
      <w:r w:rsidRPr="00A86E2A">
        <w:rPr>
          <w:rFonts w:ascii="Times New Roman" w:hAnsi="Times New Roman"/>
          <w:sz w:val="28"/>
          <w:szCs w:val="28"/>
        </w:rPr>
        <w:t xml:space="preserve"> а также с соблюдением технических условий и требований государственных стандартов</w:t>
      </w:r>
      <w:proofErr w:type="gramEnd"/>
      <w:r w:rsidRPr="00A86E2A">
        <w:rPr>
          <w:rFonts w:ascii="Times New Roman" w:hAnsi="Times New Roman"/>
          <w:sz w:val="28"/>
          <w:szCs w:val="28"/>
        </w:rPr>
        <w:t xml:space="preserve"> соответствующих норм и правил в области градостроительства. </w:t>
      </w:r>
    </w:p>
    <w:p w:rsidR="00A449E7" w:rsidRPr="00A86E2A" w:rsidRDefault="00A449E7" w:rsidP="00A86E2A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A86E2A">
        <w:rPr>
          <w:rFonts w:ascii="Times New Roman" w:hAnsi="Times New Roman"/>
          <w:sz w:val="28"/>
          <w:szCs w:val="28"/>
        </w:rPr>
        <w:t>В настоящей работе представлены материалы комплексной градостроительно</w:t>
      </w:r>
      <w:r w:rsidR="0042769A" w:rsidRPr="00A86E2A">
        <w:rPr>
          <w:rFonts w:ascii="Times New Roman" w:hAnsi="Times New Roman"/>
          <w:sz w:val="28"/>
          <w:szCs w:val="28"/>
        </w:rPr>
        <w:t>й оценки территории Песоченского</w:t>
      </w:r>
      <w:r w:rsidRPr="00A86E2A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42769A" w:rsidRPr="00A86E2A">
        <w:rPr>
          <w:rFonts w:ascii="Times New Roman" w:hAnsi="Times New Roman"/>
          <w:sz w:val="28"/>
          <w:szCs w:val="28"/>
        </w:rPr>
        <w:t>я Верховского</w:t>
      </w:r>
      <w:r w:rsidRPr="00A86E2A">
        <w:rPr>
          <w:rFonts w:ascii="Times New Roman" w:hAnsi="Times New Roman"/>
          <w:sz w:val="28"/>
          <w:szCs w:val="28"/>
        </w:rPr>
        <w:t xml:space="preserve"> района </w:t>
      </w:r>
      <w:r w:rsidR="005A4579" w:rsidRPr="00A86E2A">
        <w:rPr>
          <w:rFonts w:ascii="Times New Roman" w:hAnsi="Times New Roman"/>
          <w:sz w:val="28"/>
          <w:szCs w:val="28"/>
        </w:rPr>
        <w:t>Орлов</w:t>
      </w:r>
      <w:r w:rsidRPr="00A86E2A">
        <w:rPr>
          <w:rFonts w:ascii="Times New Roman" w:hAnsi="Times New Roman"/>
          <w:sz w:val="28"/>
          <w:szCs w:val="28"/>
        </w:rPr>
        <w:t>ской области, являющейся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позволил выявить основные планировочные ограничения и целесообразные направления градостроительной реорг</w:t>
      </w:r>
      <w:r w:rsidR="0042769A" w:rsidRPr="00A86E2A">
        <w:rPr>
          <w:rFonts w:ascii="Times New Roman" w:hAnsi="Times New Roman"/>
          <w:sz w:val="28"/>
          <w:szCs w:val="28"/>
        </w:rPr>
        <w:t>анизации и развития Песоченского</w:t>
      </w:r>
      <w:r w:rsidRPr="00A86E2A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A449E7" w:rsidRPr="00A86E2A" w:rsidRDefault="00A449E7" w:rsidP="00A86E2A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6E2A">
        <w:rPr>
          <w:rFonts w:ascii="Times New Roman" w:hAnsi="Times New Roman"/>
          <w:sz w:val="28"/>
          <w:szCs w:val="28"/>
        </w:rPr>
        <w:t>Авторский коллектив</w:t>
      </w:r>
      <w:r w:rsidR="0077112C" w:rsidRPr="00A86E2A">
        <w:rPr>
          <w:rFonts w:ascii="Times New Roman" w:hAnsi="Times New Roman"/>
          <w:sz w:val="28"/>
          <w:szCs w:val="28"/>
        </w:rPr>
        <w:t>:</w:t>
      </w:r>
    </w:p>
    <w:p w:rsidR="00176A53" w:rsidRPr="00A86E2A" w:rsidRDefault="00176A53" w:rsidP="00176A5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86E2A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A86E2A">
        <w:rPr>
          <w:rFonts w:ascii="Times New Roman" w:hAnsi="Times New Roman"/>
          <w:sz w:val="28"/>
          <w:szCs w:val="28"/>
        </w:rPr>
        <w:t xml:space="preserve">                 </w:t>
      </w:r>
      <w:r w:rsidRPr="00A86E2A">
        <w:rPr>
          <w:rFonts w:ascii="Times New Roman" w:hAnsi="Times New Roman"/>
          <w:sz w:val="28"/>
          <w:szCs w:val="28"/>
        </w:rPr>
        <w:tab/>
      </w:r>
      <w:r w:rsidRPr="00A86E2A">
        <w:rPr>
          <w:rFonts w:ascii="Times New Roman" w:hAnsi="Times New Roman"/>
          <w:sz w:val="28"/>
          <w:szCs w:val="28"/>
        </w:rPr>
        <w:tab/>
      </w:r>
      <w:r w:rsidRPr="00A86E2A">
        <w:rPr>
          <w:rFonts w:ascii="Times New Roman" w:hAnsi="Times New Roman"/>
          <w:sz w:val="28"/>
          <w:szCs w:val="28"/>
        </w:rPr>
        <w:tab/>
      </w:r>
      <w:r w:rsidRPr="00A86E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86E2A">
        <w:rPr>
          <w:rFonts w:ascii="Times New Roman" w:hAnsi="Times New Roman"/>
          <w:sz w:val="28"/>
          <w:szCs w:val="28"/>
        </w:rPr>
        <w:t>Торсуков С.А.</w:t>
      </w:r>
    </w:p>
    <w:p w:rsidR="00176A53" w:rsidRPr="00796852" w:rsidRDefault="00176A53" w:rsidP="00176A5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96852">
        <w:rPr>
          <w:rFonts w:ascii="Times New Roman" w:hAnsi="Times New Roman"/>
          <w:sz w:val="28"/>
          <w:szCs w:val="28"/>
        </w:rPr>
        <w:t>Руководитель проекта                                                       А.А. Овчинников</w:t>
      </w:r>
    </w:p>
    <w:p w:rsidR="00176A53" w:rsidRPr="00796852" w:rsidRDefault="00176A53" w:rsidP="00176A5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96852">
        <w:rPr>
          <w:rFonts w:ascii="Times New Roman" w:hAnsi="Times New Roman"/>
          <w:sz w:val="28"/>
          <w:szCs w:val="28"/>
        </w:rPr>
        <w:t xml:space="preserve">Главный архитектор проекта                             </w:t>
      </w:r>
      <w:r w:rsidR="001B4CF6">
        <w:rPr>
          <w:rFonts w:ascii="Times New Roman" w:hAnsi="Times New Roman"/>
          <w:sz w:val="28"/>
          <w:szCs w:val="28"/>
        </w:rPr>
        <w:t xml:space="preserve">                   Д.А. Смирнова</w:t>
      </w:r>
    </w:p>
    <w:p w:rsidR="00176A53" w:rsidRPr="00796852" w:rsidRDefault="00176A53" w:rsidP="00176A5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96852">
        <w:rPr>
          <w:rFonts w:ascii="Times New Roman" w:hAnsi="Times New Roman"/>
          <w:sz w:val="28"/>
          <w:szCs w:val="28"/>
        </w:rPr>
        <w:t>Главный инженер проекта                                                     И.А. Андреева</w:t>
      </w:r>
    </w:p>
    <w:p w:rsidR="00176A53" w:rsidRDefault="00176A53" w:rsidP="00176A5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96852">
        <w:rPr>
          <w:rFonts w:ascii="Times New Roman" w:hAnsi="Times New Roman"/>
          <w:sz w:val="28"/>
          <w:szCs w:val="28"/>
        </w:rPr>
        <w:t>Архитектор                                                                             Е.А. Чистякова</w:t>
      </w:r>
    </w:p>
    <w:p w:rsidR="00176A53" w:rsidRDefault="00176A53" w:rsidP="00176A5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                                                                                      Е.И. Сысоев</w:t>
      </w:r>
    </w:p>
    <w:p w:rsidR="00176A53" w:rsidRPr="00796852" w:rsidRDefault="00176A53" w:rsidP="00176A5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                                                                                Н.М. Кравченко</w:t>
      </w:r>
    </w:p>
    <w:p w:rsidR="00176A53" w:rsidRPr="005C31C1" w:rsidRDefault="00176A53" w:rsidP="00176A5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5C31C1">
        <w:rPr>
          <w:rFonts w:ascii="Times New Roman" w:hAnsi="Times New Roman"/>
          <w:sz w:val="28"/>
          <w:szCs w:val="28"/>
        </w:rPr>
        <w:t xml:space="preserve">Картограф                                                                                   А.Г. </w:t>
      </w:r>
      <w:proofErr w:type="spellStart"/>
      <w:r w:rsidRPr="005C31C1">
        <w:rPr>
          <w:rFonts w:ascii="Times New Roman" w:hAnsi="Times New Roman"/>
          <w:sz w:val="28"/>
          <w:szCs w:val="28"/>
        </w:rPr>
        <w:t>Бологов</w:t>
      </w:r>
      <w:proofErr w:type="spellEnd"/>
    </w:p>
    <w:p w:rsidR="00E14000" w:rsidRPr="00A86E2A" w:rsidRDefault="00176A53" w:rsidP="00176A53">
      <w:pPr>
        <w:pStyle w:val="11"/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  <w:r w:rsidRPr="005C31C1">
        <w:rPr>
          <w:rFonts w:ascii="Times New Roman" w:hAnsi="Times New Roman"/>
          <w:sz w:val="28"/>
          <w:szCs w:val="28"/>
        </w:rPr>
        <w:t xml:space="preserve">Картограф                                                                             А.А. </w:t>
      </w:r>
      <w:proofErr w:type="spellStart"/>
      <w:r w:rsidRPr="005C31C1">
        <w:rPr>
          <w:rFonts w:ascii="Times New Roman" w:hAnsi="Times New Roman"/>
          <w:sz w:val="28"/>
          <w:szCs w:val="28"/>
        </w:rPr>
        <w:t>Кострикин</w:t>
      </w:r>
      <w:proofErr w:type="spellEnd"/>
    </w:p>
    <w:p w:rsidR="00A449E7" w:rsidRPr="00A86E2A" w:rsidRDefault="00A449E7" w:rsidP="0032394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A86E2A">
        <w:rPr>
          <w:rFonts w:ascii="Times New Roman" w:hAnsi="Times New Roman"/>
          <w:sz w:val="28"/>
          <w:szCs w:val="28"/>
        </w:rPr>
        <w:lastRenderedPageBreak/>
        <w:t>В результате системного анализа требований действующего законодательства и нормативных документов установлено, что разработка генерального плана должна осуществляться с соблюдением требований следующих документов:</w:t>
      </w:r>
    </w:p>
    <w:p w:rsidR="00A449E7" w:rsidRPr="00323944" w:rsidRDefault="00A449E7" w:rsidP="0032394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E2A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(№190-ФЗ от 29.12.2004) (в ред. Федеральных законов от </w:t>
      </w:r>
      <w:r w:rsidR="00A86E2A" w:rsidRPr="00A86E2A">
        <w:rPr>
          <w:rFonts w:ascii="Times New Roman" w:hAnsi="Times New Roman" w:cs="Times New Roman"/>
          <w:sz w:val="28"/>
          <w:szCs w:val="28"/>
        </w:rPr>
        <w:t>22.07.2005 N 117-ФЗ, от 31.12.2005 N 199-ФЗ,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31.12.2005 N 210-ФЗ, от 03.06.2006 N 73-ФЗ, от 27.07.2006 N 143-ФЗ,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04.12.2006 N 201-ФЗ, от 18.12.2006 N 232-ФЗ, от 29.12.2006 N 258-ФЗ,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10.05.2007 N 69-ФЗ, от 24.07.2007 N 215-ФЗ, от 30.10.2007 N 240-ФЗ,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08.11.2007 N 257-ФЗ, от</w:t>
      </w:r>
      <w:proofErr w:type="gramEnd"/>
      <w:r w:rsidR="00A86E2A" w:rsidRPr="00A86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E2A" w:rsidRPr="00A86E2A">
        <w:rPr>
          <w:rFonts w:ascii="Times New Roman" w:hAnsi="Times New Roman" w:cs="Times New Roman"/>
          <w:sz w:val="28"/>
          <w:szCs w:val="28"/>
        </w:rPr>
        <w:t>04.12.2007 N 324-ФЗ, от 13.05.2008 N 66-ФЗ,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16.05.2008 N 75-ФЗ, от 14.07.2008 N 118-ФЗ, от 22.07.2008 N 148-ФЗ,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23.07.2008 N 160-ФЗ, от 25.12.2008 N 281-ФЗ, от 30.12.2008 N 309-ФЗ,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17.07.2009 N 164-ФЗ, от 23.11.2009 N 261-ФЗ, от 27.12.2009 N 343-ФЗ,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27.07.2010 N 226-ФЗ, от 27.07.2010 N 240-ФЗ, от 22.11.2010 N 305-ФЗ,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29.11.2010 N 314-ФЗ, от</w:t>
      </w:r>
      <w:proofErr w:type="gramEnd"/>
      <w:r w:rsidR="00A86E2A" w:rsidRPr="00A86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E2A" w:rsidRPr="00A86E2A">
        <w:rPr>
          <w:rFonts w:ascii="Times New Roman" w:hAnsi="Times New Roman" w:cs="Times New Roman"/>
          <w:sz w:val="28"/>
          <w:szCs w:val="28"/>
        </w:rPr>
        <w:t>20.03.2011 N 41-ФЗ, от 21.04.2011 N 69-ФЗ,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01.07.2011 N 169-ФЗ, от 11.07.2011 N 190-ФЗ, от 11.07.2011 N 200-ФЗ,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18.07.2011 N 215-ФЗ, от 18.07.2011 N 224-ФЗ, от 18.07.2011 N 242-ФЗ,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18.07.2011 N 243-ФЗ, от 19.07.2011 N 246-ФЗ, от 21.07.2011 N 257-ФЗ,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28.11.2011 N 337-ФЗ, от 30.11.2011 N 364-ФЗ, от 06.12.2011 N 401-ФЗ,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25.06.2012 N 93-ФЗ, от</w:t>
      </w:r>
      <w:proofErr w:type="gramEnd"/>
      <w:r w:rsidR="00A86E2A" w:rsidRPr="00A86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E2A" w:rsidRPr="00A86E2A">
        <w:rPr>
          <w:rFonts w:ascii="Times New Roman" w:hAnsi="Times New Roman" w:cs="Times New Roman"/>
          <w:sz w:val="28"/>
          <w:szCs w:val="28"/>
        </w:rPr>
        <w:t>20.07.2012 N 120-ФЗ, от 28.07.2012 N 133-ФЗ,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12.11.2012 N 179-ФЗ, от 30.12.2012 N 289-ФЗ, от 30.12.2012 N 294-ФЗ,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30.12.2012 N 318-ФЗ, от 04.03.2013 N 21-ФЗ, от 04.03.2013 N 22-ФЗ,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05.04.2013 N 43-ФЗ, от 07.06.2013 N 113-ФЗ, от 02.07.2013 N 185-ФЗ,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02.07.2013 N 188-ФЗ, от 23.07.2013 N 207-ФЗ, от 23.07.2013 N 247-ФЗ,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21.10.2013 N 282-ФЗ, от</w:t>
      </w:r>
      <w:proofErr w:type="gramEnd"/>
      <w:r w:rsidR="00A86E2A" w:rsidRPr="00A86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E2A" w:rsidRPr="00A86E2A">
        <w:rPr>
          <w:rFonts w:ascii="Times New Roman" w:hAnsi="Times New Roman" w:cs="Times New Roman"/>
          <w:sz w:val="28"/>
          <w:szCs w:val="28"/>
        </w:rPr>
        <w:t>28.12.2013 N 396-ФЗ, от 28.12.2013 N 418-ФЗ,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02.04.2014 N 65-ФЗ, от 20.04.2014 N 80-ФЗ, от 05.05.2014 N 131-ФЗ,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23.06.2014 N 171-ФЗ, от 28.06.2014 N 180-ФЗ, от 28.06.2014 N 181-ФЗ,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21.07.2014 N 217-ФЗ, от 21.07.2014 N 224-ФЗ, от 14.10.2014 N 307-ФЗ,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 xml:space="preserve">от 22.10.2014 N 315-ФЗ, от 22.10.2014 N 320-ФЗ, от </w:t>
      </w:r>
      <w:r w:rsidR="00A86E2A" w:rsidRPr="00A86E2A">
        <w:rPr>
          <w:rFonts w:ascii="Times New Roman" w:hAnsi="Times New Roman" w:cs="Times New Roman"/>
          <w:sz w:val="28"/>
          <w:szCs w:val="28"/>
        </w:rPr>
        <w:lastRenderedPageBreak/>
        <w:t>24.11.2014 N 359-ФЗ,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29.12.2014 N 456-ФЗ, от</w:t>
      </w:r>
      <w:proofErr w:type="gramEnd"/>
      <w:r w:rsidR="00A86E2A" w:rsidRPr="00A86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E2A" w:rsidRPr="00A86E2A">
        <w:rPr>
          <w:rFonts w:ascii="Times New Roman" w:hAnsi="Times New Roman" w:cs="Times New Roman"/>
          <w:sz w:val="28"/>
          <w:szCs w:val="28"/>
        </w:rPr>
        <w:t>29.12.2014 N 458-ФЗ, от 29.12.2014 N 485-ФЗ,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31.12.2014 N 499-ФЗ, от 31.12.2014 N 519-ФЗ, от 31.12.2014 N 533-ФЗ,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20.04.2015 N 102-ФЗ, от 29.06.2015 N 176-ФЗ, от 13.07.2015 N 213-ФЗ,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13.07.2015 N 216-ФЗ, от 13.07.2015 N 224-ФЗ, от 13.07.2015 N 252-ФЗ,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13.07.2015 N 263-ФЗ, от 28.11.2015 N 339-ФЗ, от 29.12.2015 N 402-ФЗ,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30.12.2015 N 459-ФЗ, от</w:t>
      </w:r>
      <w:proofErr w:type="gramEnd"/>
      <w:r w:rsidR="00A86E2A" w:rsidRPr="00A86E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E2A" w:rsidRPr="00A86E2A">
        <w:rPr>
          <w:rFonts w:ascii="Times New Roman" w:hAnsi="Times New Roman" w:cs="Times New Roman"/>
          <w:sz w:val="28"/>
          <w:szCs w:val="28"/>
        </w:rPr>
        <w:t>23.06.2016 N 198-ФЗ, от 03.07.2016 N 315-ФЗ,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03.07.2016 N 361-ФЗ, от 03.07.2016 N 368-ФЗ, от 03.07.2016 N 369-ФЗ,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03.07.2016 N 370-ФЗ, от 03.07.2016 N 371-ФЗ, от 03.07.2016 N 372-ФЗ,</w:t>
      </w:r>
      <w:r w:rsidR="00A86E2A">
        <w:rPr>
          <w:rFonts w:ascii="Times New Roman" w:hAnsi="Times New Roman" w:cs="Times New Roman"/>
          <w:sz w:val="28"/>
          <w:szCs w:val="28"/>
        </w:rPr>
        <w:t xml:space="preserve"> </w:t>
      </w:r>
      <w:r w:rsidR="00A86E2A" w:rsidRPr="00A86E2A">
        <w:rPr>
          <w:rFonts w:ascii="Times New Roman" w:hAnsi="Times New Roman" w:cs="Times New Roman"/>
          <w:sz w:val="28"/>
          <w:szCs w:val="28"/>
        </w:rPr>
        <w:t>от 03.07.2016 N 373-ФЗ, от 19.12.2016 N 445-ФЗ, от 07</w:t>
      </w:r>
      <w:r w:rsidR="00A86E2A" w:rsidRPr="00323944">
        <w:rPr>
          <w:rFonts w:ascii="Times New Roman" w:hAnsi="Times New Roman" w:cs="Times New Roman"/>
          <w:sz w:val="28"/>
          <w:szCs w:val="28"/>
        </w:rPr>
        <w:t>.03.2017 N 31-ФЗ, от 18.06.2017 N 126-ФЗ, от 26.07.2017 N 191-ФЗ, от 29.07.2017 N 218-ФЗ, от 29.07.2017 N 222-ФЗ, от</w:t>
      </w:r>
      <w:proofErr w:type="gramEnd"/>
      <w:r w:rsidR="00A86E2A" w:rsidRPr="00323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E2A" w:rsidRPr="00323944">
        <w:rPr>
          <w:rFonts w:ascii="Times New Roman" w:hAnsi="Times New Roman" w:cs="Times New Roman"/>
          <w:sz w:val="28"/>
          <w:szCs w:val="28"/>
        </w:rPr>
        <w:t>29.07.2017 N 280-ФЗ</w:t>
      </w:r>
      <w:r w:rsidRPr="0032394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449E7" w:rsidRPr="00323944" w:rsidRDefault="00A449E7" w:rsidP="00323944">
      <w:pPr>
        <w:pStyle w:val="11"/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(№191 - ФЗ от 29.12.2004);</w:t>
      </w:r>
    </w:p>
    <w:p w:rsidR="00A449E7" w:rsidRPr="00323944" w:rsidRDefault="00A449E7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Земельный кодекс Российской Федерации (№136-ФЗ от 25.10.2001);</w:t>
      </w:r>
    </w:p>
    <w:p w:rsidR="00A449E7" w:rsidRPr="00323944" w:rsidRDefault="00A449E7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Лесной кодекс Российской Федерации (№200-ФЗ от  04.12.2006);</w:t>
      </w:r>
    </w:p>
    <w:p w:rsidR="00A449E7" w:rsidRPr="00323944" w:rsidRDefault="00A449E7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Водный кодекс Российской Федерации (№74-ФЗ от 03.06.2006);</w:t>
      </w:r>
    </w:p>
    <w:p w:rsidR="00A449E7" w:rsidRPr="00323944" w:rsidRDefault="00A449E7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Федеральный закон «Об особо охраняемых природных территориях» (№ 33-ФЗ от 14.03.1995);</w:t>
      </w:r>
    </w:p>
    <w:p w:rsidR="00A449E7" w:rsidRPr="00323944" w:rsidRDefault="00A449E7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Федеральный закон «Об объектах культурного наследия (памятниках истории и культуры) народов Российской Федерации» (№ 73-ФЗ от  25.06.2002);</w:t>
      </w:r>
    </w:p>
    <w:p w:rsidR="00A449E7" w:rsidRPr="00323944" w:rsidRDefault="00A449E7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Федеральный закон «Об общих принципах организации местного самоуправления в Российской Федерации» (№ 131-ФЗ от  06.10.2003);</w:t>
      </w:r>
    </w:p>
    <w:p w:rsidR="00A449E7" w:rsidRPr="00323944" w:rsidRDefault="002725DE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32.13330.2012</w:t>
      </w:r>
      <w:r w:rsidR="00A449E7" w:rsidRPr="00323944">
        <w:rPr>
          <w:rFonts w:ascii="Times New Roman" w:hAnsi="Times New Roman"/>
          <w:sz w:val="28"/>
          <w:szCs w:val="28"/>
        </w:rPr>
        <w:t xml:space="preserve"> «Канализация, наружные сети и сооружения»;</w:t>
      </w:r>
    </w:p>
    <w:p w:rsidR="00A449E7" w:rsidRPr="00323944" w:rsidRDefault="002725DE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28.13330.2012</w:t>
      </w:r>
      <w:r w:rsidR="00A449E7" w:rsidRPr="00323944">
        <w:rPr>
          <w:rFonts w:ascii="Times New Roman" w:hAnsi="Times New Roman"/>
          <w:sz w:val="28"/>
          <w:szCs w:val="28"/>
        </w:rPr>
        <w:t xml:space="preserve"> «Инженерная защита территорий от затопления и подтопления»; </w:t>
      </w:r>
    </w:p>
    <w:p w:rsidR="00A449E7" w:rsidRPr="00323944" w:rsidRDefault="002725DE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119.13330.2012</w:t>
      </w:r>
      <w:r w:rsidR="00A449E7" w:rsidRPr="00323944">
        <w:rPr>
          <w:rFonts w:ascii="Times New Roman" w:hAnsi="Times New Roman"/>
          <w:sz w:val="28"/>
          <w:szCs w:val="28"/>
        </w:rPr>
        <w:t xml:space="preserve"> «Железные дороги колеи 1520 мм»;</w:t>
      </w:r>
    </w:p>
    <w:p w:rsidR="00A449E7" w:rsidRPr="00323944" w:rsidRDefault="002725DE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449E7" w:rsidRPr="00323944"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>34.13330.2012</w:t>
      </w:r>
      <w:r w:rsidR="00A449E7" w:rsidRPr="00323944">
        <w:rPr>
          <w:rFonts w:ascii="Times New Roman" w:hAnsi="Times New Roman"/>
          <w:sz w:val="28"/>
          <w:szCs w:val="28"/>
        </w:rPr>
        <w:t xml:space="preserve"> «Автомобильные дороги»; </w:t>
      </w:r>
    </w:p>
    <w:p w:rsidR="00A449E7" w:rsidRPr="00323944" w:rsidRDefault="00E05D6F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 111.13330.2011</w:t>
      </w:r>
      <w:r w:rsidR="00A449E7" w:rsidRPr="0032394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Инструкции</w:t>
      </w:r>
      <w:r w:rsidR="00A449E7" w:rsidRPr="00323944">
        <w:rPr>
          <w:rFonts w:ascii="Times New Roman" w:hAnsi="Times New Roman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 и др.</w:t>
      </w:r>
    </w:p>
    <w:p w:rsidR="00EE0FD4" w:rsidRPr="00323944" w:rsidRDefault="00EE0FD4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 xml:space="preserve">СП 42.13330.2011 «Градостроительство. Планировка и застройка городских и сельских поселений» Актуализированная редакция </w:t>
      </w:r>
      <w:proofErr w:type="spellStart"/>
      <w:r w:rsidRPr="00323944">
        <w:rPr>
          <w:rFonts w:ascii="Times New Roman" w:hAnsi="Times New Roman"/>
          <w:sz w:val="28"/>
          <w:szCs w:val="28"/>
        </w:rPr>
        <w:t>СНиП</w:t>
      </w:r>
      <w:proofErr w:type="spellEnd"/>
      <w:r w:rsidRPr="00323944">
        <w:rPr>
          <w:rFonts w:ascii="Times New Roman" w:hAnsi="Times New Roman"/>
          <w:sz w:val="28"/>
          <w:szCs w:val="28"/>
        </w:rPr>
        <w:t xml:space="preserve"> 2.07.01-89*.</w:t>
      </w:r>
    </w:p>
    <w:p w:rsidR="00615E8A" w:rsidRPr="00323944" w:rsidRDefault="00615E8A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СП 11-102-97 «Инженерно-экологические изыскания для строительства»;</w:t>
      </w:r>
    </w:p>
    <w:p w:rsidR="00A449E7" w:rsidRPr="00323944" w:rsidRDefault="00A449E7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23944">
        <w:rPr>
          <w:rFonts w:ascii="Times New Roman" w:hAnsi="Times New Roman"/>
          <w:sz w:val="28"/>
          <w:szCs w:val="28"/>
        </w:rPr>
        <w:t>СанПиН</w:t>
      </w:r>
      <w:proofErr w:type="spellEnd"/>
      <w:r w:rsidRPr="00323944">
        <w:rPr>
          <w:rFonts w:ascii="Times New Roman" w:hAnsi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A449E7" w:rsidRPr="00323944" w:rsidRDefault="00A449E7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23944">
        <w:rPr>
          <w:rFonts w:ascii="Times New Roman" w:hAnsi="Times New Roman"/>
          <w:sz w:val="28"/>
          <w:szCs w:val="28"/>
        </w:rPr>
        <w:t>СанПиН</w:t>
      </w:r>
      <w:proofErr w:type="spellEnd"/>
      <w:r w:rsidRPr="00323944">
        <w:rPr>
          <w:rFonts w:ascii="Times New Roman" w:hAnsi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A449E7" w:rsidRPr="00323944" w:rsidRDefault="00A449E7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23944">
        <w:rPr>
          <w:rFonts w:ascii="Times New Roman" w:hAnsi="Times New Roman"/>
          <w:sz w:val="28"/>
          <w:szCs w:val="28"/>
        </w:rPr>
        <w:t>СанПиН</w:t>
      </w:r>
      <w:proofErr w:type="spellEnd"/>
      <w:r w:rsidRPr="00323944">
        <w:rPr>
          <w:rFonts w:ascii="Times New Roman" w:hAnsi="Times New Roman"/>
          <w:sz w:val="28"/>
          <w:szCs w:val="28"/>
        </w:rPr>
        <w:t xml:space="preserve"> 2971-84 «Санитарные правила и нормы защиты населения от воздействия электрического поля, создаваемого воздушн</w:t>
      </w:r>
      <w:r w:rsidR="00E05D6F">
        <w:rPr>
          <w:rFonts w:ascii="Times New Roman" w:hAnsi="Times New Roman"/>
          <w:sz w:val="28"/>
          <w:szCs w:val="28"/>
        </w:rPr>
        <w:t>ыми линиями электропередачи</w:t>
      </w:r>
      <w:r w:rsidRPr="00323944">
        <w:rPr>
          <w:rFonts w:ascii="Times New Roman" w:hAnsi="Times New Roman"/>
          <w:sz w:val="28"/>
          <w:szCs w:val="28"/>
        </w:rPr>
        <w:t xml:space="preserve"> переменного тока промышленной частоты»</w:t>
      </w:r>
      <w:r w:rsidR="00615E8A" w:rsidRPr="00323944">
        <w:rPr>
          <w:rFonts w:ascii="Times New Roman" w:hAnsi="Times New Roman"/>
          <w:sz w:val="28"/>
          <w:szCs w:val="28"/>
        </w:rPr>
        <w:t>.</w:t>
      </w:r>
    </w:p>
    <w:p w:rsidR="00A449E7" w:rsidRPr="00323944" w:rsidRDefault="00A449E7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885C0F">
        <w:rPr>
          <w:rFonts w:ascii="Times New Roman" w:hAnsi="Times New Roman"/>
          <w:sz w:val="28"/>
          <w:szCs w:val="28"/>
        </w:rPr>
        <w:t xml:space="preserve">В основу настоящего проекта положены данные, предоставленные службами и администрацией </w:t>
      </w:r>
      <w:r w:rsidR="00E05D6F" w:rsidRPr="00885C0F">
        <w:rPr>
          <w:rFonts w:ascii="Times New Roman" w:hAnsi="Times New Roman"/>
          <w:sz w:val="28"/>
          <w:szCs w:val="28"/>
        </w:rPr>
        <w:t>Песоченского</w:t>
      </w:r>
      <w:r w:rsidRPr="00885C0F">
        <w:rPr>
          <w:rFonts w:ascii="Times New Roman" w:hAnsi="Times New Roman"/>
          <w:sz w:val="28"/>
          <w:szCs w:val="28"/>
        </w:rPr>
        <w:t xml:space="preserve"> сельского поселения в 20</w:t>
      </w:r>
      <w:r w:rsidR="00E05D6F" w:rsidRPr="00885C0F">
        <w:rPr>
          <w:rFonts w:ascii="Times New Roman" w:hAnsi="Times New Roman"/>
          <w:sz w:val="28"/>
          <w:szCs w:val="28"/>
        </w:rPr>
        <w:t>17</w:t>
      </w:r>
      <w:r w:rsidRPr="00885C0F">
        <w:rPr>
          <w:rFonts w:ascii="Times New Roman" w:hAnsi="Times New Roman"/>
          <w:sz w:val="28"/>
          <w:szCs w:val="28"/>
        </w:rPr>
        <w:t xml:space="preserve"> году.</w:t>
      </w:r>
      <w:r w:rsidRPr="00323944">
        <w:rPr>
          <w:rFonts w:ascii="Times New Roman" w:hAnsi="Times New Roman"/>
          <w:sz w:val="28"/>
          <w:szCs w:val="28"/>
        </w:rPr>
        <w:t xml:space="preserve"> </w:t>
      </w:r>
    </w:p>
    <w:p w:rsidR="00A449E7" w:rsidRPr="00907DCF" w:rsidRDefault="00A449E7" w:rsidP="0032394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>Также при разработке проекта были использованы следующие документы и материалы:</w:t>
      </w:r>
    </w:p>
    <w:p w:rsidR="00A449E7" w:rsidRPr="00907DCF" w:rsidRDefault="00A449E7" w:rsidP="00907DCF">
      <w:pPr>
        <w:pStyle w:val="11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 xml:space="preserve">Паспорт </w:t>
      </w:r>
      <w:r w:rsidR="00E05D6F" w:rsidRPr="00907DCF">
        <w:rPr>
          <w:rFonts w:ascii="Times New Roman" w:hAnsi="Times New Roman"/>
          <w:sz w:val="28"/>
          <w:szCs w:val="28"/>
        </w:rPr>
        <w:t>Песоченского</w:t>
      </w:r>
      <w:r w:rsidR="00907DC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A449E7" w:rsidRPr="00907DCF" w:rsidRDefault="00A449E7" w:rsidP="00907DCF">
      <w:pPr>
        <w:pStyle w:val="11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>Схематическая карта административного деления  района, М 1:50000;</w:t>
      </w:r>
    </w:p>
    <w:p w:rsidR="00A449E7" w:rsidRPr="00907DCF" w:rsidRDefault="00A449E7" w:rsidP="00907DCF">
      <w:pPr>
        <w:pStyle w:val="11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 xml:space="preserve">Описание границ </w:t>
      </w:r>
      <w:r w:rsidR="00907DCF" w:rsidRPr="00907DCF">
        <w:rPr>
          <w:rFonts w:ascii="Times New Roman" w:hAnsi="Times New Roman"/>
          <w:sz w:val="28"/>
          <w:szCs w:val="28"/>
        </w:rPr>
        <w:t>Песоченского</w:t>
      </w:r>
      <w:r w:rsidRPr="00907DCF">
        <w:rPr>
          <w:rFonts w:ascii="Times New Roman" w:hAnsi="Times New Roman"/>
          <w:sz w:val="28"/>
          <w:szCs w:val="28"/>
        </w:rPr>
        <w:t xml:space="preserve"> сельского поселения, картог</w:t>
      </w:r>
      <w:r w:rsidR="00907DCF">
        <w:rPr>
          <w:rFonts w:ascii="Times New Roman" w:hAnsi="Times New Roman"/>
          <w:sz w:val="28"/>
          <w:szCs w:val="28"/>
        </w:rPr>
        <w:t>рафический материал, М 1:100000;</w:t>
      </w:r>
    </w:p>
    <w:p w:rsidR="00A449E7" w:rsidRPr="00323944" w:rsidRDefault="00A449E7" w:rsidP="00907DCF">
      <w:pPr>
        <w:pStyle w:val="11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 xml:space="preserve">Список объектов культурного наследия </w:t>
      </w:r>
      <w:r w:rsidR="00907DCF" w:rsidRPr="00907DCF">
        <w:rPr>
          <w:rFonts w:ascii="Times New Roman" w:hAnsi="Times New Roman"/>
          <w:sz w:val="28"/>
          <w:szCs w:val="28"/>
        </w:rPr>
        <w:t>Верховского</w:t>
      </w:r>
      <w:r w:rsidRPr="00907DCF">
        <w:rPr>
          <w:rFonts w:ascii="Times New Roman" w:hAnsi="Times New Roman"/>
          <w:sz w:val="28"/>
          <w:szCs w:val="28"/>
        </w:rPr>
        <w:t xml:space="preserve"> района Орловской области, принятых на государственную охрану — Материалы </w:t>
      </w:r>
      <w:proofErr w:type="spellStart"/>
      <w:r w:rsidRPr="00907DCF">
        <w:rPr>
          <w:rFonts w:ascii="Times New Roman" w:hAnsi="Times New Roman"/>
          <w:sz w:val="28"/>
          <w:szCs w:val="28"/>
        </w:rPr>
        <w:t>Госинспекции</w:t>
      </w:r>
      <w:proofErr w:type="spellEnd"/>
      <w:r w:rsidRPr="00907DCF">
        <w:rPr>
          <w:rFonts w:ascii="Times New Roman" w:hAnsi="Times New Roman"/>
          <w:sz w:val="28"/>
          <w:szCs w:val="28"/>
        </w:rPr>
        <w:t xml:space="preserve"> по охране историко-культурного наследия Управления культ</w:t>
      </w:r>
      <w:r w:rsidR="008772C0">
        <w:rPr>
          <w:rFonts w:ascii="Times New Roman" w:hAnsi="Times New Roman"/>
          <w:sz w:val="28"/>
          <w:szCs w:val="28"/>
        </w:rPr>
        <w:t>уры и туризма Орловской области;</w:t>
      </w:r>
    </w:p>
    <w:p w:rsidR="00615E8A" w:rsidRPr="00907DCF" w:rsidRDefault="00615E8A" w:rsidP="00907DCF">
      <w:pPr>
        <w:pStyle w:val="11"/>
        <w:numPr>
          <w:ilvl w:val="0"/>
          <w:numId w:val="4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lastRenderedPageBreak/>
        <w:t>Утвержденная</w:t>
      </w:r>
      <w:r w:rsidR="00A449E7" w:rsidRPr="00907DCF">
        <w:rPr>
          <w:rFonts w:ascii="Times New Roman" w:hAnsi="Times New Roman"/>
          <w:sz w:val="28"/>
          <w:szCs w:val="28"/>
        </w:rPr>
        <w:t xml:space="preserve"> «Схем</w:t>
      </w:r>
      <w:r w:rsidRPr="00907DCF">
        <w:rPr>
          <w:rFonts w:ascii="Times New Roman" w:hAnsi="Times New Roman"/>
          <w:sz w:val="28"/>
          <w:szCs w:val="28"/>
        </w:rPr>
        <w:t>а</w:t>
      </w:r>
      <w:r w:rsidR="00A449E7" w:rsidRPr="00907DCF">
        <w:rPr>
          <w:rFonts w:ascii="Times New Roman" w:hAnsi="Times New Roman"/>
          <w:sz w:val="28"/>
          <w:szCs w:val="28"/>
        </w:rPr>
        <w:t xml:space="preserve"> территориального планирования Орловской области»</w:t>
      </w:r>
      <w:r w:rsidR="008772C0">
        <w:rPr>
          <w:rFonts w:ascii="Times New Roman" w:hAnsi="Times New Roman"/>
          <w:sz w:val="28"/>
          <w:szCs w:val="28"/>
        </w:rPr>
        <w:t>;</w:t>
      </w:r>
    </w:p>
    <w:p w:rsidR="006F1AA5" w:rsidRDefault="00615E8A" w:rsidP="00796852">
      <w:pPr>
        <w:pStyle w:val="11"/>
        <w:numPr>
          <w:ilvl w:val="0"/>
          <w:numId w:val="44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 xml:space="preserve">Утвержденная «Схема территориального планирования </w:t>
      </w:r>
      <w:r w:rsidR="00907DCF" w:rsidRPr="00907DCF">
        <w:rPr>
          <w:rFonts w:ascii="Times New Roman" w:hAnsi="Times New Roman"/>
          <w:sz w:val="28"/>
          <w:szCs w:val="28"/>
        </w:rPr>
        <w:t>Верховского</w:t>
      </w:r>
      <w:r w:rsidR="008772C0">
        <w:rPr>
          <w:rFonts w:ascii="Times New Roman" w:hAnsi="Times New Roman"/>
          <w:sz w:val="28"/>
          <w:szCs w:val="28"/>
        </w:rPr>
        <w:t xml:space="preserve"> района Орловской области»;</w:t>
      </w:r>
    </w:p>
    <w:p w:rsidR="008772C0" w:rsidRDefault="008772C0" w:rsidP="00796852">
      <w:pPr>
        <w:pStyle w:val="11"/>
        <w:numPr>
          <w:ilvl w:val="0"/>
          <w:numId w:val="44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установления границы Песоченского сельского поселения Верховского муниципального района Орловской области.</w:t>
      </w:r>
    </w:p>
    <w:p w:rsidR="00471386" w:rsidRDefault="00471386" w:rsidP="00471386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</w:p>
    <w:p w:rsidR="00471386" w:rsidRPr="00796852" w:rsidRDefault="00471386" w:rsidP="00471386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</w:p>
    <w:p w:rsidR="007D30D9" w:rsidRPr="007D30D9" w:rsidRDefault="00EE5FCB" w:rsidP="006F1AA5">
      <w:pPr>
        <w:pStyle w:val="1"/>
        <w:spacing w:before="0" w:beforeAutospacing="0" w:after="0" w:afterAutospacing="0" w:line="360" w:lineRule="auto"/>
        <w:rPr>
          <w:rFonts w:ascii="Times New Roman" w:hAnsi="Times New Roman"/>
        </w:rPr>
      </w:pPr>
      <w:bookmarkStart w:id="5" w:name="_Toc497310629"/>
      <w:r w:rsidRPr="00125A1F">
        <w:rPr>
          <w:rFonts w:ascii="Times New Roman" w:hAnsi="Times New Roman"/>
        </w:rPr>
        <w:t xml:space="preserve">СВЕДЕНИЯ О ПЛАНАХ И ПРОГРАММАХ КОМПЛЕКСНОГО СОЦИАЛЬНО-ЭКОНОМИЧЕСКОГО РАЗВИТИЯ </w:t>
      </w:r>
      <w:r w:rsidRPr="00091B6D">
        <w:rPr>
          <w:rFonts w:ascii="Times New Roman" w:hAnsi="Times New Roman"/>
        </w:rPr>
        <w:t>МУНИЦИПАЛЬНОГО ОБРАЗОВАНИЯ</w:t>
      </w:r>
      <w:bookmarkEnd w:id="5"/>
    </w:p>
    <w:p w:rsidR="001218D4" w:rsidRPr="00907DCF" w:rsidRDefault="001218D4" w:rsidP="006F1AA5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6" w:name="_Toc497310630"/>
      <w:r w:rsidRPr="00907DCF">
        <w:rPr>
          <w:rFonts w:ascii="Times New Roman" w:hAnsi="Times New Roman" w:cs="Times New Roman"/>
          <w:szCs w:val="28"/>
        </w:rPr>
        <w:t>СОЦИАЛЬНО – ЭКОНОМИЧЕСКИЙ ПОТЕНЦИАЛ</w:t>
      </w:r>
      <w:bookmarkEnd w:id="6"/>
    </w:p>
    <w:p w:rsidR="006F1AA5" w:rsidRPr="009151A8" w:rsidRDefault="006F1AA5" w:rsidP="006F1AA5">
      <w:pPr>
        <w:spacing w:before="0" w:beforeAutospacing="0" w:after="0" w:afterAutospacing="0" w:line="360" w:lineRule="auto"/>
        <w:rPr>
          <w:rFonts w:ascii="Times New Roman" w:hAnsi="Times New Roman" w:cs="Times New Roman"/>
          <w:highlight w:val="yellow"/>
        </w:rPr>
      </w:pPr>
    </w:p>
    <w:p w:rsidR="00907DCF" w:rsidRPr="00907DCF" w:rsidRDefault="00907DCF" w:rsidP="00907DCF">
      <w:pPr>
        <w:pStyle w:val="11"/>
        <w:numPr>
          <w:ilvl w:val="0"/>
          <w:numId w:val="37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7DCF">
        <w:rPr>
          <w:rFonts w:ascii="Times New Roman" w:hAnsi="Times New Roman"/>
          <w:sz w:val="28"/>
          <w:szCs w:val="28"/>
        </w:rPr>
        <w:t>На национальном уровне принята и действует Федеральная целевая программа</w:t>
      </w:r>
      <w:r w:rsidRPr="00907D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«Устойчивое развитие сельских территорий на 2014 - 2017 годы и на период до 2020 года»</w:t>
      </w:r>
    </w:p>
    <w:p w:rsidR="00907DCF" w:rsidRPr="00907DCF" w:rsidRDefault="00907DCF" w:rsidP="00907DCF">
      <w:pPr>
        <w:pStyle w:val="ConsPlusNormal"/>
        <w:spacing w:line="360" w:lineRule="auto"/>
        <w:ind w:left="788" w:firstLine="0"/>
        <w:rPr>
          <w:rFonts w:ascii="Times New Roman" w:hAnsi="Times New Roman" w:cs="Times New Roman"/>
          <w:sz w:val="28"/>
          <w:szCs w:val="28"/>
        </w:rPr>
      </w:pPr>
      <w:r w:rsidRPr="00907DCF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907DCF" w:rsidRPr="00907DCF" w:rsidRDefault="00907DCF" w:rsidP="00907DCF">
      <w:pPr>
        <w:pStyle w:val="ConsPlusNormal"/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07DCF">
        <w:rPr>
          <w:rFonts w:ascii="Times New Roman" w:hAnsi="Times New Roman" w:cs="Times New Roman"/>
          <w:sz w:val="28"/>
          <w:szCs w:val="28"/>
        </w:rPr>
        <w:t>- создание комфортных условий жизнедеятельности в сельской местности;</w:t>
      </w:r>
    </w:p>
    <w:p w:rsidR="00907DCF" w:rsidRPr="00907DCF" w:rsidRDefault="00907DCF" w:rsidP="00907DCF">
      <w:pPr>
        <w:pStyle w:val="ConsPlusNormal"/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07DCF">
        <w:rPr>
          <w:rFonts w:ascii="Times New Roman" w:hAnsi="Times New Roman" w:cs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907DCF" w:rsidRPr="00907DCF" w:rsidRDefault="00907DCF" w:rsidP="00907DCF">
      <w:pPr>
        <w:pStyle w:val="ConsPlusNormal"/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07DCF">
        <w:rPr>
          <w:rFonts w:ascii="Times New Roman" w:hAnsi="Times New Roman" w:cs="Times New Roman"/>
          <w:sz w:val="28"/>
          <w:szCs w:val="28"/>
        </w:rPr>
        <w:t>- содействие созданию высокотехнологичных рабочих мест на селе;</w:t>
      </w:r>
    </w:p>
    <w:p w:rsidR="00907DCF" w:rsidRPr="00907DCF" w:rsidRDefault="00907DCF" w:rsidP="00907DCF">
      <w:pPr>
        <w:pStyle w:val="ConsPlusNormal"/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07DCF">
        <w:rPr>
          <w:rFonts w:ascii="Times New Roman" w:hAnsi="Times New Roman" w:cs="Times New Roman"/>
          <w:sz w:val="28"/>
          <w:szCs w:val="28"/>
        </w:rPr>
        <w:t>- активизация участия граждан, проживающих в сельской местности, в реализации общественно значимых проектов;</w:t>
      </w:r>
    </w:p>
    <w:p w:rsidR="00907DCF" w:rsidRPr="00907DCF" w:rsidRDefault="00907DCF" w:rsidP="00907DCF">
      <w:pPr>
        <w:pStyle w:val="ConsPlusNormal"/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07DCF">
        <w:rPr>
          <w:rFonts w:ascii="Times New Roman" w:hAnsi="Times New Roman" w:cs="Times New Roman"/>
          <w:sz w:val="28"/>
          <w:szCs w:val="28"/>
        </w:rPr>
        <w:t>- формирование позитивного отношения к сельской местности и сельскому образу жизни.</w:t>
      </w:r>
    </w:p>
    <w:p w:rsidR="00907DCF" w:rsidRPr="00907DCF" w:rsidRDefault="00907DCF" w:rsidP="00907DCF">
      <w:pPr>
        <w:pStyle w:val="ConsPlusNormal"/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07DCF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907DCF" w:rsidRPr="00907DCF" w:rsidRDefault="00907DCF" w:rsidP="00907DCF">
      <w:pPr>
        <w:pStyle w:val="ConsPlusNormal"/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07DCF">
        <w:rPr>
          <w:rFonts w:ascii="Times New Roman" w:hAnsi="Times New Roman" w:cs="Times New Roman"/>
          <w:sz w:val="28"/>
          <w:szCs w:val="28"/>
        </w:rPr>
        <w:t xml:space="preserve">- удовлетворение потребностей сельского населения, в том числе </w:t>
      </w:r>
      <w:r w:rsidRPr="00907DCF">
        <w:rPr>
          <w:rFonts w:ascii="Times New Roman" w:hAnsi="Times New Roman" w:cs="Times New Roman"/>
          <w:sz w:val="28"/>
          <w:szCs w:val="28"/>
        </w:rPr>
        <w:lastRenderedPageBreak/>
        <w:t>молодых семей и молодых специалистов, в благоустроенном жилье;</w:t>
      </w:r>
    </w:p>
    <w:p w:rsidR="00907DCF" w:rsidRPr="00907DCF" w:rsidRDefault="00907DCF" w:rsidP="00907DCF">
      <w:pPr>
        <w:pStyle w:val="ConsPlusNormal"/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07DCF">
        <w:rPr>
          <w:rFonts w:ascii="Times New Roman" w:hAnsi="Times New Roman" w:cs="Times New Roman"/>
          <w:sz w:val="28"/>
          <w:szCs w:val="28"/>
        </w:rPr>
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907DCF" w:rsidRPr="00907DCF" w:rsidRDefault="00907DCF" w:rsidP="00907DCF">
      <w:pPr>
        <w:pStyle w:val="ConsPlusNormal"/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07DCF">
        <w:rPr>
          <w:rFonts w:ascii="Times New Roman" w:hAnsi="Times New Roman" w:cs="Times New Roman"/>
          <w:sz w:val="28"/>
          <w:szCs w:val="28"/>
        </w:rPr>
        <w:t>- концентрация ресурсов, направляемых на комплексное обустройство объектами социальной и инженерной инфраструктуры,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населенных пунктов, расположенных в сельской местности, в которых осуществляются инвестиционные проекты в сфере агропромышленного комплекса, на объекты строительства</w:t>
      </w:r>
      <w:proofErr w:type="gramEnd"/>
      <w:r w:rsidRPr="00907DCF">
        <w:rPr>
          <w:rFonts w:ascii="Times New Roman" w:hAnsi="Times New Roman" w:cs="Times New Roman"/>
          <w:sz w:val="28"/>
          <w:szCs w:val="28"/>
        </w:rPr>
        <w:t xml:space="preserve">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</w:r>
    </w:p>
    <w:p w:rsidR="00907DCF" w:rsidRPr="00907DCF" w:rsidRDefault="00907DCF" w:rsidP="00907DCF">
      <w:pPr>
        <w:pStyle w:val="ConsPlusNormal"/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07D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7DCF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907DCF">
        <w:rPr>
          <w:rFonts w:ascii="Times New Roman" w:hAnsi="Times New Roman" w:cs="Times New Roman"/>
          <w:sz w:val="28"/>
          <w:szCs w:val="28"/>
        </w:rPr>
        <w:t xml:space="preserve"> поддержка местных инициатив граждан, проживающих в сельской местности;</w:t>
      </w:r>
    </w:p>
    <w:p w:rsidR="001218D4" w:rsidRPr="00907DCF" w:rsidRDefault="00907DCF" w:rsidP="00907DCF">
      <w:pPr>
        <w:pStyle w:val="ConsPlusNormal"/>
        <w:spacing w:line="360" w:lineRule="auto"/>
        <w:ind w:left="284" w:firstLine="709"/>
        <w:rPr>
          <w:rFonts w:ascii="Times New Roman" w:hAnsi="Times New Roman" w:cs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>- поощрение и популяризация достижений в сфере развития сельских территорий</w:t>
      </w:r>
      <w:r w:rsidR="001218D4" w:rsidRPr="00907DCF">
        <w:rPr>
          <w:rFonts w:ascii="Times New Roman" w:hAnsi="Times New Roman"/>
          <w:sz w:val="28"/>
          <w:szCs w:val="28"/>
        </w:rPr>
        <w:t>.</w:t>
      </w:r>
    </w:p>
    <w:p w:rsidR="001218D4" w:rsidRPr="007D30D9" w:rsidRDefault="001218D4" w:rsidP="00907DCF">
      <w:pPr>
        <w:pStyle w:val="11"/>
        <w:numPr>
          <w:ilvl w:val="0"/>
          <w:numId w:val="37"/>
        </w:numPr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7D30D9">
        <w:rPr>
          <w:rFonts w:ascii="Times New Roman" w:hAnsi="Times New Roman"/>
          <w:sz w:val="28"/>
          <w:szCs w:val="28"/>
        </w:rPr>
        <w:t>Стратегия социально-экономического развития Орловской области на период до 2020 года  отмечает «недостаток земельных участков, обустроенных коммунальной инфраструктурой, отсутствие эффективных организационных и финансовых механизмов обеспечения земельных участков под жилищное строительство коммунальной инфраструктурой, непрозрачные и обременительные для застройщика условия присоединения к системам коммунальной инфраструктуры».</w:t>
      </w:r>
    </w:p>
    <w:p w:rsidR="001218D4" w:rsidRPr="007D30D9" w:rsidRDefault="00015E81" w:rsidP="007D30D9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15E81">
        <w:rPr>
          <w:rFonts w:ascii="Times New Roman" w:hAnsi="Times New Roman"/>
          <w:sz w:val="28"/>
          <w:szCs w:val="28"/>
        </w:rPr>
        <w:lastRenderedPageBreak/>
        <w:t>СП</w:t>
      </w:r>
      <w:r w:rsidR="001218D4" w:rsidRPr="007D30D9">
        <w:rPr>
          <w:rFonts w:ascii="Times New Roman" w:hAnsi="Times New Roman"/>
          <w:sz w:val="28"/>
          <w:szCs w:val="28"/>
        </w:rPr>
        <w:t xml:space="preserve"> «Градостроительство. Планировка и застройка городских и сельских поселений» и</w:t>
      </w:r>
      <w:r>
        <w:rPr>
          <w:rFonts w:ascii="Times New Roman" w:hAnsi="Times New Roman"/>
          <w:sz w:val="28"/>
          <w:szCs w:val="28"/>
        </w:rPr>
        <w:t xml:space="preserve"> Постановление правительства Орловской области от 01 августа 2011 года № 250</w:t>
      </w:r>
      <w:r w:rsidR="001218D4" w:rsidRPr="007D30D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региональных нормативов градостроительного </w:t>
      </w:r>
      <w:r w:rsidR="001218D4" w:rsidRPr="007D30D9">
        <w:rPr>
          <w:rFonts w:ascii="Times New Roman" w:hAnsi="Times New Roman"/>
          <w:sz w:val="28"/>
          <w:szCs w:val="28"/>
        </w:rPr>
        <w:t>проектирования Орловской области» устанавливают показатель жилищной обеспеченности при застройке территорий домам</w:t>
      </w:r>
      <w:r w:rsidR="00E7494F">
        <w:rPr>
          <w:rFonts w:ascii="Times New Roman" w:hAnsi="Times New Roman"/>
          <w:sz w:val="28"/>
          <w:szCs w:val="28"/>
        </w:rPr>
        <w:t xml:space="preserve">и повышенной комфортности до 30 </w:t>
      </w:r>
      <w:r w:rsidR="001218D4" w:rsidRPr="007D30D9">
        <w:rPr>
          <w:rFonts w:ascii="Times New Roman" w:hAnsi="Times New Roman"/>
          <w:sz w:val="28"/>
          <w:szCs w:val="28"/>
        </w:rPr>
        <w:t>м</w:t>
      </w:r>
      <w:proofErr w:type="gramStart"/>
      <w:r w:rsidR="001218D4" w:rsidRPr="004B15E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1218D4" w:rsidRPr="007D30D9">
        <w:rPr>
          <w:rFonts w:ascii="Times New Roman" w:hAnsi="Times New Roman"/>
          <w:sz w:val="28"/>
          <w:szCs w:val="28"/>
        </w:rPr>
        <w:t xml:space="preserve"> общей площади на человека. В настоящее время жилищ</w:t>
      </w:r>
      <w:r w:rsidR="004B15E3">
        <w:rPr>
          <w:rFonts w:ascii="Times New Roman" w:hAnsi="Times New Roman"/>
          <w:sz w:val="28"/>
          <w:szCs w:val="28"/>
        </w:rPr>
        <w:t>ная обеспеченность в Песоченском сельском</w:t>
      </w:r>
      <w:r w:rsidR="00E7494F">
        <w:rPr>
          <w:rFonts w:ascii="Times New Roman" w:hAnsi="Times New Roman"/>
          <w:sz w:val="28"/>
          <w:szCs w:val="28"/>
        </w:rPr>
        <w:t xml:space="preserve"> поселении составляет </w:t>
      </w:r>
      <w:r w:rsidR="00271BF9" w:rsidRPr="00271BF9">
        <w:rPr>
          <w:rFonts w:ascii="Times New Roman" w:hAnsi="Times New Roman"/>
          <w:sz w:val="28"/>
          <w:szCs w:val="28"/>
        </w:rPr>
        <w:t>42</w:t>
      </w:r>
      <w:r w:rsidR="00E7494F" w:rsidRPr="00271BF9">
        <w:rPr>
          <w:rFonts w:ascii="Times New Roman" w:hAnsi="Times New Roman"/>
          <w:sz w:val="28"/>
          <w:szCs w:val="28"/>
        </w:rPr>
        <w:t>,</w:t>
      </w:r>
      <w:r w:rsidR="00271BF9" w:rsidRPr="00271BF9">
        <w:rPr>
          <w:rFonts w:ascii="Times New Roman" w:hAnsi="Times New Roman"/>
          <w:sz w:val="28"/>
          <w:szCs w:val="28"/>
        </w:rPr>
        <w:t>13</w:t>
      </w:r>
      <w:r w:rsidR="00E7494F" w:rsidRPr="00271BF9">
        <w:rPr>
          <w:rFonts w:ascii="Times New Roman" w:hAnsi="Times New Roman"/>
          <w:sz w:val="28"/>
          <w:szCs w:val="28"/>
        </w:rPr>
        <w:t xml:space="preserve"> </w:t>
      </w:r>
      <w:r w:rsidR="001218D4" w:rsidRPr="00271BF9">
        <w:rPr>
          <w:rFonts w:ascii="Times New Roman" w:hAnsi="Times New Roman"/>
          <w:sz w:val="28"/>
          <w:szCs w:val="28"/>
        </w:rPr>
        <w:t>м</w:t>
      </w:r>
      <w:proofErr w:type="gramStart"/>
      <w:r w:rsidR="001218D4" w:rsidRPr="00271BF9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1218D4" w:rsidRPr="00271BF9">
        <w:rPr>
          <w:rFonts w:ascii="Times New Roman" w:hAnsi="Times New Roman"/>
          <w:sz w:val="28"/>
          <w:szCs w:val="28"/>
        </w:rPr>
        <w:t xml:space="preserve"> на человека</w:t>
      </w:r>
      <w:r w:rsidR="001218D4" w:rsidRPr="007D30D9">
        <w:rPr>
          <w:rFonts w:ascii="Times New Roman" w:hAnsi="Times New Roman"/>
          <w:sz w:val="28"/>
          <w:szCs w:val="28"/>
        </w:rPr>
        <w:t>.</w:t>
      </w:r>
    </w:p>
    <w:p w:rsidR="001218D4" w:rsidRPr="007D30D9" w:rsidRDefault="001218D4" w:rsidP="007D30D9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D30D9">
        <w:rPr>
          <w:rFonts w:ascii="Times New Roman" w:hAnsi="Times New Roman"/>
          <w:sz w:val="28"/>
          <w:szCs w:val="28"/>
        </w:rPr>
        <w:t xml:space="preserve">Социально-экономическую концепцию Генерального плана формирует идея обеспечения устойчивого развития </w:t>
      </w:r>
      <w:r w:rsidR="00363742">
        <w:rPr>
          <w:rFonts w:ascii="Times New Roman" w:hAnsi="Times New Roman"/>
          <w:sz w:val="28"/>
          <w:szCs w:val="28"/>
        </w:rPr>
        <w:t>Песоченского</w:t>
      </w:r>
      <w:r w:rsidRPr="007D30D9">
        <w:rPr>
          <w:rFonts w:ascii="Times New Roman" w:hAnsi="Times New Roman"/>
          <w:sz w:val="28"/>
          <w:szCs w:val="28"/>
        </w:rPr>
        <w:t xml:space="preserve"> поселения — территории с благоприятной средой и условиями проживания для населения. Предопределяющими факторами являются экономико-географическое положение и статус сельского поселения, являющегося пригородным по отношению к Орлу, </w:t>
      </w:r>
      <w:r w:rsidR="00B72E16">
        <w:rPr>
          <w:rFonts w:ascii="Times New Roman" w:hAnsi="Times New Roman"/>
          <w:sz w:val="28"/>
          <w:szCs w:val="28"/>
        </w:rPr>
        <w:t>областному и районному  центру.</w:t>
      </w:r>
    </w:p>
    <w:p w:rsidR="001218D4" w:rsidRPr="007D30D9" w:rsidRDefault="001218D4" w:rsidP="007D30D9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D30D9">
        <w:rPr>
          <w:rFonts w:ascii="Times New Roman" w:hAnsi="Times New Roman"/>
          <w:sz w:val="28"/>
          <w:szCs w:val="28"/>
        </w:rPr>
        <w:t xml:space="preserve">Комплексный анализ, проведенный при разработке генерального плана, показал, что </w:t>
      </w:r>
      <w:r w:rsidR="00363742">
        <w:rPr>
          <w:rFonts w:ascii="Times New Roman" w:hAnsi="Times New Roman"/>
          <w:sz w:val="28"/>
          <w:szCs w:val="28"/>
        </w:rPr>
        <w:t>Песоченское</w:t>
      </w:r>
      <w:r w:rsidRPr="007D30D9">
        <w:rPr>
          <w:rFonts w:ascii="Times New Roman" w:hAnsi="Times New Roman"/>
          <w:sz w:val="28"/>
          <w:szCs w:val="28"/>
        </w:rPr>
        <w:t xml:space="preserve"> поселение является территорией, представляющей собой перспективную и многоплановую пригородную инвестиционную зону. </w:t>
      </w:r>
    </w:p>
    <w:p w:rsidR="001218D4" w:rsidRPr="007D30D9" w:rsidRDefault="001218D4" w:rsidP="007D30D9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D30D9">
        <w:rPr>
          <w:rFonts w:ascii="Times New Roman" w:hAnsi="Times New Roman"/>
          <w:sz w:val="28"/>
          <w:szCs w:val="28"/>
        </w:rPr>
        <w:t xml:space="preserve">Для </w:t>
      </w:r>
      <w:r w:rsidR="00363742">
        <w:rPr>
          <w:rFonts w:ascii="Times New Roman" w:hAnsi="Times New Roman"/>
          <w:sz w:val="28"/>
          <w:szCs w:val="28"/>
        </w:rPr>
        <w:t>Песоченского</w:t>
      </w:r>
      <w:r w:rsidRPr="007D30D9">
        <w:rPr>
          <w:rFonts w:ascii="Times New Roman" w:hAnsi="Times New Roman"/>
          <w:sz w:val="28"/>
          <w:szCs w:val="28"/>
        </w:rPr>
        <w:t xml:space="preserve"> поселения характерно активное развитие системы трудовых, культурно-бытовых и рекреационных связей с</w:t>
      </w:r>
      <w:r w:rsidR="00363742">
        <w:rPr>
          <w:rFonts w:ascii="Times New Roman" w:hAnsi="Times New Roman"/>
          <w:sz w:val="28"/>
          <w:szCs w:val="28"/>
        </w:rPr>
        <w:t xml:space="preserve"> городом</w:t>
      </w:r>
      <w:r w:rsidRPr="007D30D9">
        <w:rPr>
          <w:rFonts w:ascii="Times New Roman" w:hAnsi="Times New Roman"/>
          <w:sz w:val="28"/>
          <w:szCs w:val="28"/>
        </w:rPr>
        <w:t xml:space="preserve"> Орлом. </w:t>
      </w:r>
    </w:p>
    <w:p w:rsidR="001218D4" w:rsidRPr="007D30D9" w:rsidRDefault="001218D4" w:rsidP="007D30D9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D30D9">
        <w:rPr>
          <w:rFonts w:ascii="Times New Roman" w:hAnsi="Times New Roman"/>
          <w:sz w:val="28"/>
          <w:szCs w:val="28"/>
        </w:rPr>
        <w:t>Сельское поселение может рассматриваться как субъект сельскохозяйственной деятельности пригородного типа, место, предназначенное для дачников и организации отдыха населения, а также как резерв социально-экономического развития</w:t>
      </w:r>
      <w:r w:rsidR="00363742">
        <w:rPr>
          <w:rFonts w:ascii="Times New Roman" w:hAnsi="Times New Roman"/>
          <w:sz w:val="28"/>
          <w:szCs w:val="28"/>
        </w:rPr>
        <w:t xml:space="preserve"> города</w:t>
      </w:r>
      <w:r w:rsidRPr="007D30D9">
        <w:rPr>
          <w:rFonts w:ascii="Times New Roman" w:hAnsi="Times New Roman"/>
          <w:sz w:val="28"/>
          <w:szCs w:val="28"/>
        </w:rPr>
        <w:t xml:space="preserve"> Орла. </w:t>
      </w:r>
    </w:p>
    <w:p w:rsidR="001218D4" w:rsidRPr="007D30D9" w:rsidRDefault="001218D4" w:rsidP="007D30D9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D30D9">
        <w:rPr>
          <w:rFonts w:ascii="Times New Roman" w:hAnsi="Times New Roman"/>
          <w:sz w:val="28"/>
          <w:szCs w:val="28"/>
        </w:rPr>
        <w:t xml:space="preserve">Объективная необходимость, сложившаяся в современную эпоху — выход и распространение жилищного строительства за пределы перегруженных мегаполисов в городские пригороды. Для подобного рода решения есть потенциальный спрос. </w:t>
      </w:r>
    </w:p>
    <w:p w:rsidR="00387DD3" w:rsidRDefault="001218D4" w:rsidP="0032023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7D30D9">
        <w:rPr>
          <w:rFonts w:ascii="Times New Roman" w:hAnsi="Times New Roman"/>
          <w:sz w:val="28"/>
          <w:szCs w:val="28"/>
        </w:rPr>
        <w:t>Численность населения на новых участках жилищного строительства определена согласно рекомендациям</w:t>
      </w:r>
      <w:r w:rsidR="00387DD3">
        <w:rPr>
          <w:rFonts w:ascii="Times New Roman" w:hAnsi="Times New Roman"/>
          <w:sz w:val="28"/>
          <w:szCs w:val="28"/>
        </w:rPr>
        <w:t xml:space="preserve"> СП 42.13330.2011 </w:t>
      </w:r>
      <w:r w:rsidR="00387DD3" w:rsidRPr="007D30D9">
        <w:rPr>
          <w:rFonts w:ascii="Times New Roman" w:hAnsi="Times New Roman"/>
          <w:sz w:val="28"/>
          <w:szCs w:val="28"/>
        </w:rPr>
        <w:t xml:space="preserve">Градостроительство. </w:t>
      </w:r>
      <w:r w:rsidR="00387DD3" w:rsidRPr="007D30D9">
        <w:rPr>
          <w:rFonts w:ascii="Times New Roman" w:hAnsi="Times New Roman"/>
          <w:sz w:val="28"/>
          <w:szCs w:val="28"/>
        </w:rPr>
        <w:lastRenderedPageBreak/>
        <w:t>Планировка и застройка городских и сельских поселений.</w:t>
      </w:r>
      <w:r w:rsidR="00387DD3">
        <w:rPr>
          <w:rFonts w:ascii="Times New Roman" w:hAnsi="Times New Roman"/>
          <w:sz w:val="28"/>
          <w:szCs w:val="28"/>
        </w:rPr>
        <w:t xml:space="preserve"> Актуализированная редакция </w:t>
      </w:r>
      <w:r w:rsidRPr="007D30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30D9">
        <w:rPr>
          <w:rFonts w:ascii="Times New Roman" w:hAnsi="Times New Roman"/>
          <w:sz w:val="28"/>
          <w:szCs w:val="28"/>
        </w:rPr>
        <w:t>СНиП</w:t>
      </w:r>
      <w:proofErr w:type="spellEnd"/>
      <w:r w:rsidRPr="007D30D9">
        <w:rPr>
          <w:rFonts w:ascii="Times New Roman" w:hAnsi="Times New Roman"/>
          <w:sz w:val="28"/>
          <w:szCs w:val="28"/>
        </w:rPr>
        <w:t xml:space="preserve"> 2.07.01-89* </w:t>
      </w:r>
      <w:r w:rsidR="00387DD3">
        <w:rPr>
          <w:rFonts w:ascii="Times New Roman" w:hAnsi="Times New Roman"/>
          <w:sz w:val="28"/>
          <w:szCs w:val="28"/>
        </w:rPr>
        <w:t>(с Поправкой).</w:t>
      </w:r>
    </w:p>
    <w:p w:rsidR="008772C0" w:rsidRDefault="008772C0" w:rsidP="0032023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772C0" w:rsidRPr="007D30D9" w:rsidRDefault="008772C0" w:rsidP="0032023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72E16" w:rsidRPr="00907DCF" w:rsidRDefault="001218D4" w:rsidP="00B72E16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7" w:name="_Toc497310631"/>
      <w:r w:rsidRPr="00907DCF">
        <w:rPr>
          <w:rFonts w:ascii="Times New Roman" w:hAnsi="Times New Roman" w:cs="Times New Roman"/>
          <w:szCs w:val="28"/>
        </w:rPr>
        <w:t>ДЕМОГРАФИЧЕСКАЯ СИТУАЦИЯ</w:t>
      </w:r>
      <w:bookmarkEnd w:id="7"/>
    </w:p>
    <w:p w:rsidR="00B72E16" w:rsidRPr="00B72E16" w:rsidRDefault="00B72E16" w:rsidP="00AF77D1">
      <w:pPr>
        <w:spacing w:before="0" w:beforeAutospacing="0" w:after="0" w:afterAutospacing="0" w:line="360" w:lineRule="auto"/>
        <w:rPr>
          <w:highlight w:val="yellow"/>
        </w:rPr>
      </w:pPr>
    </w:p>
    <w:p w:rsidR="00652355" w:rsidRPr="007D30D9" w:rsidRDefault="00652355" w:rsidP="00B72E16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7D86">
        <w:rPr>
          <w:rFonts w:ascii="Times New Roman" w:hAnsi="Times New Roman"/>
          <w:sz w:val="28"/>
          <w:szCs w:val="28"/>
        </w:rPr>
        <w:t xml:space="preserve">На территории </w:t>
      </w:r>
      <w:r w:rsidR="00387DD3" w:rsidRPr="00FF7D86">
        <w:rPr>
          <w:rFonts w:ascii="Times New Roman" w:hAnsi="Times New Roman"/>
          <w:sz w:val="28"/>
          <w:szCs w:val="28"/>
        </w:rPr>
        <w:t>Песоченского</w:t>
      </w:r>
      <w:r w:rsidRPr="00FF7D86">
        <w:rPr>
          <w:rFonts w:ascii="Times New Roman" w:hAnsi="Times New Roman"/>
          <w:sz w:val="28"/>
          <w:szCs w:val="28"/>
        </w:rPr>
        <w:t xml:space="preserve"> сельского по</w:t>
      </w:r>
      <w:r w:rsidR="00387DD3" w:rsidRPr="00FF7D86">
        <w:rPr>
          <w:rFonts w:ascii="Times New Roman" w:hAnsi="Times New Roman"/>
          <w:sz w:val="28"/>
          <w:szCs w:val="28"/>
        </w:rPr>
        <w:t>селения по состоянию на 01.01.17</w:t>
      </w:r>
      <w:r w:rsidRPr="00FF7D86">
        <w:rPr>
          <w:rFonts w:ascii="Times New Roman" w:hAnsi="Times New Roman"/>
          <w:sz w:val="28"/>
          <w:szCs w:val="28"/>
        </w:rPr>
        <w:t>г.</w:t>
      </w:r>
      <w:r w:rsidR="00271BF9" w:rsidRPr="00FF7D86">
        <w:rPr>
          <w:rFonts w:ascii="Times New Roman" w:hAnsi="Times New Roman"/>
          <w:sz w:val="28"/>
          <w:szCs w:val="28"/>
        </w:rPr>
        <w:t xml:space="preserve"> зарегистрировано населения 235 человек, что составляет 0,031</w:t>
      </w:r>
      <w:r w:rsidRPr="00FF7D86">
        <w:rPr>
          <w:rFonts w:ascii="Times New Roman" w:hAnsi="Times New Roman"/>
          <w:sz w:val="28"/>
          <w:szCs w:val="28"/>
        </w:rPr>
        <w:t xml:space="preserve"> % </w:t>
      </w:r>
      <w:r w:rsidR="00F92830">
        <w:rPr>
          <w:rFonts w:ascii="Times New Roman" w:hAnsi="Times New Roman"/>
          <w:sz w:val="28"/>
          <w:szCs w:val="28"/>
        </w:rPr>
        <w:t>населения Орловской</w:t>
      </w:r>
      <w:r w:rsidR="00AF77D1">
        <w:rPr>
          <w:rFonts w:ascii="Times New Roman" w:hAnsi="Times New Roman"/>
          <w:sz w:val="28"/>
          <w:szCs w:val="28"/>
        </w:rPr>
        <w:t xml:space="preserve"> области и 1</w:t>
      </w:r>
      <w:r w:rsidRPr="00FF7D86">
        <w:rPr>
          <w:rFonts w:ascii="Times New Roman" w:hAnsi="Times New Roman"/>
          <w:sz w:val="28"/>
          <w:szCs w:val="28"/>
        </w:rPr>
        <w:t>,</w:t>
      </w:r>
      <w:r w:rsidR="00AF77D1">
        <w:rPr>
          <w:rFonts w:ascii="Times New Roman" w:hAnsi="Times New Roman"/>
          <w:sz w:val="28"/>
          <w:szCs w:val="28"/>
        </w:rPr>
        <w:t>52</w:t>
      </w:r>
      <w:r w:rsidR="00271BF9" w:rsidRPr="00FF7D86">
        <w:rPr>
          <w:rFonts w:ascii="Times New Roman" w:hAnsi="Times New Roman"/>
          <w:sz w:val="28"/>
          <w:szCs w:val="28"/>
        </w:rPr>
        <w:t xml:space="preserve"> </w:t>
      </w:r>
      <w:r w:rsidRPr="00FF7D86">
        <w:rPr>
          <w:rFonts w:ascii="Times New Roman" w:hAnsi="Times New Roman"/>
          <w:sz w:val="28"/>
          <w:szCs w:val="28"/>
        </w:rPr>
        <w:t xml:space="preserve">% населения </w:t>
      </w:r>
      <w:r w:rsidR="00AF77D1">
        <w:rPr>
          <w:rFonts w:ascii="Times New Roman" w:hAnsi="Times New Roman"/>
          <w:sz w:val="28"/>
          <w:szCs w:val="28"/>
        </w:rPr>
        <w:t>Верховского</w:t>
      </w:r>
      <w:r w:rsidRPr="00FF7D86">
        <w:rPr>
          <w:rFonts w:ascii="Times New Roman" w:hAnsi="Times New Roman"/>
          <w:sz w:val="28"/>
          <w:szCs w:val="28"/>
        </w:rPr>
        <w:t xml:space="preserve"> района. На те</w:t>
      </w:r>
      <w:r w:rsidR="00271BF9" w:rsidRPr="00FF7D86">
        <w:rPr>
          <w:rFonts w:ascii="Times New Roman" w:hAnsi="Times New Roman"/>
          <w:sz w:val="28"/>
          <w:szCs w:val="28"/>
        </w:rPr>
        <w:t xml:space="preserve">рритории поселения расположено </w:t>
      </w:r>
      <w:r w:rsidRPr="00FF7D86">
        <w:rPr>
          <w:rFonts w:ascii="Times New Roman" w:hAnsi="Times New Roman"/>
          <w:sz w:val="28"/>
          <w:szCs w:val="28"/>
        </w:rPr>
        <w:t>8</w:t>
      </w:r>
      <w:r w:rsidR="00271BF9" w:rsidRPr="00FF7D86">
        <w:rPr>
          <w:rFonts w:ascii="Times New Roman" w:hAnsi="Times New Roman"/>
          <w:sz w:val="28"/>
          <w:szCs w:val="28"/>
        </w:rPr>
        <w:t xml:space="preserve"> (восемь)</w:t>
      </w:r>
      <w:r w:rsidRPr="00FF7D86">
        <w:rPr>
          <w:rFonts w:ascii="Times New Roman" w:hAnsi="Times New Roman"/>
          <w:sz w:val="28"/>
          <w:szCs w:val="28"/>
        </w:rPr>
        <w:t xml:space="preserve"> населенных пунктов. Самым крупн</w:t>
      </w:r>
      <w:r w:rsidR="00271BF9" w:rsidRPr="00FF7D86">
        <w:rPr>
          <w:rFonts w:ascii="Times New Roman" w:hAnsi="Times New Roman"/>
          <w:sz w:val="28"/>
          <w:szCs w:val="28"/>
        </w:rPr>
        <w:t>ым населенным пун</w:t>
      </w:r>
      <w:r w:rsidR="00FF7D86" w:rsidRPr="00FF7D86">
        <w:rPr>
          <w:rFonts w:ascii="Times New Roman" w:hAnsi="Times New Roman"/>
          <w:sz w:val="28"/>
          <w:szCs w:val="28"/>
        </w:rPr>
        <w:t>ктом являются д</w:t>
      </w:r>
      <w:r w:rsidRPr="00FF7D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7D86" w:rsidRPr="00FF7D86">
        <w:rPr>
          <w:rFonts w:ascii="Times New Roman" w:hAnsi="Times New Roman"/>
          <w:sz w:val="28"/>
          <w:szCs w:val="28"/>
        </w:rPr>
        <w:t>Новая</w:t>
      </w:r>
      <w:proofErr w:type="gramEnd"/>
      <w:r w:rsidR="00FF7D86" w:rsidRPr="00FF7D86">
        <w:rPr>
          <w:rFonts w:ascii="Times New Roman" w:hAnsi="Times New Roman"/>
          <w:sz w:val="28"/>
          <w:szCs w:val="28"/>
        </w:rPr>
        <w:t xml:space="preserve"> площадью 55,7 Га</w:t>
      </w:r>
      <w:r w:rsidRPr="00FF7D86">
        <w:rPr>
          <w:rFonts w:ascii="Times New Roman" w:hAnsi="Times New Roman"/>
          <w:sz w:val="28"/>
          <w:szCs w:val="28"/>
        </w:rPr>
        <w:t xml:space="preserve"> с численностью населения </w:t>
      </w:r>
      <w:r w:rsidR="00FF7D86" w:rsidRPr="00FF7D86">
        <w:rPr>
          <w:rFonts w:ascii="Times New Roman" w:hAnsi="Times New Roman"/>
          <w:sz w:val="28"/>
          <w:szCs w:val="28"/>
        </w:rPr>
        <w:t>73</w:t>
      </w:r>
      <w:r w:rsidRPr="00FF7D86">
        <w:rPr>
          <w:rFonts w:ascii="Times New Roman" w:hAnsi="Times New Roman"/>
          <w:sz w:val="28"/>
          <w:szCs w:val="28"/>
        </w:rPr>
        <w:t xml:space="preserve"> человек</w:t>
      </w:r>
      <w:r w:rsidR="00FF7D86" w:rsidRPr="00FF7D86">
        <w:rPr>
          <w:rFonts w:ascii="Times New Roman" w:hAnsi="Times New Roman"/>
          <w:sz w:val="28"/>
          <w:szCs w:val="28"/>
        </w:rPr>
        <w:t>.</w:t>
      </w:r>
    </w:p>
    <w:p w:rsidR="006E24DA" w:rsidRPr="007D30D9" w:rsidRDefault="006E24DA" w:rsidP="007D30D9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FF7D86">
        <w:rPr>
          <w:rFonts w:ascii="Times New Roman" w:hAnsi="Times New Roman"/>
          <w:sz w:val="28"/>
          <w:szCs w:val="28"/>
        </w:rPr>
        <w:t>Анализ возрастной структуры населения показал, что удельный в</w:t>
      </w:r>
      <w:r w:rsidR="00FF7D86" w:rsidRPr="00FF7D86">
        <w:rPr>
          <w:rFonts w:ascii="Times New Roman" w:hAnsi="Times New Roman"/>
          <w:sz w:val="28"/>
          <w:szCs w:val="28"/>
        </w:rPr>
        <w:t>ес детей в поселении составил 6</w:t>
      </w:r>
      <w:r w:rsidRPr="00FF7D86">
        <w:rPr>
          <w:rFonts w:ascii="Times New Roman" w:hAnsi="Times New Roman"/>
          <w:sz w:val="28"/>
          <w:szCs w:val="28"/>
        </w:rPr>
        <w:t>,</w:t>
      </w:r>
      <w:r w:rsidR="00FF7D86" w:rsidRPr="00FF7D86">
        <w:rPr>
          <w:rFonts w:ascii="Times New Roman" w:hAnsi="Times New Roman"/>
          <w:sz w:val="28"/>
          <w:szCs w:val="28"/>
        </w:rPr>
        <w:t>81</w:t>
      </w:r>
      <w:r w:rsidRPr="00FF7D86">
        <w:rPr>
          <w:rFonts w:ascii="Times New Roman" w:hAnsi="Times New Roman"/>
          <w:sz w:val="28"/>
          <w:szCs w:val="28"/>
        </w:rPr>
        <w:t>%, удельный вес пенсионеров значительно выше. Это говорит о том, что при существующей ситуации возмещения трудового потенциала возможно посредством миграции.</w:t>
      </w:r>
      <w:r w:rsidRPr="007D30D9">
        <w:rPr>
          <w:rFonts w:ascii="Times New Roman" w:hAnsi="Times New Roman"/>
          <w:sz w:val="28"/>
          <w:szCs w:val="28"/>
        </w:rPr>
        <w:t xml:space="preserve"> </w:t>
      </w:r>
    </w:p>
    <w:p w:rsidR="006E24DA" w:rsidRDefault="006E24DA" w:rsidP="00B72E16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D30D9">
        <w:rPr>
          <w:rFonts w:ascii="Times New Roman" w:hAnsi="Times New Roman"/>
          <w:sz w:val="28"/>
          <w:szCs w:val="28"/>
        </w:rPr>
        <w:t xml:space="preserve">Следует сказать об устойчивости численности населения в </w:t>
      </w:r>
      <w:r w:rsidR="003C01FF">
        <w:rPr>
          <w:rFonts w:ascii="Times New Roman" w:hAnsi="Times New Roman"/>
          <w:sz w:val="28"/>
          <w:szCs w:val="28"/>
        </w:rPr>
        <w:t>Песоченском</w:t>
      </w:r>
      <w:r w:rsidRPr="007D30D9">
        <w:rPr>
          <w:rFonts w:ascii="Times New Roman" w:hAnsi="Times New Roman"/>
          <w:sz w:val="28"/>
          <w:szCs w:val="28"/>
        </w:rPr>
        <w:t xml:space="preserve"> сельском поселении, что связано с географической близостью с областным центром </w:t>
      </w:r>
      <w:proofErr w:type="gramStart"/>
      <w:r w:rsidRPr="007D30D9">
        <w:rPr>
          <w:rFonts w:ascii="Times New Roman" w:hAnsi="Times New Roman"/>
          <w:sz w:val="28"/>
          <w:szCs w:val="28"/>
        </w:rPr>
        <w:t>г</w:t>
      </w:r>
      <w:proofErr w:type="gramEnd"/>
      <w:r w:rsidRPr="007D30D9">
        <w:rPr>
          <w:rFonts w:ascii="Times New Roman" w:hAnsi="Times New Roman"/>
          <w:sz w:val="28"/>
          <w:szCs w:val="28"/>
        </w:rPr>
        <w:t>. Орлом. Практически во всех населенных пунктах наблюдается незначительный рост численности населения.</w:t>
      </w:r>
    </w:p>
    <w:p w:rsidR="00B72E16" w:rsidRPr="007D30D9" w:rsidRDefault="00B72E16" w:rsidP="00B72E16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</w:p>
    <w:p w:rsidR="00652355" w:rsidRPr="00B72E16" w:rsidRDefault="00B72E16" w:rsidP="00B72E16">
      <w:pPr>
        <w:pStyle w:val="11"/>
        <w:spacing w:before="24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062E8">
        <w:rPr>
          <w:rFonts w:ascii="Times New Roman" w:hAnsi="Times New Roman"/>
          <w:sz w:val="28"/>
          <w:szCs w:val="28"/>
        </w:rPr>
        <w:t xml:space="preserve">Таблица 2 - </w:t>
      </w:r>
      <w:r w:rsidR="00652355" w:rsidRPr="00B062E8">
        <w:rPr>
          <w:rFonts w:ascii="Times New Roman" w:hAnsi="Times New Roman"/>
          <w:sz w:val="28"/>
          <w:szCs w:val="28"/>
        </w:rPr>
        <w:t xml:space="preserve">Динамика численности населения </w:t>
      </w:r>
      <w:r w:rsidR="00B062E8" w:rsidRPr="00B062E8">
        <w:rPr>
          <w:rFonts w:ascii="Times New Roman" w:hAnsi="Times New Roman"/>
          <w:sz w:val="28"/>
          <w:szCs w:val="28"/>
        </w:rPr>
        <w:t>Песоченского</w:t>
      </w:r>
      <w:r w:rsidR="00652355" w:rsidRPr="00B062E8">
        <w:rPr>
          <w:rFonts w:ascii="Times New Roman" w:hAnsi="Times New Roman"/>
          <w:sz w:val="28"/>
          <w:szCs w:val="28"/>
        </w:rPr>
        <w:t xml:space="preserve"> поселения в разрезе населенных пунктов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4053"/>
        <w:gridCol w:w="1968"/>
        <w:gridCol w:w="2852"/>
      </w:tblGrid>
      <w:tr w:rsidR="00652355" w:rsidRPr="007D30D9" w:rsidTr="00ED3EFF">
        <w:trPr>
          <w:trHeight w:val="724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55" w:rsidRPr="00755BC4" w:rsidRDefault="00652355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55" w:rsidRPr="00755BC4" w:rsidRDefault="00652355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55" w:rsidRPr="00755BC4" w:rsidRDefault="00652355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Число дворов, квартир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355" w:rsidRPr="00755BC4" w:rsidRDefault="00652355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="00FF7D86">
              <w:rPr>
                <w:rFonts w:ascii="Times New Roman" w:hAnsi="Times New Roman" w:cs="Times New Roman"/>
                <w:sz w:val="28"/>
                <w:szCs w:val="28"/>
              </w:rPr>
              <w:t>ленность населения на 01.01.2017</w:t>
            </w: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 (человек)</w:t>
            </w:r>
          </w:p>
        </w:tc>
      </w:tr>
      <w:tr w:rsidR="00652355" w:rsidRPr="007D30D9" w:rsidTr="00ED3EF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55" w:rsidRPr="00755BC4" w:rsidRDefault="00652355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355" w:rsidRPr="00755BC4" w:rsidRDefault="00652355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355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355" w:rsidRPr="00755BC4" w:rsidRDefault="00FF7D86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B062E8" w:rsidRPr="007D30D9" w:rsidTr="00ED3EF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Песочное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8" w:rsidRPr="00B062E8" w:rsidRDefault="00B062E8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062E8" w:rsidRPr="007D30D9" w:rsidTr="00ED3EF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2E8" w:rsidRPr="00755BC4" w:rsidRDefault="00B062E8" w:rsidP="00FF7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Сухотиновка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8" w:rsidRPr="00B062E8" w:rsidRDefault="00B062E8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062E8" w:rsidRPr="007D30D9" w:rsidTr="00ED3EF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2E8" w:rsidRPr="00755BC4" w:rsidRDefault="00B062E8" w:rsidP="00FF7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Мартыновка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8" w:rsidRPr="00B062E8" w:rsidRDefault="00B062E8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062E8" w:rsidRPr="007D30D9" w:rsidTr="00ED3EF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2E8" w:rsidRPr="00755BC4" w:rsidRDefault="00B062E8" w:rsidP="00FF7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Моховка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8" w:rsidRPr="00B062E8" w:rsidRDefault="00B062E8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062E8" w:rsidRPr="007D30D9" w:rsidTr="00ED3EF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2E8" w:rsidRPr="00755BC4" w:rsidRDefault="00B062E8" w:rsidP="00FF7D8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8" w:rsidRPr="00B062E8" w:rsidRDefault="00B062E8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B062E8" w:rsidRPr="007D30D9" w:rsidTr="00ED3EF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2E8" w:rsidRPr="00755BC4" w:rsidRDefault="00B062E8" w:rsidP="007570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Строкино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8" w:rsidRPr="00B062E8" w:rsidRDefault="00B062E8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62E8" w:rsidRPr="007D30D9" w:rsidTr="00ED3EF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2E8" w:rsidRPr="00755BC4" w:rsidRDefault="00B062E8" w:rsidP="007570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Сухоголовище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8" w:rsidRPr="00B062E8" w:rsidRDefault="00B062E8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62E8" w:rsidRPr="007D30D9" w:rsidTr="00ED3EF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2E8" w:rsidRPr="00755BC4" w:rsidRDefault="00B062E8" w:rsidP="0075704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Суходолье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E8" w:rsidRPr="00B062E8" w:rsidRDefault="00B062E8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C4386" w:rsidRDefault="00DC4386" w:rsidP="00B72E16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0824C0" w:rsidRDefault="000824C0" w:rsidP="00B72E16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918F6">
        <w:rPr>
          <w:rFonts w:ascii="Times New Roman" w:hAnsi="Times New Roman"/>
          <w:sz w:val="28"/>
          <w:szCs w:val="28"/>
        </w:rPr>
        <w:t xml:space="preserve">Анализ половой структуры населения показал, что в </w:t>
      </w:r>
      <w:r w:rsidR="00DC4386" w:rsidRPr="009918F6">
        <w:rPr>
          <w:rFonts w:ascii="Times New Roman" w:hAnsi="Times New Roman"/>
          <w:sz w:val="28"/>
          <w:szCs w:val="28"/>
        </w:rPr>
        <w:t>Песоченском</w:t>
      </w:r>
      <w:r w:rsidRPr="009918F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9918F6">
        <w:rPr>
          <w:rFonts w:ascii="Times New Roman" w:hAnsi="Times New Roman"/>
          <w:sz w:val="28"/>
          <w:szCs w:val="28"/>
        </w:rPr>
        <w:t xml:space="preserve"> мужчин и женщин равное </w:t>
      </w:r>
      <w:r w:rsidR="00AF77D1">
        <w:rPr>
          <w:rFonts w:ascii="Times New Roman" w:hAnsi="Times New Roman"/>
          <w:sz w:val="28"/>
          <w:szCs w:val="28"/>
        </w:rPr>
        <w:t>количество</w:t>
      </w:r>
      <w:r w:rsidRPr="009918F6">
        <w:rPr>
          <w:rFonts w:ascii="Times New Roman" w:hAnsi="Times New Roman"/>
          <w:sz w:val="28"/>
          <w:szCs w:val="28"/>
        </w:rPr>
        <w:t xml:space="preserve">. Так </w:t>
      </w:r>
      <w:r w:rsidR="009918F6" w:rsidRPr="009918F6">
        <w:rPr>
          <w:rFonts w:ascii="Times New Roman" w:hAnsi="Times New Roman"/>
          <w:sz w:val="28"/>
          <w:szCs w:val="28"/>
        </w:rPr>
        <w:t>51,2</w:t>
      </w:r>
      <w:r w:rsidRPr="009918F6">
        <w:rPr>
          <w:rFonts w:ascii="Times New Roman" w:hAnsi="Times New Roman"/>
          <w:sz w:val="28"/>
          <w:szCs w:val="28"/>
        </w:rPr>
        <w:t>% насел</w:t>
      </w:r>
      <w:r w:rsidR="009918F6" w:rsidRPr="009918F6">
        <w:rPr>
          <w:rFonts w:ascii="Times New Roman" w:hAnsi="Times New Roman"/>
          <w:sz w:val="28"/>
          <w:szCs w:val="28"/>
        </w:rPr>
        <w:t>ения составляю женщины и 49,8</w:t>
      </w:r>
      <w:r w:rsidRPr="009918F6">
        <w:rPr>
          <w:rFonts w:ascii="Times New Roman" w:hAnsi="Times New Roman"/>
          <w:sz w:val="28"/>
          <w:szCs w:val="28"/>
        </w:rPr>
        <w:t xml:space="preserve">% - мужчины. </w:t>
      </w:r>
      <w:r w:rsidRPr="007D30D9">
        <w:rPr>
          <w:rFonts w:ascii="Times New Roman" w:hAnsi="Times New Roman"/>
          <w:sz w:val="28"/>
          <w:szCs w:val="28"/>
        </w:rPr>
        <w:t>Планирование потребности в объектах социальной инфраструктуры возможно лишь на основе анализа возрастной структуры населения. Причем особую значимость приобретают данные о наличии детей и пенсионеров.</w:t>
      </w:r>
    </w:p>
    <w:p w:rsidR="00B72E16" w:rsidRPr="00B72E16" w:rsidRDefault="00B72E16" w:rsidP="00B72E16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652355" w:rsidRPr="00B72E16" w:rsidRDefault="00B72E16" w:rsidP="00B72E16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062E8">
        <w:rPr>
          <w:rFonts w:ascii="Times New Roman" w:hAnsi="Times New Roman"/>
          <w:sz w:val="28"/>
          <w:szCs w:val="28"/>
        </w:rPr>
        <w:t xml:space="preserve">Таблица 3 - </w:t>
      </w:r>
      <w:r w:rsidR="00652355" w:rsidRPr="00B062E8">
        <w:rPr>
          <w:rFonts w:ascii="Times New Roman" w:hAnsi="Times New Roman"/>
          <w:sz w:val="28"/>
          <w:szCs w:val="28"/>
        </w:rPr>
        <w:t xml:space="preserve">Оценка размера семей в </w:t>
      </w:r>
      <w:r w:rsidR="00DC4386" w:rsidRPr="00B062E8">
        <w:rPr>
          <w:rFonts w:ascii="Times New Roman" w:hAnsi="Times New Roman"/>
          <w:sz w:val="28"/>
          <w:szCs w:val="28"/>
        </w:rPr>
        <w:t>Песоченском</w:t>
      </w:r>
      <w:r w:rsidR="00652355" w:rsidRPr="00B062E8">
        <w:rPr>
          <w:rFonts w:ascii="Times New Roman" w:hAnsi="Times New Roman"/>
          <w:sz w:val="28"/>
          <w:szCs w:val="28"/>
        </w:rPr>
        <w:t xml:space="preserve"> сельском поселении</w:t>
      </w:r>
    </w:p>
    <w:tbl>
      <w:tblPr>
        <w:tblStyle w:val="a4"/>
        <w:tblW w:w="0" w:type="auto"/>
        <w:tblLook w:val="04A0"/>
      </w:tblPr>
      <w:tblGrid>
        <w:gridCol w:w="3727"/>
        <w:gridCol w:w="2439"/>
        <w:gridCol w:w="1801"/>
        <w:gridCol w:w="1603"/>
      </w:tblGrid>
      <w:tr w:rsidR="00985A49" w:rsidRPr="007D30D9" w:rsidTr="00985A49">
        <w:tc>
          <w:tcPr>
            <w:tcW w:w="0" w:type="auto"/>
          </w:tcPr>
          <w:p w:rsidR="00985A49" w:rsidRPr="00755BC4" w:rsidRDefault="00985A49" w:rsidP="00B72E16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55BC4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0" w:type="auto"/>
          </w:tcPr>
          <w:p w:rsidR="00985A49" w:rsidRPr="00755BC4" w:rsidRDefault="00985A49" w:rsidP="007D30D9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55BC4">
              <w:rPr>
                <w:rFonts w:ascii="Times New Roman" w:hAnsi="Times New Roman"/>
                <w:sz w:val="28"/>
                <w:szCs w:val="28"/>
              </w:rPr>
              <w:t>Число дворов, квартир</w:t>
            </w:r>
          </w:p>
        </w:tc>
        <w:tc>
          <w:tcPr>
            <w:tcW w:w="0" w:type="auto"/>
          </w:tcPr>
          <w:p w:rsidR="00985A49" w:rsidRPr="00755BC4" w:rsidRDefault="00985A49" w:rsidP="007D30D9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55BC4">
              <w:rPr>
                <w:rFonts w:ascii="Times New Roman" w:hAnsi="Times New Roman"/>
                <w:sz w:val="28"/>
                <w:szCs w:val="28"/>
              </w:rPr>
              <w:t>Число жителей</w:t>
            </w:r>
          </w:p>
        </w:tc>
        <w:tc>
          <w:tcPr>
            <w:tcW w:w="0" w:type="auto"/>
          </w:tcPr>
          <w:p w:rsidR="00985A49" w:rsidRPr="00755BC4" w:rsidRDefault="00985A49" w:rsidP="007D30D9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55BC4">
              <w:rPr>
                <w:rFonts w:ascii="Times New Roman" w:hAnsi="Times New Roman"/>
                <w:sz w:val="28"/>
                <w:szCs w:val="28"/>
              </w:rPr>
              <w:t>Размер семей</w:t>
            </w:r>
          </w:p>
        </w:tc>
      </w:tr>
      <w:tr w:rsidR="00B062E8" w:rsidRPr="007D30D9" w:rsidTr="008D1373">
        <w:tc>
          <w:tcPr>
            <w:tcW w:w="0" w:type="auto"/>
            <w:vAlign w:val="bottom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Песочное</w:t>
            </w:r>
          </w:p>
        </w:tc>
        <w:tc>
          <w:tcPr>
            <w:tcW w:w="0" w:type="auto"/>
            <w:vAlign w:val="center"/>
          </w:tcPr>
          <w:p w:rsidR="00B062E8" w:rsidRPr="00B062E8" w:rsidRDefault="00B062E8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62E8" w:rsidRPr="007D30D9" w:rsidTr="008D1373">
        <w:tc>
          <w:tcPr>
            <w:tcW w:w="0" w:type="auto"/>
            <w:vAlign w:val="bottom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Сухотиновка</w:t>
            </w:r>
            <w:proofErr w:type="spellEnd"/>
          </w:p>
        </w:tc>
        <w:tc>
          <w:tcPr>
            <w:tcW w:w="0" w:type="auto"/>
            <w:vAlign w:val="center"/>
          </w:tcPr>
          <w:p w:rsidR="00B062E8" w:rsidRPr="00B062E8" w:rsidRDefault="00B062E8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62E8" w:rsidRPr="007D30D9" w:rsidTr="008D1373">
        <w:tc>
          <w:tcPr>
            <w:tcW w:w="0" w:type="auto"/>
            <w:vAlign w:val="bottom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Мартыновка</w:t>
            </w:r>
            <w:proofErr w:type="spellEnd"/>
          </w:p>
        </w:tc>
        <w:tc>
          <w:tcPr>
            <w:tcW w:w="0" w:type="auto"/>
            <w:vAlign w:val="center"/>
          </w:tcPr>
          <w:p w:rsidR="00B062E8" w:rsidRPr="00B062E8" w:rsidRDefault="00B062E8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2E8" w:rsidRPr="007D30D9" w:rsidTr="008D1373">
        <w:tc>
          <w:tcPr>
            <w:tcW w:w="0" w:type="auto"/>
            <w:vAlign w:val="bottom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Моховка</w:t>
            </w:r>
            <w:proofErr w:type="spellEnd"/>
          </w:p>
        </w:tc>
        <w:tc>
          <w:tcPr>
            <w:tcW w:w="0" w:type="auto"/>
            <w:vAlign w:val="center"/>
          </w:tcPr>
          <w:p w:rsidR="00B062E8" w:rsidRPr="00B062E8" w:rsidRDefault="00B062E8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62E8" w:rsidRPr="007D30D9" w:rsidTr="008D1373">
        <w:tc>
          <w:tcPr>
            <w:tcW w:w="0" w:type="auto"/>
            <w:vAlign w:val="bottom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0" w:type="auto"/>
            <w:vAlign w:val="center"/>
          </w:tcPr>
          <w:p w:rsidR="00B062E8" w:rsidRPr="00B062E8" w:rsidRDefault="00B062E8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62E8" w:rsidRPr="007D30D9" w:rsidTr="008D1373">
        <w:tc>
          <w:tcPr>
            <w:tcW w:w="0" w:type="auto"/>
            <w:vAlign w:val="bottom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Строкино</w:t>
            </w:r>
            <w:proofErr w:type="spellEnd"/>
          </w:p>
        </w:tc>
        <w:tc>
          <w:tcPr>
            <w:tcW w:w="0" w:type="auto"/>
            <w:vAlign w:val="center"/>
          </w:tcPr>
          <w:p w:rsidR="00B062E8" w:rsidRPr="00B062E8" w:rsidRDefault="00B062E8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62E8" w:rsidRPr="007D30D9" w:rsidTr="008D1373">
        <w:tc>
          <w:tcPr>
            <w:tcW w:w="0" w:type="auto"/>
            <w:vAlign w:val="bottom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Сухоголовище</w:t>
            </w:r>
            <w:proofErr w:type="spellEnd"/>
          </w:p>
        </w:tc>
        <w:tc>
          <w:tcPr>
            <w:tcW w:w="0" w:type="auto"/>
            <w:vAlign w:val="center"/>
          </w:tcPr>
          <w:p w:rsidR="00B062E8" w:rsidRPr="00B062E8" w:rsidRDefault="00B062E8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62E8" w:rsidRPr="007D30D9" w:rsidTr="008D1373">
        <w:tc>
          <w:tcPr>
            <w:tcW w:w="0" w:type="auto"/>
            <w:vAlign w:val="bottom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Суходолье</w:t>
            </w:r>
            <w:proofErr w:type="spellEnd"/>
          </w:p>
        </w:tc>
        <w:tc>
          <w:tcPr>
            <w:tcW w:w="0" w:type="auto"/>
            <w:vAlign w:val="center"/>
          </w:tcPr>
          <w:p w:rsidR="00B062E8" w:rsidRPr="00B062E8" w:rsidRDefault="00B062E8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062E8" w:rsidRPr="00755BC4" w:rsidRDefault="00B062E8" w:rsidP="00470F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918F6" w:rsidRDefault="009918F6" w:rsidP="009918F6">
      <w:pPr>
        <w:pStyle w:val="11"/>
        <w:spacing w:before="0" w:beforeAutospacing="0" w:after="0" w:afterAutospacing="0" w:line="360" w:lineRule="auto"/>
        <w:rPr>
          <w:rFonts w:ascii="Times New Roman" w:hAnsi="Times New Roman"/>
          <w:kern w:val="1"/>
          <w:sz w:val="28"/>
          <w:szCs w:val="28"/>
          <w:highlight w:val="yellow"/>
        </w:rPr>
      </w:pPr>
    </w:p>
    <w:p w:rsidR="006C0C41" w:rsidRPr="007D30D9" w:rsidRDefault="00470F1D" w:rsidP="009918F6">
      <w:pPr>
        <w:pStyle w:val="11"/>
        <w:spacing w:before="0" w:beforeAutospacing="0" w:after="0" w:afterAutospacing="0" w:line="360" w:lineRule="auto"/>
        <w:rPr>
          <w:rFonts w:ascii="Times New Roman" w:hAnsi="Times New Roman"/>
          <w:kern w:val="1"/>
          <w:sz w:val="28"/>
          <w:szCs w:val="28"/>
        </w:rPr>
      </w:pPr>
      <w:r w:rsidRPr="006D38F6">
        <w:rPr>
          <w:rFonts w:ascii="Times New Roman" w:hAnsi="Times New Roman"/>
          <w:kern w:val="1"/>
          <w:sz w:val="28"/>
          <w:szCs w:val="28"/>
        </w:rPr>
        <w:t>Д</w:t>
      </w:r>
      <w:r w:rsidR="00CD2CC9" w:rsidRPr="006D38F6">
        <w:rPr>
          <w:rFonts w:ascii="Times New Roman" w:hAnsi="Times New Roman"/>
          <w:kern w:val="1"/>
          <w:sz w:val="28"/>
          <w:szCs w:val="28"/>
        </w:rPr>
        <w:t>омохозяйства</w:t>
      </w:r>
      <w:r w:rsidRPr="006D38F6">
        <w:rPr>
          <w:rFonts w:ascii="Times New Roman" w:hAnsi="Times New Roman"/>
          <w:kern w:val="1"/>
          <w:sz w:val="28"/>
          <w:szCs w:val="28"/>
        </w:rPr>
        <w:t xml:space="preserve"> в Песоченском сельском поселении примерно равны. У большей части населенных пунктов размер семей 2 (два) человека</w:t>
      </w:r>
      <w:r w:rsidR="006D38F6" w:rsidRPr="006D38F6">
        <w:rPr>
          <w:rFonts w:ascii="Times New Roman" w:hAnsi="Times New Roman"/>
          <w:kern w:val="1"/>
          <w:sz w:val="28"/>
          <w:szCs w:val="28"/>
        </w:rPr>
        <w:t>. С</w:t>
      </w:r>
      <w:r w:rsidRPr="006D38F6">
        <w:rPr>
          <w:rFonts w:ascii="Times New Roman" w:hAnsi="Times New Roman"/>
          <w:kern w:val="1"/>
          <w:sz w:val="28"/>
          <w:szCs w:val="28"/>
        </w:rPr>
        <w:t>амые маленькие</w:t>
      </w:r>
      <w:r w:rsidR="006D38F6" w:rsidRPr="006D38F6">
        <w:rPr>
          <w:rFonts w:ascii="Times New Roman" w:hAnsi="Times New Roman"/>
          <w:kern w:val="1"/>
          <w:sz w:val="28"/>
          <w:szCs w:val="28"/>
        </w:rPr>
        <w:t xml:space="preserve"> семьи</w:t>
      </w:r>
      <w:r w:rsidRPr="006D38F6">
        <w:rPr>
          <w:rFonts w:ascii="Times New Roman" w:hAnsi="Times New Roman"/>
          <w:kern w:val="1"/>
          <w:sz w:val="28"/>
          <w:szCs w:val="28"/>
        </w:rPr>
        <w:t xml:space="preserve"> (из 1 чел.) в д</w:t>
      </w:r>
      <w:r w:rsidR="00CD2CC9" w:rsidRPr="006D38F6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spellStart"/>
      <w:r w:rsidRPr="006D38F6">
        <w:rPr>
          <w:rFonts w:ascii="Times New Roman" w:hAnsi="Times New Roman"/>
          <w:kern w:val="1"/>
          <w:sz w:val="28"/>
          <w:szCs w:val="28"/>
        </w:rPr>
        <w:t>Мартыновка</w:t>
      </w:r>
      <w:proofErr w:type="spellEnd"/>
      <w:r w:rsidR="00CD2CC9" w:rsidRPr="006D38F6">
        <w:rPr>
          <w:rFonts w:ascii="Times New Roman" w:hAnsi="Times New Roman"/>
          <w:kern w:val="1"/>
          <w:sz w:val="28"/>
          <w:szCs w:val="28"/>
        </w:rPr>
        <w:t>.</w:t>
      </w:r>
      <w:r w:rsidRPr="006D38F6">
        <w:rPr>
          <w:rFonts w:ascii="Times New Roman" w:hAnsi="Times New Roman"/>
          <w:kern w:val="1"/>
          <w:sz w:val="28"/>
          <w:szCs w:val="28"/>
        </w:rPr>
        <w:t xml:space="preserve"> </w:t>
      </w:r>
      <w:r w:rsidR="006D38F6" w:rsidRPr="006D38F6">
        <w:rPr>
          <w:rFonts w:ascii="Times New Roman" w:hAnsi="Times New Roman"/>
          <w:kern w:val="1"/>
          <w:sz w:val="28"/>
          <w:szCs w:val="28"/>
        </w:rPr>
        <w:t xml:space="preserve">У д. </w:t>
      </w:r>
      <w:proofErr w:type="spellStart"/>
      <w:r w:rsidR="006D38F6" w:rsidRPr="006D38F6">
        <w:rPr>
          <w:rFonts w:ascii="Times New Roman" w:hAnsi="Times New Roman"/>
          <w:kern w:val="1"/>
          <w:sz w:val="28"/>
          <w:szCs w:val="28"/>
        </w:rPr>
        <w:t>Строкино</w:t>
      </w:r>
      <w:proofErr w:type="spellEnd"/>
      <w:r w:rsidR="006D38F6" w:rsidRPr="006D38F6">
        <w:rPr>
          <w:rFonts w:ascii="Times New Roman" w:hAnsi="Times New Roman"/>
          <w:kern w:val="1"/>
          <w:sz w:val="28"/>
          <w:szCs w:val="28"/>
        </w:rPr>
        <w:t xml:space="preserve"> и д. </w:t>
      </w:r>
      <w:proofErr w:type="spellStart"/>
      <w:r w:rsidR="006D38F6" w:rsidRPr="006D38F6">
        <w:rPr>
          <w:rFonts w:ascii="Times New Roman" w:hAnsi="Times New Roman"/>
          <w:kern w:val="1"/>
          <w:sz w:val="28"/>
          <w:szCs w:val="28"/>
        </w:rPr>
        <w:t>Сухоголовище</w:t>
      </w:r>
      <w:proofErr w:type="spellEnd"/>
      <w:r w:rsidR="006D38F6" w:rsidRPr="006D38F6">
        <w:rPr>
          <w:rFonts w:ascii="Times New Roman" w:hAnsi="Times New Roman"/>
          <w:kern w:val="1"/>
          <w:sz w:val="28"/>
          <w:szCs w:val="28"/>
        </w:rPr>
        <w:t xml:space="preserve"> отсутствуют жители.</w:t>
      </w:r>
      <w:r w:rsidR="00CD2CC9" w:rsidRPr="006D38F6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CD2CC9" w:rsidRPr="007D30D9" w:rsidRDefault="00CD2CC9" w:rsidP="007D30D9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D30D9">
        <w:rPr>
          <w:rFonts w:ascii="Times New Roman" w:hAnsi="Times New Roman"/>
          <w:sz w:val="28"/>
          <w:szCs w:val="28"/>
        </w:rPr>
        <w:t xml:space="preserve">Резервы улучшения демографической ситуации в </w:t>
      </w:r>
      <w:r w:rsidR="00BB2B66">
        <w:rPr>
          <w:rFonts w:ascii="Times New Roman" w:hAnsi="Times New Roman"/>
          <w:sz w:val="28"/>
          <w:szCs w:val="28"/>
        </w:rPr>
        <w:t>Песоченском</w:t>
      </w:r>
      <w:r w:rsidRPr="007D30D9">
        <w:rPr>
          <w:rFonts w:ascii="Times New Roman" w:hAnsi="Times New Roman"/>
          <w:sz w:val="28"/>
          <w:szCs w:val="28"/>
        </w:rPr>
        <w:t xml:space="preserve"> сельском поселении, как и в области в целом, заключаются в улучшении </w:t>
      </w:r>
      <w:r w:rsidRPr="007D30D9">
        <w:rPr>
          <w:rFonts w:ascii="Times New Roman" w:hAnsi="Times New Roman"/>
          <w:sz w:val="28"/>
          <w:szCs w:val="28"/>
        </w:rPr>
        <w:lastRenderedPageBreak/>
        <w:t>репродуктивного здоровья населения, повышении уровня рождаемости, сокращении потерь населения в результате преждевременной смертности (особенно, в трудоспособном возрасте).</w:t>
      </w:r>
    </w:p>
    <w:p w:rsidR="00652355" w:rsidRPr="007D30D9" w:rsidRDefault="00652355" w:rsidP="007D30D9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D30D9">
        <w:rPr>
          <w:rFonts w:ascii="Times New Roman" w:hAnsi="Times New Roman"/>
          <w:sz w:val="28"/>
          <w:szCs w:val="28"/>
        </w:rPr>
        <w:t>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целом.</w:t>
      </w:r>
    </w:p>
    <w:p w:rsidR="00652355" w:rsidRPr="007D30D9" w:rsidRDefault="00652355" w:rsidP="007D30D9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D30D9">
        <w:rPr>
          <w:rFonts w:ascii="Times New Roman" w:hAnsi="Times New Roman"/>
          <w:sz w:val="28"/>
          <w:szCs w:val="28"/>
        </w:rPr>
        <w:t>К основным направлениям демографической политики относятся:</w:t>
      </w:r>
    </w:p>
    <w:p w:rsidR="00652355" w:rsidRPr="007D30D9" w:rsidRDefault="00652355" w:rsidP="007D30D9">
      <w:pPr>
        <w:pStyle w:val="11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30D9">
        <w:rPr>
          <w:rFonts w:ascii="Times New Roman" w:hAnsi="Times New Roman"/>
          <w:sz w:val="28"/>
          <w:szCs w:val="28"/>
        </w:rPr>
        <w:t>повышение рождаемости и укрепление семьи;</w:t>
      </w:r>
    </w:p>
    <w:p w:rsidR="00652355" w:rsidRPr="007D30D9" w:rsidRDefault="00652355" w:rsidP="007D30D9">
      <w:pPr>
        <w:pStyle w:val="11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30D9">
        <w:rPr>
          <w:rFonts w:ascii="Times New Roman" w:hAnsi="Times New Roman"/>
          <w:sz w:val="28"/>
          <w:szCs w:val="28"/>
        </w:rPr>
        <w:t xml:space="preserve">снижение смертности и увеличение продолжительности жизни; </w:t>
      </w:r>
    </w:p>
    <w:p w:rsidR="00652355" w:rsidRPr="007D30D9" w:rsidRDefault="00652355" w:rsidP="007D30D9">
      <w:pPr>
        <w:pStyle w:val="11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30D9">
        <w:rPr>
          <w:rFonts w:ascii="Times New Roman" w:hAnsi="Times New Roman"/>
          <w:sz w:val="28"/>
          <w:szCs w:val="28"/>
        </w:rPr>
        <w:t>реабилитация инвалидов;</w:t>
      </w:r>
    </w:p>
    <w:p w:rsidR="00652355" w:rsidRPr="007D30D9" w:rsidRDefault="00652355" w:rsidP="007D30D9">
      <w:pPr>
        <w:pStyle w:val="11"/>
        <w:numPr>
          <w:ilvl w:val="0"/>
          <w:numId w:val="1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7D30D9">
        <w:rPr>
          <w:rFonts w:ascii="Times New Roman" w:hAnsi="Times New Roman"/>
          <w:sz w:val="28"/>
          <w:szCs w:val="28"/>
        </w:rPr>
        <w:t>оптимизация миграционных процессов.</w:t>
      </w:r>
    </w:p>
    <w:p w:rsidR="00652355" w:rsidRPr="007D30D9" w:rsidRDefault="00652355" w:rsidP="007D30D9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D30D9">
        <w:rPr>
          <w:rFonts w:ascii="Times New Roman" w:hAnsi="Times New Roman"/>
          <w:sz w:val="28"/>
          <w:szCs w:val="28"/>
        </w:rPr>
        <w:t>Эта стратегическая цель формируется и реализуется в соответствующих социальных и экономических программах. Первоочередными направлениями решения демографических проблем являются: кардинальное улучшение уровня медицинского обслуживания населения, повышение экологического контроля продуктов питания, повышение материального уровня жизни и решение жилищной проблемы.</w:t>
      </w:r>
    </w:p>
    <w:p w:rsidR="00652355" w:rsidRPr="007D30D9" w:rsidRDefault="00652355" w:rsidP="007D30D9">
      <w:pPr>
        <w:pStyle w:val="11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D30D9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244384">
        <w:rPr>
          <w:rFonts w:ascii="Times New Roman" w:hAnsi="Times New Roman"/>
          <w:sz w:val="28"/>
          <w:szCs w:val="28"/>
          <w:shd w:val="clear" w:color="auto" w:fill="FFFFFF"/>
        </w:rPr>
        <w:t>Песоченском</w:t>
      </w:r>
      <w:r w:rsidRPr="007D30D9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сельском поселении, как и в целом по России четко прослеживается снижение доли населения младше трудоспособного возраста, увеличение доли трудоспособного возраста и достаточно стабильная доля населения старше трудоспособного возраста. </w:t>
      </w:r>
    </w:p>
    <w:p w:rsidR="00652355" w:rsidRPr="007D30D9" w:rsidRDefault="00172FA5" w:rsidP="007D30D9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Небольшое превышение</w:t>
      </w:r>
      <w:r w:rsidR="00652355" w:rsidRPr="007D30D9">
        <w:rPr>
          <w:rFonts w:ascii="Times New Roman" w:hAnsi="Times New Roman"/>
          <w:sz w:val="28"/>
          <w:szCs w:val="28"/>
        </w:rPr>
        <w:t xml:space="preserve"> численности женщин над мужчинами является </w:t>
      </w:r>
      <w:r>
        <w:rPr>
          <w:rFonts w:ascii="Times New Roman" w:hAnsi="Times New Roman"/>
          <w:sz w:val="28"/>
          <w:szCs w:val="28"/>
        </w:rPr>
        <w:t>редкостью</w:t>
      </w:r>
      <w:r w:rsidR="00652355" w:rsidRPr="007D30D9">
        <w:rPr>
          <w:rFonts w:ascii="Times New Roman" w:hAnsi="Times New Roman"/>
          <w:sz w:val="28"/>
          <w:szCs w:val="28"/>
        </w:rPr>
        <w:t xml:space="preserve">, учитывая более высокую продолжительность жизни женщин. Вместе с тем в стране в целом, в Орловской и других областям ЦФО она растет в связи с более высоким ростом смертности среди мужчин. </w:t>
      </w:r>
    </w:p>
    <w:p w:rsidR="00652355" w:rsidRPr="007D30D9" w:rsidRDefault="00652355" w:rsidP="007D30D9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D30D9">
        <w:rPr>
          <w:rFonts w:ascii="Times New Roman" w:hAnsi="Times New Roman"/>
          <w:sz w:val="28"/>
          <w:szCs w:val="28"/>
        </w:rPr>
        <w:t>Миграция имеет важное влияние на половозрастную структуру населения, т.к. половозрастной состав мигрантов сдвинут в сторону молодых возрастов и мужчин.</w:t>
      </w:r>
    </w:p>
    <w:p w:rsidR="00652355" w:rsidRDefault="00172FA5" w:rsidP="00ED3EF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561F92">
        <w:rPr>
          <w:rFonts w:ascii="Times New Roman" w:hAnsi="Times New Roman"/>
          <w:sz w:val="28"/>
          <w:szCs w:val="28"/>
        </w:rPr>
        <w:lastRenderedPageBreak/>
        <w:t>В последние годы миграция в</w:t>
      </w:r>
      <w:r w:rsidR="00652355" w:rsidRPr="00561F92">
        <w:rPr>
          <w:rFonts w:ascii="Times New Roman" w:hAnsi="Times New Roman"/>
          <w:sz w:val="28"/>
          <w:szCs w:val="28"/>
        </w:rPr>
        <w:t xml:space="preserve"> </w:t>
      </w:r>
      <w:r w:rsidR="00B062E8">
        <w:rPr>
          <w:rFonts w:ascii="Times New Roman" w:hAnsi="Times New Roman"/>
          <w:sz w:val="28"/>
          <w:szCs w:val="28"/>
        </w:rPr>
        <w:t>Песоченское</w:t>
      </w:r>
      <w:r w:rsidR="00652355" w:rsidRPr="00561F92"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561F92">
        <w:rPr>
          <w:rFonts w:ascii="Times New Roman" w:hAnsi="Times New Roman"/>
          <w:sz w:val="28"/>
          <w:szCs w:val="28"/>
        </w:rPr>
        <w:t>не наблюдалась и в период с 2010 по 2017</w:t>
      </w:r>
      <w:r w:rsidR="00652355" w:rsidRPr="00561F92">
        <w:rPr>
          <w:rFonts w:ascii="Times New Roman" w:hAnsi="Times New Roman"/>
          <w:sz w:val="28"/>
          <w:szCs w:val="28"/>
        </w:rPr>
        <w:t xml:space="preserve"> г</w:t>
      </w:r>
      <w:r w:rsidR="00FE70DC" w:rsidRPr="00561F92">
        <w:rPr>
          <w:rFonts w:ascii="Times New Roman" w:hAnsi="Times New Roman"/>
          <w:sz w:val="28"/>
          <w:szCs w:val="28"/>
        </w:rPr>
        <w:t>.</w:t>
      </w:r>
      <w:r w:rsidR="00652355" w:rsidRPr="00561F92">
        <w:rPr>
          <w:rFonts w:ascii="Times New Roman" w:hAnsi="Times New Roman"/>
          <w:sz w:val="28"/>
          <w:szCs w:val="28"/>
        </w:rPr>
        <w:t>г.</w:t>
      </w:r>
      <w:r w:rsidR="00561F92" w:rsidRPr="00561F92">
        <w:rPr>
          <w:rFonts w:ascii="Times New Roman" w:hAnsi="Times New Roman"/>
          <w:sz w:val="28"/>
          <w:szCs w:val="28"/>
        </w:rPr>
        <w:t xml:space="preserve"> происходила убыль населения.</w:t>
      </w:r>
      <w:r w:rsidR="00652355" w:rsidRPr="00561F92">
        <w:rPr>
          <w:rFonts w:ascii="Times New Roman" w:hAnsi="Times New Roman"/>
          <w:sz w:val="28"/>
          <w:szCs w:val="28"/>
        </w:rPr>
        <w:t xml:space="preserve"> Это связа</w:t>
      </w:r>
      <w:r w:rsidR="00561F92" w:rsidRPr="00561F92">
        <w:rPr>
          <w:rFonts w:ascii="Times New Roman" w:hAnsi="Times New Roman"/>
          <w:sz w:val="28"/>
          <w:szCs w:val="28"/>
        </w:rPr>
        <w:t>но в основном с неблизким</w:t>
      </w:r>
      <w:r w:rsidR="00652355" w:rsidRPr="00561F92">
        <w:rPr>
          <w:rFonts w:ascii="Times New Roman" w:hAnsi="Times New Roman"/>
          <w:sz w:val="28"/>
          <w:szCs w:val="28"/>
        </w:rPr>
        <w:t xml:space="preserve"> расположением поселения</w:t>
      </w:r>
      <w:r w:rsidR="00561F92" w:rsidRPr="00561F92">
        <w:rPr>
          <w:rFonts w:ascii="Times New Roman" w:hAnsi="Times New Roman"/>
          <w:sz w:val="28"/>
          <w:szCs w:val="28"/>
        </w:rPr>
        <w:t xml:space="preserve"> от города Орла</w:t>
      </w:r>
      <w:r w:rsidR="00652355" w:rsidRPr="00561F92">
        <w:rPr>
          <w:rFonts w:ascii="Times New Roman" w:hAnsi="Times New Roman"/>
          <w:sz w:val="28"/>
          <w:szCs w:val="28"/>
        </w:rPr>
        <w:t xml:space="preserve"> и</w:t>
      </w:r>
      <w:r w:rsidR="00561F92" w:rsidRPr="00561F92">
        <w:rPr>
          <w:rFonts w:ascii="Times New Roman" w:hAnsi="Times New Roman"/>
          <w:sz w:val="28"/>
          <w:szCs w:val="28"/>
        </w:rPr>
        <w:t xml:space="preserve"> низкий уровень развития инфраструктуры.</w:t>
      </w:r>
    </w:p>
    <w:p w:rsidR="00ED3EFF" w:rsidRDefault="00ED3EFF" w:rsidP="00ED3EF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72E16" w:rsidRPr="007D30D9" w:rsidRDefault="00B72E16" w:rsidP="00ED3EF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A072F6" w:rsidRPr="00B062E8" w:rsidRDefault="001218D4" w:rsidP="00B72E16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Cs w:val="28"/>
        </w:rPr>
      </w:pPr>
      <w:bookmarkStart w:id="8" w:name="_Toc497310632"/>
      <w:r w:rsidRPr="00B062E8">
        <w:rPr>
          <w:rFonts w:ascii="Times New Roman" w:hAnsi="Times New Roman" w:cs="Times New Roman"/>
          <w:szCs w:val="28"/>
        </w:rPr>
        <w:t>ТРУДОВЫЕ РЕСУРСЫ</w:t>
      </w:r>
      <w:bookmarkEnd w:id="8"/>
    </w:p>
    <w:p w:rsidR="00B72E16" w:rsidRPr="00B72E16" w:rsidRDefault="00B72E16" w:rsidP="00B72E16">
      <w:pPr>
        <w:spacing w:before="0" w:beforeAutospacing="0" w:after="0" w:afterAutospacing="0" w:line="360" w:lineRule="auto"/>
        <w:rPr>
          <w:highlight w:val="yellow"/>
        </w:rPr>
      </w:pPr>
    </w:p>
    <w:p w:rsidR="00A072F6" w:rsidRPr="007D30D9" w:rsidRDefault="00A072F6" w:rsidP="00ED3EFF">
      <w:pPr>
        <w:pStyle w:val="11"/>
        <w:spacing w:before="0" w:beforeAutospacing="0" w:after="0" w:afterAutospacing="0" w:line="360" w:lineRule="auto"/>
        <w:rPr>
          <w:rFonts w:ascii="Times New Roman" w:hAnsi="Times New Roman"/>
          <w:kern w:val="1"/>
          <w:sz w:val="28"/>
          <w:szCs w:val="28"/>
        </w:rPr>
      </w:pPr>
      <w:r w:rsidRPr="007D30D9">
        <w:rPr>
          <w:rFonts w:ascii="Times New Roman" w:hAnsi="Times New Roman"/>
          <w:kern w:val="1"/>
          <w:sz w:val="28"/>
          <w:szCs w:val="28"/>
        </w:rPr>
        <w:t>Основным показателем трудового потенциала территории является возрастная структура населения. Этот показатель характеризует как наличие трудовых ресурсов на момент планирования, так и позволяет оценить перспективы развития трудового потенциала территории на перспективу.</w:t>
      </w:r>
    </w:p>
    <w:p w:rsidR="00A072F6" w:rsidRPr="007D30D9" w:rsidRDefault="00A072F6" w:rsidP="007D30D9">
      <w:pPr>
        <w:pStyle w:val="11"/>
        <w:spacing w:line="360" w:lineRule="auto"/>
        <w:rPr>
          <w:rFonts w:ascii="Times New Roman" w:hAnsi="Times New Roman"/>
          <w:kern w:val="1"/>
          <w:sz w:val="28"/>
          <w:szCs w:val="28"/>
        </w:rPr>
      </w:pPr>
      <w:r w:rsidRPr="007D30D9">
        <w:rPr>
          <w:rFonts w:ascii="Times New Roman" w:hAnsi="Times New Roman"/>
          <w:kern w:val="1"/>
          <w:sz w:val="28"/>
          <w:szCs w:val="28"/>
        </w:rPr>
        <w:t>Нагрузка лицами старше трудоспособного возраста, как правило, выше нагрузки детьми и подростками. Только в центре муниципального образования нагрузка младшими и старшими возрастами примерно одинакова. Впоследствии в трудоспособный возраст начнут вступать поколения 1990-х годов рождения, когда началось резкое снижение рождаемости. В дальнейшем ожидается незначительное снижение численности населения трудоспособного возраста и рост числа и удельного веса лиц старших возрастных групп, что обусловит, в свою очередь, рост показателя демографической нагрузки.</w:t>
      </w:r>
    </w:p>
    <w:p w:rsidR="00A072F6" w:rsidRPr="007D30D9" w:rsidRDefault="00A072F6" w:rsidP="00A94D79">
      <w:pPr>
        <w:pStyle w:val="11"/>
        <w:spacing w:before="0" w:beforeAutospacing="0" w:after="0" w:afterAutospacing="0" w:line="360" w:lineRule="auto"/>
        <w:rPr>
          <w:rFonts w:ascii="Times New Roman" w:hAnsi="Times New Roman"/>
          <w:kern w:val="1"/>
          <w:sz w:val="28"/>
          <w:szCs w:val="28"/>
        </w:rPr>
      </w:pPr>
      <w:r w:rsidRPr="007D30D9">
        <w:rPr>
          <w:rFonts w:ascii="Times New Roman" w:hAnsi="Times New Roman"/>
          <w:kern w:val="1"/>
          <w:sz w:val="28"/>
          <w:szCs w:val="28"/>
        </w:rPr>
        <w:t xml:space="preserve">Населенные пункты с преобладающей нагрузкой молодыми возрастами имеют достаточно хорошие перспективы пополнения численности населения, в т.ч. и трудовых ресурсов. Населенные пункты, в которых велика нагрузка старшими возрастными группами при катастрофически низкой нагрузке детьми,  остро нуждаются в молодом населении. </w:t>
      </w:r>
    </w:p>
    <w:p w:rsidR="00FE70DC" w:rsidRPr="007D30D9" w:rsidRDefault="00A072F6" w:rsidP="00A94D79">
      <w:pPr>
        <w:pStyle w:val="11"/>
        <w:spacing w:before="0" w:beforeAutospacing="0" w:after="0" w:afterAutospacing="0" w:line="360" w:lineRule="auto"/>
        <w:rPr>
          <w:rFonts w:ascii="Times New Roman" w:hAnsi="Times New Roman"/>
          <w:kern w:val="1"/>
          <w:sz w:val="28"/>
          <w:szCs w:val="28"/>
        </w:rPr>
      </w:pPr>
      <w:r w:rsidRPr="007D30D9">
        <w:rPr>
          <w:rFonts w:ascii="Times New Roman" w:hAnsi="Times New Roman"/>
          <w:kern w:val="1"/>
          <w:sz w:val="28"/>
          <w:szCs w:val="28"/>
        </w:rPr>
        <w:t xml:space="preserve">Значительная доля занятых людей, проживающих на территории </w:t>
      </w:r>
      <w:r w:rsidR="007A06AE">
        <w:rPr>
          <w:rFonts w:ascii="Times New Roman" w:hAnsi="Times New Roman"/>
          <w:kern w:val="1"/>
          <w:sz w:val="28"/>
          <w:szCs w:val="28"/>
        </w:rPr>
        <w:t>Песоченского</w:t>
      </w:r>
      <w:r w:rsidRPr="007D30D9">
        <w:rPr>
          <w:rFonts w:ascii="Times New Roman" w:hAnsi="Times New Roman"/>
          <w:kern w:val="1"/>
          <w:sz w:val="28"/>
          <w:szCs w:val="28"/>
        </w:rPr>
        <w:t xml:space="preserve"> сельского поселения, работает за пределами данного муниципального образования. Это в первую очередь связано с близостью </w:t>
      </w:r>
      <w:proofErr w:type="gramStart"/>
      <w:r w:rsidRPr="007D30D9">
        <w:rPr>
          <w:rFonts w:ascii="Times New Roman" w:hAnsi="Times New Roman"/>
          <w:kern w:val="1"/>
          <w:sz w:val="28"/>
          <w:szCs w:val="28"/>
        </w:rPr>
        <w:t>г</w:t>
      </w:r>
      <w:proofErr w:type="gramEnd"/>
      <w:r w:rsidRPr="007D30D9">
        <w:rPr>
          <w:rFonts w:ascii="Times New Roman" w:hAnsi="Times New Roman"/>
          <w:kern w:val="1"/>
          <w:sz w:val="28"/>
          <w:szCs w:val="28"/>
        </w:rPr>
        <w:t xml:space="preserve">. </w:t>
      </w:r>
      <w:r w:rsidRPr="007D30D9">
        <w:rPr>
          <w:rFonts w:ascii="Times New Roman" w:hAnsi="Times New Roman"/>
          <w:kern w:val="1"/>
          <w:sz w:val="28"/>
          <w:szCs w:val="28"/>
        </w:rPr>
        <w:lastRenderedPageBreak/>
        <w:t xml:space="preserve">Орла, рынок труда которого более ёмкий, чем в </w:t>
      </w:r>
      <w:r w:rsidR="007A06AE">
        <w:rPr>
          <w:rFonts w:ascii="Times New Roman" w:hAnsi="Times New Roman"/>
          <w:kern w:val="1"/>
          <w:sz w:val="28"/>
          <w:szCs w:val="28"/>
        </w:rPr>
        <w:t>Песоченском</w:t>
      </w:r>
      <w:r w:rsidRPr="007D30D9">
        <w:rPr>
          <w:rFonts w:ascii="Times New Roman" w:hAnsi="Times New Roman"/>
          <w:kern w:val="1"/>
          <w:sz w:val="28"/>
          <w:szCs w:val="28"/>
        </w:rPr>
        <w:t xml:space="preserve"> поселении. В этой связи целесообразно развивать строительство в </w:t>
      </w:r>
      <w:r w:rsidR="007A06AE">
        <w:rPr>
          <w:rFonts w:ascii="Times New Roman" w:hAnsi="Times New Roman"/>
          <w:kern w:val="1"/>
          <w:sz w:val="28"/>
          <w:szCs w:val="28"/>
        </w:rPr>
        <w:t>Песоченском</w:t>
      </w:r>
      <w:r w:rsidRPr="007D30D9">
        <w:rPr>
          <w:rFonts w:ascii="Times New Roman" w:hAnsi="Times New Roman"/>
          <w:kern w:val="1"/>
          <w:sz w:val="28"/>
          <w:szCs w:val="28"/>
        </w:rPr>
        <w:t xml:space="preserve"> сельском поселении с целью привлечения в этот населенный пункт дополнительного населения, так как жилье в городе Орле гораздо дороже, чем в </w:t>
      </w:r>
      <w:r w:rsidR="007A06AE">
        <w:rPr>
          <w:rFonts w:ascii="Times New Roman" w:hAnsi="Times New Roman"/>
          <w:kern w:val="1"/>
          <w:sz w:val="28"/>
          <w:szCs w:val="28"/>
        </w:rPr>
        <w:t>Песоченском</w:t>
      </w:r>
      <w:r w:rsidRPr="007D30D9">
        <w:rPr>
          <w:rFonts w:ascii="Times New Roman" w:hAnsi="Times New Roman"/>
          <w:kern w:val="1"/>
          <w:sz w:val="28"/>
          <w:szCs w:val="28"/>
        </w:rPr>
        <w:t xml:space="preserve"> сельском поселении, а транспортные связи позволяют жить в сельской местности, а работать в городе.</w:t>
      </w:r>
    </w:p>
    <w:p w:rsidR="00D40D06" w:rsidRPr="007D30D9" w:rsidRDefault="00D40D06" w:rsidP="00A94D79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kern w:val="1"/>
          <w:szCs w:val="28"/>
        </w:rPr>
        <w:sectPr w:rsidR="00D40D06" w:rsidRPr="007D30D9" w:rsidSect="00FB40A7">
          <w:headerReference w:type="default" r:id="rId9"/>
          <w:footerReference w:type="default" r:id="rId10"/>
          <w:pgSz w:w="11906" w:h="16838"/>
          <w:pgMar w:top="1134" w:right="851" w:bottom="1134" w:left="1701" w:header="708" w:footer="708" w:gutter="0"/>
          <w:cols w:space="708"/>
          <w:titlePg/>
          <w:docGrid w:linePitch="381"/>
        </w:sectPr>
      </w:pPr>
    </w:p>
    <w:p w:rsidR="00A072F6" w:rsidRPr="00B72E16" w:rsidRDefault="00B72E16" w:rsidP="00B72E16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062E8">
        <w:rPr>
          <w:rFonts w:ascii="Times New Roman" w:hAnsi="Times New Roman"/>
          <w:sz w:val="28"/>
          <w:szCs w:val="28"/>
        </w:rPr>
        <w:lastRenderedPageBreak/>
        <w:t xml:space="preserve">Таблица 4 - </w:t>
      </w:r>
      <w:r w:rsidR="00A072F6" w:rsidRPr="00B062E8">
        <w:rPr>
          <w:rFonts w:ascii="Times New Roman" w:hAnsi="Times New Roman"/>
          <w:sz w:val="28"/>
          <w:szCs w:val="28"/>
        </w:rPr>
        <w:t>Характеристика занятости населения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851"/>
        <w:gridCol w:w="1843"/>
        <w:gridCol w:w="2835"/>
        <w:gridCol w:w="1134"/>
        <w:gridCol w:w="1134"/>
        <w:gridCol w:w="1134"/>
        <w:gridCol w:w="1842"/>
        <w:gridCol w:w="1134"/>
        <w:gridCol w:w="1070"/>
      </w:tblGrid>
      <w:tr w:rsidR="00B72E16" w:rsidRPr="007D30D9" w:rsidTr="00B72E16">
        <w:tc>
          <w:tcPr>
            <w:tcW w:w="1809" w:type="dxa"/>
            <w:vMerge w:val="restart"/>
            <w:textDirection w:val="btLr"/>
            <w:vAlign w:val="center"/>
          </w:tcPr>
          <w:p w:rsidR="0015303B" w:rsidRPr="00755BC4" w:rsidRDefault="0015303B" w:rsidP="00B72E16">
            <w:pPr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Наименование населенного пункта</w:t>
            </w:r>
          </w:p>
        </w:tc>
        <w:tc>
          <w:tcPr>
            <w:tcW w:w="8931" w:type="dxa"/>
            <w:gridSpan w:val="6"/>
            <w:vAlign w:val="center"/>
          </w:tcPr>
          <w:p w:rsidR="0015303B" w:rsidRPr="00755BC4" w:rsidRDefault="0015303B" w:rsidP="00B72E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Работающие</w:t>
            </w:r>
          </w:p>
        </w:tc>
        <w:tc>
          <w:tcPr>
            <w:tcW w:w="1842" w:type="dxa"/>
            <w:vMerge w:val="restart"/>
            <w:vAlign w:val="center"/>
          </w:tcPr>
          <w:p w:rsidR="0015303B" w:rsidRPr="00755BC4" w:rsidRDefault="0015303B" w:rsidP="00B72E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 xml:space="preserve">Работающие за пределами </w:t>
            </w:r>
            <w:proofErr w:type="spellStart"/>
            <w:proofErr w:type="gramStart"/>
            <w:r w:rsidRPr="00755BC4">
              <w:rPr>
                <w:rFonts w:ascii="Times New Roman" w:hAnsi="Times New Roman" w:cs="Times New Roman"/>
                <w:szCs w:val="28"/>
              </w:rPr>
              <w:t>муници-пального</w:t>
            </w:r>
            <w:proofErr w:type="spellEnd"/>
            <w:proofErr w:type="gramEnd"/>
            <w:r w:rsidRPr="00755BC4">
              <w:rPr>
                <w:rFonts w:ascii="Times New Roman" w:hAnsi="Times New Roman" w:cs="Times New Roman"/>
                <w:szCs w:val="28"/>
              </w:rPr>
              <w:t xml:space="preserve"> образования</w:t>
            </w:r>
          </w:p>
        </w:tc>
        <w:tc>
          <w:tcPr>
            <w:tcW w:w="2204" w:type="dxa"/>
            <w:gridSpan w:val="2"/>
            <w:vAlign w:val="center"/>
          </w:tcPr>
          <w:p w:rsidR="0015303B" w:rsidRPr="00755BC4" w:rsidRDefault="0015303B" w:rsidP="00B72E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Не работающие</w:t>
            </w:r>
          </w:p>
        </w:tc>
      </w:tr>
      <w:tr w:rsidR="00B72E16" w:rsidRPr="007D30D9" w:rsidTr="00B72E16">
        <w:trPr>
          <w:cantSplit/>
          <w:trHeight w:val="1981"/>
        </w:trPr>
        <w:tc>
          <w:tcPr>
            <w:tcW w:w="1809" w:type="dxa"/>
            <w:vMerge/>
            <w:vAlign w:val="center"/>
          </w:tcPr>
          <w:p w:rsidR="0015303B" w:rsidRPr="00755BC4" w:rsidRDefault="0015303B" w:rsidP="00B72E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5303B" w:rsidRPr="00755BC4" w:rsidRDefault="0015303B" w:rsidP="00B72E1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15303B" w:rsidRPr="00755BC4" w:rsidRDefault="0015303B" w:rsidP="00B72E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В муниципальных учреждениях</w:t>
            </w:r>
          </w:p>
        </w:tc>
        <w:tc>
          <w:tcPr>
            <w:tcW w:w="2835" w:type="dxa"/>
            <w:vAlign w:val="center"/>
          </w:tcPr>
          <w:p w:rsidR="0015303B" w:rsidRPr="00755BC4" w:rsidRDefault="0015303B" w:rsidP="00B72E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У предпринимателей (в сфере торговли, промышленности переработки, бытового обслуживания)</w:t>
            </w:r>
          </w:p>
        </w:tc>
        <w:tc>
          <w:tcPr>
            <w:tcW w:w="1134" w:type="dxa"/>
            <w:textDirection w:val="btLr"/>
            <w:vAlign w:val="center"/>
          </w:tcPr>
          <w:p w:rsidR="0015303B" w:rsidRPr="00755BC4" w:rsidRDefault="0015303B" w:rsidP="00B72E1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Заняты в личных подсобных</w:t>
            </w:r>
          </w:p>
        </w:tc>
        <w:tc>
          <w:tcPr>
            <w:tcW w:w="1134" w:type="dxa"/>
            <w:textDirection w:val="btLr"/>
            <w:vAlign w:val="center"/>
          </w:tcPr>
          <w:p w:rsidR="0015303B" w:rsidRPr="00755BC4" w:rsidRDefault="0015303B" w:rsidP="00B72E1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Другие формы занятости</w:t>
            </w:r>
          </w:p>
        </w:tc>
        <w:tc>
          <w:tcPr>
            <w:tcW w:w="1134" w:type="dxa"/>
            <w:textDirection w:val="btLr"/>
            <w:vAlign w:val="center"/>
          </w:tcPr>
          <w:p w:rsidR="0015303B" w:rsidRPr="00755BC4" w:rsidRDefault="0015303B" w:rsidP="00B72E1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В с/</w:t>
            </w:r>
            <w:proofErr w:type="spellStart"/>
            <w:r w:rsidRPr="00755BC4">
              <w:rPr>
                <w:rFonts w:ascii="Times New Roman" w:hAnsi="Times New Roman" w:cs="Times New Roman"/>
                <w:szCs w:val="28"/>
              </w:rPr>
              <w:t>х</w:t>
            </w:r>
            <w:proofErr w:type="spellEnd"/>
            <w:r w:rsidRPr="00755BC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proofErr w:type="gramStart"/>
            <w:r w:rsidRPr="00755BC4">
              <w:rPr>
                <w:rFonts w:ascii="Times New Roman" w:hAnsi="Times New Roman" w:cs="Times New Roman"/>
                <w:szCs w:val="28"/>
              </w:rPr>
              <w:t>предприя-тиях</w:t>
            </w:r>
            <w:proofErr w:type="spellEnd"/>
            <w:proofErr w:type="gramEnd"/>
          </w:p>
        </w:tc>
        <w:tc>
          <w:tcPr>
            <w:tcW w:w="1842" w:type="dxa"/>
            <w:vMerge/>
            <w:vAlign w:val="center"/>
          </w:tcPr>
          <w:p w:rsidR="0015303B" w:rsidRPr="00755BC4" w:rsidRDefault="0015303B" w:rsidP="00B72E1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5303B" w:rsidRPr="00755BC4" w:rsidRDefault="0015303B" w:rsidP="00B72E1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Трудоспособное население</w:t>
            </w:r>
          </w:p>
        </w:tc>
        <w:tc>
          <w:tcPr>
            <w:tcW w:w="1070" w:type="dxa"/>
            <w:textDirection w:val="btLr"/>
            <w:vAlign w:val="center"/>
          </w:tcPr>
          <w:p w:rsidR="0015303B" w:rsidRPr="00755BC4" w:rsidRDefault="0015303B" w:rsidP="00B72E16">
            <w:pPr>
              <w:ind w:left="113" w:right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Пенсионеры</w:t>
            </w:r>
          </w:p>
        </w:tc>
      </w:tr>
      <w:tr w:rsidR="00B062E8" w:rsidRPr="007D30D9" w:rsidTr="00B062E8">
        <w:tc>
          <w:tcPr>
            <w:tcW w:w="1809" w:type="dxa"/>
            <w:vAlign w:val="bottom"/>
          </w:tcPr>
          <w:p w:rsidR="00B062E8" w:rsidRPr="00755BC4" w:rsidRDefault="00B062E8" w:rsidP="0059454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Песочное</w:t>
            </w:r>
          </w:p>
        </w:tc>
        <w:tc>
          <w:tcPr>
            <w:tcW w:w="851" w:type="dxa"/>
            <w:vAlign w:val="center"/>
          </w:tcPr>
          <w:p w:rsidR="00B062E8" w:rsidRDefault="00B062E8" w:rsidP="00B062E8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86</w:t>
            </w:r>
          </w:p>
        </w:tc>
        <w:tc>
          <w:tcPr>
            <w:tcW w:w="1843" w:type="dxa"/>
            <w:vAlign w:val="center"/>
          </w:tcPr>
          <w:p w:rsidR="00B062E8" w:rsidRDefault="00B062E8" w:rsidP="00B062E8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B062E8" w:rsidRDefault="00B062E8" w:rsidP="00B062E8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B062E8" w:rsidRDefault="00B062E8" w:rsidP="00B062E8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-</w:t>
            </w:r>
          </w:p>
        </w:tc>
        <w:tc>
          <w:tcPr>
            <w:tcW w:w="1070" w:type="dxa"/>
            <w:vAlign w:val="center"/>
          </w:tcPr>
          <w:p w:rsidR="00B062E8" w:rsidRDefault="00B062E8" w:rsidP="00B062E8">
            <w:pPr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22</w:t>
            </w:r>
          </w:p>
        </w:tc>
      </w:tr>
      <w:tr w:rsidR="00B062E8" w:rsidRPr="007D30D9" w:rsidTr="00B062E8">
        <w:tc>
          <w:tcPr>
            <w:tcW w:w="1809" w:type="dxa"/>
            <w:vAlign w:val="bottom"/>
          </w:tcPr>
          <w:p w:rsidR="00B062E8" w:rsidRPr="00755BC4" w:rsidRDefault="00B062E8" w:rsidP="0059454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Сухотиновка</w:t>
            </w:r>
            <w:proofErr w:type="spellEnd"/>
          </w:p>
        </w:tc>
        <w:tc>
          <w:tcPr>
            <w:tcW w:w="851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062E8" w:rsidRPr="007D30D9" w:rsidTr="00B062E8">
        <w:tc>
          <w:tcPr>
            <w:tcW w:w="1809" w:type="dxa"/>
            <w:vAlign w:val="bottom"/>
          </w:tcPr>
          <w:p w:rsidR="00B062E8" w:rsidRPr="00755BC4" w:rsidRDefault="00B062E8" w:rsidP="0059454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Мартыновка</w:t>
            </w:r>
            <w:proofErr w:type="spellEnd"/>
          </w:p>
        </w:tc>
        <w:tc>
          <w:tcPr>
            <w:tcW w:w="851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62E8" w:rsidRPr="007D30D9" w:rsidTr="00B062E8">
        <w:tc>
          <w:tcPr>
            <w:tcW w:w="1809" w:type="dxa"/>
            <w:vAlign w:val="bottom"/>
          </w:tcPr>
          <w:p w:rsidR="00B062E8" w:rsidRPr="00755BC4" w:rsidRDefault="00B062E8" w:rsidP="0059454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Моховка</w:t>
            </w:r>
            <w:proofErr w:type="spellEnd"/>
          </w:p>
        </w:tc>
        <w:tc>
          <w:tcPr>
            <w:tcW w:w="851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B062E8" w:rsidRDefault="00B062E8" w:rsidP="00B062E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062E8" w:rsidRPr="007D30D9" w:rsidTr="00B062E8">
        <w:tc>
          <w:tcPr>
            <w:tcW w:w="1809" w:type="dxa"/>
            <w:vAlign w:val="bottom"/>
          </w:tcPr>
          <w:p w:rsidR="00B062E8" w:rsidRPr="00755BC4" w:rsidRDefault="00B062E8" w:rsidP="0059454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851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B062E8" w:rsidRDefault="00B062E8" w:rsidP="00B062E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062E8" w:rsidRPr="007D30D9" w:rsidTr="00B062E8">
        <w:tc>
          <w:tcPr>
            <w:tcW w:w="1809" w:type="dxa"/>
            <w:vAlign w:val="bottom"/>
          </w:tcPr>
          <w:p w:rsidR="00B062E8" w:rsidRPr="00755BC4" w:rsidRDefault="00B062E8" w:rsidP="0059454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Строкино</w:t>
            </w:r>
            <w:proofErr w:type="spellEnd"/>
          </w:p>
        </w:tc>
        <w:tc>
          <w:tcPr>
            <w:tcW w:w="851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62E8" w:rsidRPr="007D30D9" w:rsidTr="00B062E8">
        <w:tc>
          <w:tcPr>
            <w:tcW w:w="1809" w:type="dxa"/>
            <w:vAlign w:val="bottom"/>
          </w:tcPr>
          <w:p w:rsidR="00B062E8" w:rsidRPr="00755BC4" w:rsidRDefault="00B062E8" w:rsidP="0059454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Сухоголовище</w:t>
            </w:r>
            <w:proofErr w:type="spellEnd"/>
          </w:p>
        </w:tc>
        <w:tc>
          <w:tcPr>
            <w:tcW w:w="851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0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62E8" w:rsidRPr="007D30D9" w:rsidTr="00B062E8">
        <w:trPr>
          <w:trHeight w:val="470"/>
        </w:trPr>
        <w:tc>
          <w:tcPr>
            <w:tcW w:w="1809" w:type="dxa"/>
            <w:vAlign w:val="bottom"/>
          </w:tcPr>
          <w:p w:rsidR="00B062E8" w:rsidRPr="00755BC4" w:rsidRDefault="00B062E8" w:rsidP="0059454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Суходолье</w:t>
            </w:r>
            <w:proofErr w:type="spellEnd"/>
          </w:p>
        </w:tc>
        <w:tc>
          <w:tcPr>
            <w:tcW w:w="851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B062E8" w:rsidRDefault="00B062E8" w:rsidP="00B062E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062E8" w:rsidRDefault="00B062E8" w:rsidP="00B062E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B062E8" w:rsidRDefault="00B062E8" w:rsidP="00B062E8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B062E8" w:rsidRDefault="00B062E8" w:rsidP="00B062E8">
            <w:pPr>
              <w:pStyle w:val="ab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03C55" w:rsidRPr="007D30D9" w:rsidRDefault="00B03C55" w:rsidP="00B03C55">
      <w:pPr>
        <w:rPr>
          <w:rFonts w:ascii="Times New Roman" w:hAnsi="Times New Roman" w:cs="Times New Roman"/>
          <w:szCs w:val="28"/>
        </w:rPr>
      </w:pPr>
    </w:p>
    <w:p w:rsidR="00D40D06" w:rsidRPr="00125A1F" w:rsidRDefault="00D40D06" w:rsidP="00B03C55">
      <w:pPr>
        <w:rPr>
          <w:rFonts w:ascii="Times New Roman" w:hAnsi="Times New Roman" w:cs="Times New Roman"/>
        </w:rPr>
        <w:sectPr w:rsidR="00D40D06" w:rsidRPr="00125A1F" w:rsidSect="00D40D06">
          <w:pgSz w:w="16838" w:h="11906" w:orient="landscape"/>
          <w:pgMar w:top="1701" w:right="1134" w:bottom="1701" w:left="1134" w:header="708" w:footer="708" w:gutter="0"/>
          <w:cols w:space="708"/>
          <w:docGrid w:linePitch="360"/>
        </w:sectPr>
      </w:pPr>
    </w:p>
    <w:p w:rsidR="00780A7A" w:rsidRPr="00B062E8" w:rsidRDefault="001218D4" w:rsidP="00B72E16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9" w:name="_Toc497310633"/>
      <w:r w:rsidRPr="00B062E8">
        <w:rPr>
          <w:rFonts w:ascii="Times New Roman" w:hAnsi="Times New Roman" w:cs="Times New Roman"/>
        </w:rPr>
        <w:lastRenderedPageBreak/>
        <w:t>ЭКОНОМИЧЕСКАЯ БАЗА ПОСЕЛЕНИЯ</w:t>
      </w:r>
      <w:bookmarkEnd w:id="9"/>
    </w:p>
    <w:p w:rsidR="00B72E16" w:rsidRPr="00B72E16" w:rsidRDefault="00B72E16" w:rsidP="000645A2">
      <w:pPr>
        <w:spacing w:before="0" w:beforeAutospacing="0" w:after="0" w:afterAutospacing="0" w:line="360" w:lineRule="auto"/>
        <w:rPr>
          <w:highlight w:val="yellow"/>
        </w:rPr>
      </w:pPr>
    </w:p>
    <w:p w:rsidR="00D840BA" w:rsidRDefault="00780A7A" w:rsidP="00DA2D35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A6362">
        <w:rPr>
          <w:rFonts w:ascii="Times New Roman" w:hAnsi="Times New Roman"/>
          <w:sz w:val="28"/>
          <w:szCs w:val="28"/>
        </w:rPr>
        <w:t>Экономический потенциал территории включает несколько основных факторов: экономико-географическое положение, обеспеченность природными ресурсами, промышленный потенциал, трудовой и научно-технический потенциал. В совокупности эти составляющие экономического потенциала отражают способности экономики, её отраслей, предприятий, хозяйств осуществлять производственно-экономическую деятельность, выпускать продукцию, товары, услуги, удовлетворять запросы населения, общественные потребности, обеспечивать развитие производства и потребления.</w:t>
      </w:r>
    </w:p>
    <w:p w:rsidR="000645A2" w:rsidRPr="000978DE" w:rsidRDefault="000645A2" w:rsidP="000645A2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80A7A" w:rsidRPr="00B72E16" w:rsidRDefault="00B72E16" w:rsidP="00B72E16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B062E8">
        <w:rPr>
          <w:rFonts w:ascii="Times New Roman" w:hAnsi="Times New Roman"/>
          <w:sz w:val="28"/>
          <w:szCs w:val="28"/>
        </w:rPr>
        <w:t xml:space="preserve">Таблица 5 - </w:t>
      </w:r>
      <w:r w:rsidR="00780A7A" w:rsidRPr="00B062E8">
        <w:rPr>
          <w:rFonts w:ascii="Times New Roman" w:hAnsi="Times New Roman"/>
          <w:sz w:val="28"/>
          <w:szCs w:val="28"/>
        </w:rPr>
        <w:t>Перечень хозяйствующих субъектов и учреждений, расположенных и за</w:t>
      </w:r>
      <w:r w:rsidR="00D840BA" w:rsidRPr="00B062E8">
        <w:rPr>
          <w:rFonts w:ascii="Times New Roman" w:hAnsi="Times New Roman"/>
          <w:sz w:val="28"/>
          <w:szCs w:val="28"/>
        </w:rPr>
        <w:t xml:space="preserve">регистрированных на территории </w:t>
      </w:r>
      <w:r w:rsidR="00A35E0E" w:rsidRPr="00B062E8">
        <w:rPr>
          <w:rFonts w:ascii="Times New Roman" w:hAnsi="Times New Roman"/>
          <w:sz w:val="28"/>
          <w:szCs w:val="28"/>
        </w:rPr>
        <w:t>Песоченского</w:t>
      </w:r>
      <w:r w:rsidR="00780A7A" w:rsidRPr="00B062E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tbl>
      <w:tblPr>
        <w:tblW w:w="10058" w:type="dxa"/>
        <w:jc w:val="center"/>
        <w:tblCellMar>
          <w:left w:w="40" w:type="dxa"/>
          <w:right w:w="40" w:type="dxa"/>
        </w:tblCellMar>
        <w:tblLook w:val="04A0"/>
      </w:tblPr>
      <w:tblGrid>
        <w:gridCol w:w="2762"/>
        <w:gridCol w:w="567"/>
        <w:gridCol w:w="992"/>
        <w:gridCol w:w="1276"/>
        <w:gridCol w:w="992"/>
        <w:gridCol w:w="993"/>
        <w:gridCol w:w="850"/>
        <w:gridCol w:w="709"/>
        <w:gridCol w:w="917"/>
      </w:tblGrid>
      <w:tr w:rsidR="00BA6362" w:rsidRPr="00125A1F" w:rsidTr="00BA6362">
        <w:trPr>
          <w:cantSplit/>
          <w:trHeight w:val="2706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Молочно товарные фермы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Комплексы по откорму скота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Птицевод-ческие</w:t>
            </w:r>
            <w:proofErr w:type="spellEnd"/>
            <w:proofErr w:type="gramEnd"/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Мастер-ские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Трактора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Комбайны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Тока</w:t>
            </w:r>
          </w:p>
        </w:tc>
      </w:tr>
      <w:tr w:rsidR="00B062E8" w:rsidRPr="00125A1F" w:rsidTr="00B062E8">
        <w:trPr>
          <w:trHeight w:val="1428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Сельскохозяйст-венные</w:t>
            </w:r>
            <w:proofErr w:type="spellEnd"/>
            <w:proofErr w:type="gramEnd"/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B062E8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B062E8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2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62E8" w:rsidRPr="00125A1F" w:rsidTr="00B062E8">
        <w:trPr>
          <w:trHeight w:val="1428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Фермеры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62E8" w:rsidRPr="00125A1F" w:rsidTr="00B062E8">
        <w:trPr>
          <w:trHeight w:val="1428"/>
          <w:jc w:val="center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Промышленные предприятия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2E8" w:rsidRPr="00755BC4" w:rsidRDefault="00B062E8" w:rsidP="00B062E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645A2" w:rsidRDefault="000645A2" w:rsidP="007F7011">
      <w:pPr>
        <w:pStyle w:val="11"/>
        <w:spacing w:before="0" w:beforeAutospacing="0" w:after="0" w:afterAutospacing="0" w:line="360" w:lineRule="auto"/>
        <w:ind w:firstLine="708"/>
        <w:rPr>
          <w:rFonts w:ascii="Times New Roman" w:hAnsi="Times New Roman"/>
          <w:kern w:val="1"/>
          <w:sz w:val="28"/>
          <w:szCs w:val="28"/>
          <w:lang w:val="en-US"/>
        </w:rPr>
      </w:pPr>
    </w:p>
    <w:p w:rsidR="00780A7A" w:rsidRPr="00BA6362" w:rsidRDefault="00780A7A" w:rsidP="007F7011">
      <w:pPr>
        <w:pStyle w:val="11"/>
        <w:spacing w:before="0" w:beforeAutospacing="0" w:after="0" w:afterAutospacing="0" w:line="360" w:lineRule="auto"/>
        <w:ind w:firstLine="708"/>
        <w:rPr>
          <w:rFonts w:ascii="Times New Roman" w:hAnsi="Times New Roman"/>
          <w:kern w:val="1"/>
          <w:sz w:val="28"/>
          <w:szCs w:val="28"/>
        </w:rPr>
      </w:pPr>
      <w:r w:rsidRPr="00BA6362">
        <w:rPr>
          <w:rFonts w:ascii="Times New Roman" w:hAnsi="Times New Roman"/>
          <w:kern w:val="1"/>
          <w:sz w:val="28"/>
          <w:szCs w:val="28"/>
        </w:rPr>
        <w:t xml:space="preserve">Одной из сфер приложения труда в </w:t>
      </w:r>
      <w:r w:rsidR="00A35E0E">
        <w:rPr>
          <w:rFonts w:ascii="Times New Roman" w:hAnsi="Times New Roman"/>
          <w:kern w:val="1"/>
          <w:sz w:val="28"/>
          <w:szCs w:val="28"/>
        </w:rPr>
        <w:t>Песоченском</w:t>
      </w:r>
      <w:r w:rsidRPr="00BA6362">
        <w:rPr>
          <w:rFonts w:ascii="Times New Roman" w:hAnsi="Times New Roman"/>
          <w:kern w:val="1"/>
          <w:sz w:val="28"/>
          <w:szCs w:val="28"/>
        </w:rPr>
        <w:t xml:space="preserve"> сельском поселении является малый бизнес, в том числе торговля и общественное питание.</w:t>
      </w:r>
    </w:p>
    <w:p w:rsidR="00780A7A" w:rsidRPr="00AE3243" w:rsidRDefault="00780A7A" w:rsidP="00D840B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AE3243">
        <w:rPr>
          <w:rFonts w:ascii="Times New Roman" w:hAnsi="Times New Roman"/>
          <w:sz w:val="28"/>
          <w:szCs w:val="28"/>
        </w:rPr>
        <w:t>Торговое обсл</w:t>
      </w:r>
      <w:r w:rsidR="00AB547B" w:rsidRPr="00AE3243">
        <w:rPr>
          <w:rFonts w:ascii="Times New Roman" w:hAnsi="Times New Roman"/>
          <w:sz w:val="28"/>
          <w:szCs w:val="28"/>
        </w:rPr>
        <w:t>уживание населения осуществляют 3 магазина.</w:t>
      </w:r>
    </w:p>
    <w:p w:rsidR="00780A7A" w:rsidRPr="00AE3243" w:rsidRDefault="00780A7A" w:rsidP="00D840B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AE3243">
        <w:rPr>
          <w:rFonts w:ascii="Times New Roman" w:hAnsi="Times New Roman"/>
          <w:sz w:val="28"/>
          <w:szCs w:val="28"/>
        </w:rPr>
        <w:t>На территор</w:t>
      </w:r>
      <w:r w:rsidR="00AE3243" w:rsidRPr="00AE3243">
        <w:rPr>
          <w:rFonts w:ascii="Times New Roman" w:hAnsi="Times New Roman"/>
          <w:sz w:val="28"/>
          <w:szCs w:val="28"/>
        </w:rPr>
        <w:t>ии сельского поселения не имеются объекты</w:t>
      </w:r>
      <w:r w:rsidRPr="00AE3243">
        <w:rPr>
          <w:rFonts w:ascii="Times New Roman" w:hAnsi="Times New Roman"/>
          <w:sz w:val="28"/>
          <w:szCs w:val="28"/>
        </w:rPr>
        <w:t xml:space="preserve"> общественного питания:</w:t>
      </w:r>
    </w:p>
    <w:p w:rsidR="00780A7A" w:rsidRDefault="00780A7A" w:rsidP="00D840B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AE3243">
        <w:rPr>
          <w:rFonts w:ascii="Times New Roman" w:hAnsi="Times New Roman"/>
          <w:sz w:val="28"/>
          <w:szCs w:val="28"/>
        </w:rPr>
        <w:t>Объектов бытового обслуживания не имеется.</w:t>
      </w:r>
    </w:p>
    <w:p w:rsidR="00D840BA" w:rsidRDefault="00D840BA" w:rsidP="00D840B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D840BA" w:rsidRPr="00BA6362" w:rsidRDefault="00D840BA" w:rsidP="00D840BA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AE3243">
        <w:rPr>
          <w:rFonts w:ascii="Times New Roman" w:hAnsi="Times New Roman"/>
          <w:sz w:val="28"/>
          <w:szCs w:val="28"/>
        </w:rPr>
        <w:t>Таблица 6 – Перечень объектов розничной торговли и общественного питания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1559"/>
        <w:gridCol w:w="1418"/>
        <w:gridCol w:w="992"/>
        <w:gridCol w:w="1857"/>
      </w:tblGrid>
      <w:tr w:rsidR="00780A7A" w:rsidRPr="00125A1F" w:rsidTr="00BA6362"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7A" w:rsidRPr="00BA6362" w:rsidRDefault="00780A7A" w:rsidP="00481C9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A6362">
              <w:rPr>
                <w:rFonts w:ascii="Times New Roman" w:hAnsi="Times New Roman" w:cs="Times New Roman"/>
                <w:bCs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6362" w:rsidRDefault="00BA6362" w:rsidP="00481C9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780A7A" w:rsidRDefault="00780A7A" w:rsidP="00481C9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A6362">
              <w:rPr>
                <w:rFonts w:ascii="Times New Roman" w:hAnsi="Times New Roman" w:cs="Times New Roman"/>
                <w:bCs/>
                <w:szCs w:val="28"/>
              </w:rPr>
              <w:t>Ед. измерения</w:t>
            </w:r>
          </w:p>
          <w:p w:rsidR="00BA6362" w:rsidRPr="00BA6362" w:rsidRDefault="00BA6362" w:rsidP="00481C9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7A" w:rsidRPr="00BA6362" w:rsidRDefault="00780A7A" w:rsidP="00481C9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BA6362">
              <w:rPr>
                <w:rFonts w:ascii="Times New Roman" w:hAnsi="Times New Roman" w:cs="Times New Roman"/>
                <w:bCs/>
                <w:szCs w:val="28"/>
              </w:rPr>
              <w:t>20</w:t>
            </w:r>
            <w:r w:rsidR="00AE3243">
              <w:rPr>
                <w:rFonts w:ascii="Times New Roman" w:hAnsi="Times New Roman" w:cs="Times New Roman"/>
                <w:bCs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7A" w:rsidRPr="00BA6362" w:rsidRDefault="00AE3243" w:rsidP="00481C9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7A" w:rsidRPr="00BA6362" w:rsidRDefault="00AE3243" w:rsidP="00481C93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2017</w:t>
            </w:r>
          </w:p>
        </w:tc>
      </w:tr>
      <w:tr w:rsidR="00780A7A" w:rsidRPr="00125A1F" w:rsidTr="00BA6362">
        <w:tc>
          <w:tcPr>
            <w:tcW w:w="93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7A" w:rsidRPr="00BA6362" w:rsidRDefault="00780A7A" w:rsidP="00481C9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A6362">
              <w:rPr>
                <w:rFonts w:ascii="Times New Roman" w:hAnsi="Times New Roman" w:cs="Times New Roman"/>
                <w:szCs w:val="28"/>
              </w:rPr>
              <w:t>Количество объектов розничной торговли и общественного питания</w:t>
            </w:r>
          </w:p>
        </w:tc>
      </w:tr>
      <w:tr w:rsidR="00AE3243" w:rsidRPr="00125A1F" w:rsidTr="00BA6362"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E3243" w:rsidRPr="00BA6362" w:rsidRDefault="00AE3243" w:rsidP="00755BC4">
            <w:pPr>
              <w:spacing w:after="0"/>
              <w:jc w:val="left"/>
              <w:rPr>
                <w:rFonts w:ascii="Times New Roman" w:hAnsi="Times New Roman" w:cs="Times New Roman"/>
                <w:szCs w:val="28"/>
              </w:rPr>
            </w:pPr>
            <w:r w:rsidRPr="00BA6362">
              <w:rPr>
                <w:rFonts w:ascii="Times New Roman" w:hAnsi="Times New Roman" w:cs="Times New Roman"/>
                <w:szCs w:val="28"/>
              </w:rPr>
              <w:t>магазины (без торговых центров)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243" w:rsidRPr="00BA6362" w:rsidRDefault="00AE3243" w:rsidP="00481C9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A6362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243" w:rsidRPr="00BA6362" w:rsidRDefault="00AE3243" w:rsidP="0079685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243" w:rsidRPr="00BA6362" w:rsidRDefault="00AE3243" w:rsidP="0079685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243" w:rsidRPr="00BA6362" w:rsidRDefault="00AE3243" w:rsidP="0079685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780A7A" w:rsidRPr="00125A1F" w:rsidTr="00BA6362">
        <w:tc>
          <w:tcPr>
            <w:tcW w:w="93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0A7A" w:rsidRPr="00AE3243" w:rsidRDefault="00780A7A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vertAlign w:val="superscript"/>
              </w:rPr>
            </w:pPr>
            <w:r w:rsidRPr="00BA6362">
              <w:rPr>
                <w:rFonts w:ascii="Times New Roman" w:hAnsi="Times New Roman" w:cs="Times New Roman"/>
                <w:szCs w:val="28"/>
              </w:rPr>
              <w:t>Площадь торгового зала объектов роз</w:t>
            </w:r>
            <w:r w:rsidR="00AE3243">
              <w:rPr>
                <w:rFonts w:ascii="Times New Roman" w:hAnsi="Times New Roman" w:cs="Times New Roman"/>
                <w:szCs w:val="28"/>
              </w:rPr>
              <w:t>ничной торговли, м</w:t>
            </w:r>
            <w:proofErr w:type="gramStart"/>
            <w:r w:rsidR="00AE3243">
              <w:rPr>
                <w:rFonts w:ascii="Times New Roman" w:hAnsi="Times New Roman" w:cs="Times New Roman"/>
                <w:szCs w:val="28"/>
                <w:vertAlign w:val="superscript"/>
              </w:rPr>
              <w:t>2</w:t>
            </w:r>
            <w:proofErr w:type="gramEnd"/>
          </w:p>
        </w:tc>
      </w:tr>
      <w:tr w:rsidR="00AE3243" w:rsidRPr="00125A1F" w:rsidTr="00BA6362"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AE3243" w:rsidRPr="00BA6362" w:rsidRDefault="00AE3243" w:rsidP="00755BC4">
            <w:pPr>
              <w:spacing w:after="0"/>
              <w:jc w:val="left"/>
              <w:rPr>
                <w:rFonts w:ascii="Times New Roman" w:hAnsi="Times New Roman" w:cs="Times New Roman"/>
                <w:szCs w:val="28"/>
              </w:rPr>
            </w:pPr>
            <w:r w:rsidRPr="00BA6362">
              <w:rPr>
                <w:rFonts w:ascii="Times New Roman" w:hAnsi="Times New Roman" w:cs="Times New Roman"/>
                <w:szCs w:val="28"/>
              </w:rPr>
              <w:t>магазины (без торговых центров)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243" w:rsidRPr="00BA6362" w:rsidRDefault="00AE3243" w:rsidP="00481C9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A6362">
              <w:rPr>
                <w:rFonts w:ascii="Times New Roman" w:hAnsi="Times New Roman" w:cs="Times New Roman"/>
                <w:szCs w:val="28"/>
              </w:rPr>
              <w:t>метр квадратный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243" w:rsidRPr="00BA6362" w:rsidRDefault="00AE3243" w:rsidP="0079685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243" w:rsidRPr="00BA6362" w:rsidRDefault="00AE3243" w:rsidP="0079685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97,1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243" w:rsidRPr="00BA6362" w:rsidRDefault="00AE3243" w:rsidP="00796852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97,1</w:t>
            </w:r>
          </w:p>
        </w:tc>
      </w:tr>
    </w:tbl>
    <w:p w:rsidR="00D840BA" w:rsidRDefault="00D840BA" w:rsidP="00D840BA">
      <w:pPr>
        <w:spacing w:before="0" w:beforeAutospacing="0" w:after="0" w:afterAutospacing="0" w:line="360" w:lineRule="auto"/>
        <w:rPr>
          <w:highlight w:val="yellow"/>
        </w:rPr>
      </w:pPr>
    </w:p>
    <w:p w:rsidR="00AE3243" w:rsidRPr="00D840BA" w:rsidRDefault="00AE3243" w:rsidP="00D840BA">
      <w:pPr>
        <w:spacing w:before="0" w:beforeAutospacing="0" w:after="0" w:afterAutospacing="0" w:line="360" w:lineRule="auto"/>
        <w:rPr>
          <w:highlight w:val="yellow"/>
        </w:rPr>
      </w:pPr>
    </w:p>
    <w:p w:rsidR="00780A7A" w:rsidRPr="00AE3243" w:rsidRDefault="001218D4" w:rsidP="00BA6362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10" w:name="_Toc497310634"/>
      <w:r w:rsidRPr="00AE3243">
        <w:rPr>
          <w:rFonts w:ascii="Times New Roman" w:hAnsi="Times New Roman" w:cs="Times New Roman"/>
          <w:szCs w:val="28"/>
        </w:rPr>
        <w:t xml:space="preserve">МЕСТНЫЙ БЮДЖЕТ </w:t>
      </w:r>
      <w:r w:rsidR="003F088C">
        <w:rPr>
          <w:rFonts w:ascii="Times New Roman" w:hAnsi="Times New Roman" w:cs="Times New Roman"/>
          <w:szCs w:val="28"/>
        </w:rPr>
        <w:t>ПЕСОЧЕНСКОГО</w:t>
      </w:r>
      <w:r w:rsidRPr="00AE3243">
        <w:rPr>
          <w:rFonts w:ascii="Times New Roman" w:hAnsi="Times New Roman" w:cs="Times New Roman"/>
          <w:szCs w:val="28"/>
        </w:rPr>
        <w:t xml:space="preserve"> СЕЛЬСКОГО ПОСЕЛЕНИЯ</w:t>
      </w:r>
      <w:bookmarkEnd w:id="10"/>
    </w:p>
    <w:p w:rsidR="00D840BA" w:rsidRPr="00D840BA" w:rsidRDefault="00D840BA" w:rsidP="00D840BA">
      <w:pPr>
        <w:spacing w:before="0" w:beforeAutospacing="0" w:after="0" w:afterAutospacing="0" w:line="360" w:lineRule="auto"/>
        <w:rPr>
          <w:highlight w:val="yellow"/>
        </w:rPr>
      </w:pPr>
    </w:p>
    <w:p w:rsidR="00780A7A" w:rsidRDefault="00780A7A" w:rsidP="00BA6362">
      <w:pPr>
        <w:pStyle w:val="11"/>
        <w:spacing w:before="0" w:beforeAutospacing="0" w:after="0" w:afterAutospacing="0" w:line="360" w:lineRule="auto"/>
        <w:rPr>
          <w:rFonts w:ascii="Times New Roman" w:hAnsi="Times New Roman"/>
          <w:kern w:val="1"/>
          <w:sz w:val="28"/>
          <w:szCs w:val="28"/>
        </w:rPr>
      </w:pPr>
      <w:r w:rsidRPr="00BA6362">
        <w:rPr>
          <w:rFonts w:ascii="Times New Roman" w:hAnsi="Times New Roman"/>
          <w:kern w:val="1"/>
          <w:sz w:val="28"/>
          <w:szCs w:val="28"/>
        </w:rPr>
        <w:t>Основным источником денежных средств на уровне поселения является бюджет, который оказывает значительное влияние на экономику любого региона.</w:t>
      </w:r>
    </w:p>
    <w:p w:rsidR="00780A7A" w:rsidRPr="00D840BA" w:rsidRDefault="00D840BA" w:rsidP="00D840BA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9F79A1">
        <w:rPr>
          <w:rFonts w:ascii="Times New Roman" w:hAnsi="Times New Roman"/>
          <w:sz w:val="28"/>
          <w:szCs w:val="28"/>
        </w:rPr>
        <w:lastRenderedPageBreak/>
        <w:t xml:space="preserve">Таблица 7 - </w:t>
      </w:r>
      <w:r w:rsidR="00780A7A" w:rsidRPr="009F79A1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489"/>
        <w:gridCol w:w="489"/>
        <w:gridCol w:w="489"/>
        <w:gridCol w:w="489"/>
        <w:gridCol w:w="636"/>
        <w:gridCol w:w="709"/>
        <w:gridCol w:w="1098"/>
        <w:gridCol w:w="1028"/>
        <w:gridCol w:w="567"/>
        <w:gridCol w:w="850"/>
        <w:gridCol w:w="1134"/>
        <w:gridCol w:w="990"/>
        <w:gridCol w:w="467"/>
      </w:tblGrid>
      <w:tr w:rsidR="00780A7A" w:rsidRPr="009578A6" w:rsidTr="009578A6">
        <w:trPr>
          <w:trHeight w:val="395"/>
          <w:jc w:val="center"/>
        </w:trPr>
        <w:tc>
          <w:tcPr>
            <w:tcW w:w="542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Доходная часть бюджета муниципального образования</w:t>
            </w:r>
          </w:p>
        </w:tc>
        <w:tc>
          <w:tcPr>
            <w:tcW w:w="400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Расходная часть бюджета муниципального</w:t>
            </w:r>
            <w:r w:rsidR="00481C93"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481C93"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9578A6" w:rsidRPr="009578A6" w:rsidTr="009578A6">
        <w:trPr>
          <w:trHeight w:val="389"/>
          <w:jc w:val="center"/>
        </w:trPr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Налоговые</w:t>
            </w:r>
            <w:r w:rsidR="00481C93"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поступления (тыс. руб.)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Неналоговые поступления (тыс. руб.)</w:t>
            </w:r>
          </w:p>
        </w:tc>
        <w:tc>
          <w:tcPr>
            <w:tcW w:w="400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8A6" w:rsidRPr="009578A6" w:rsidTr="00755BC4">
        <w:trPr>
          <w:cantSplit/>
          <w:trHeight w:hRule="exact" w:val="5505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Субвенции и субсидии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Иные не налоговые поступления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На содержание аппарата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На содержание муниципального имущества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переданных отдельных государственных полномочий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0A7A" w:rsidRPr="00755BC4" w:rsidRDefault="00780A7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</w:tr>
      <w:tr w:rsidR="009F79A1" w:rsidRPr="009578A6" w:rsidTr="009578A6">
        <w:trPr>
          <w:cantSplit/>
          <w:trHeight w:hRule="exact" w:val="1134"/>
          <w:jc w:val="center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F79A1" w:rsidRPr="00755BC4" w:rsidRDefault="009F79A1" w:rsidP="00796852">
            <w:pPr>
              <w:pStyle w:val="ab"/>
              <w:ind w:lef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926,7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F79A1" w:rsidRPr="00755BC4" w:rsidRDefault="009F79A1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F79A1" w:rsidRPr="00755BC4" w:rsidRDefault="009F79A1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F79A1" w:rsidRPr="00755BC4" w:rsidRDefault="009F79A1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F79A1" w:rsidRPr="00755BC4" w:rsidRDefault="009F79A1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F79A1" w:rsidRPr="00755BC4" w:rsidRDefault="009F79A1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F79A1" w:rsidRPr="00755BC4" w:rsidRDefault="009F79A1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F79A1" w:rsidRPr="00755BC4" w:rsidRDefault="009F79A1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F79A1" w:rsidRPr="00755BC4" w:rsidRDefault="009F79A1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F79A1" w:rsidRPr="00755BC4" w:rsidRDefault="009F79A1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F79A1" w:rsidRPr="00755BC4" w:rsidRDefault="009F79A1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F79A1" w:rsidRPr="00755BC4" w:rsidRDefault="009F79A1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F79A1" w:rsidRPr="00755BC4" w:rsidRDefault="009F79A1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307,3</w:t>
            </w:r>
          </w:p>
        </w:tc>
      </w:tr>
    </w:tbl>
    <w:p w:rsidR="00D840BA" w:rsidRDefault="00D840BA" w:rsidP="00D840BA">
      <w:pPr>
        <w:pStyle w:val="1"/>
        <w:numPr>
          <w:ilvl w:val="0"/>
          <w:numId w:val="0"/>
        </w:numPr>
        <w:spacing w:before="0" w:beforeAutospacing="0" w:after="0" w:afterAutospacing="0"/>
        <w:jc w:val="both"/>
        <w:rPr>
          <w:rFonts w:ascii="Times New Roman" w:hAnsi="Times New Roman"/>
          <w:b w:val="0"/>
        </w:rPr>
      </w:pPr>
    </w:p>
    <w:p w:rsidR="00D840BA" w:rsidRDefault="00D840BA" w:rsidP="00D840BA">
      <w:pPr>
        <w:spacing w:before="0" w:beforeAutospacing="0" w:after="0" w:afterAutospacing="0" w:line="360" w:lineRule="auto"/>
      </w:pPr>
    </w:p>
    <w:p w:rsidR="00D840BA" w:rsidRDefault="00D840BA" w:rsidP="00D840BA">
      <w:pPr>
        <w:spacing w:before="0" w:beforeAutospacing="0" w:after="0" w:afterAutospacing="0" w:line="360" w:lineRule="auto"/>
      </w:pPr>
    </w:p>
    <w:p w:rsidR="00D840BA" w:rsidRDefault="00D840BA" w:rsidP="00D840BA">
      <w:pPr>
        <w:spacing w:before="0" w:beforeAutospacing="0" w:after="0" w:afterAutospacing="0" w:line="360" w:lineRule="auto"/>
      </w:pPr>
    </w:p>
    <w:p w:rsidR="00D840BA" w:rsidRPr="00D840BA" w:rsidRDefault="00D840BA" w:rsidP="00D840BA">
      <w:pPr>
        <w:spacing w:before="0" w:beforeAutospacing="0" w:after="0" w:afterAutospacing="0" w:line="360" w:lineRule="auto"/>
      </w:pPr>
    </w:p>
    <w:p w:rsidR="00EE5FCB" w:rsidRPr="00D840BA" w:rsidRDefault="00EE5FCB" w:rsidP="00D840BA">
      <w:pPr>
        <w:pStyle w:val="1"/>
        <w:spacing w:before="0" w:beforeAutospacing="0" w:after="0" w:afterAutospacing="0" w:line="360" w:lineRule="auto"/>
        <w:rPr>
          <w:rFonts w:ascii="Times New Roman" w:hAnsi="Times New Roman"/>
        </w:rPr>
      </w:pPr>
      <w:bookmarkStart w:id="11" w:name="_Toc497310635"/>
      <w:r w:rsidRPr="00D840BA">
        <w:rPr>
          <w:rFonts w:ascii="Times New Roman" w:hAnsi="Times New Roman"/>
        </w:rPr>
        <w:lastRenderedPageBreak/>
        <w:t xml:space="preserve">ОБОСНОВАНИЕ ВЫБРАННОГО </w:t>
      </w:r>
      <w:proofErr w:type="gramStart"/>
      <w:r w:rsidRPr="00D840BA">
        <w:rPr>
          <w:rFonts w:ascii="Times New Roman" w:hAnsi="Times New Roman"/>
        </w:rPr>
        <w:t>ВАРИАНТА РАЗМЕЩЕНИЯ ОБЪЕКТОВ МЕСТНОГО ЗНАЧЕНИЯ ПОСЕЛЕНИЯ</w:t>
      </w:r>
      <w:proofErr w:type="gramEnd"/>
      <w:r w:rsidRPr="00D840BA">
        <w:rPr>
          <w:rFonts w:ascii="Times New Roman" w:hAnsi="Times New Roman"/>
        </w:rPr>
        <w:t>.</w:t>
      </w:r>
      <w:bookmarkEnd w:id="11"/>
    </w:p>
    <w:p w:rsidR="005A06F0" w:rsidRDefault="005A06F0" w:rsidP="00D840BA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bookmarkStart w:id="12" w:name="_Toc497310636"/>
      <w:r w:rsidRPr="00125A1F">
        <w:rPr>
          <w:rFonts w:ascii="Times New Roman" w:hAnsi="Times New Roman" w:cs="Times New Roman"/>
        </w:rPr>
        <w:t xml:space="preserve">ПРОГНОЗ РАЗВИТИЯ ДЕМОГРАФИЧЕСКОЙ СИТУАЦИИ </w:t>
      </w:r>
      <w:r w:rsidR="00796852">
        <w:rPr>
          <w:rFonts w:ascii="Times New Roman" w:hAnsi="Times New Roman" w:cs="Times New Roman"/>
        </w:rPr>
        <w:t>ПЕСОЧЕНСКОГО</w:t>
      </w:r>
      <w:r w:rsidRPr="00125A1F">
        <w:rPr>
          <w:rFonts w:ascii="Times New Roman" w:hAnsi="Times New Roman" w:cs="Times New Roman"/>
        </w:rPr>
        <w:t xml:space="preserve"> СЕЛЬСКОГО ПОСЕЛЕНИЯ</w:t>
      </w:r>
      <w:bookmarkEnd w:id="12"/>
    </w:p>
    <w:p w:rsidR="00D840BA" w:rsidRPr="00D840BA" w:rsidRDefault="00D840BA" w:rsidP="00D840BA">
      <w:pPr>
        <w:spacing w:before="0" w:beforeAutospacing="0" w:after="0" w:afterAutospacing="0" w:line="360" w:lineRule="auto"/>
      </w:pPr>
    </w:p>
    <w:p w:rsidR="005A06F0" w:rsidRPr="00D840BA" w:rsidRDefault="005A06F0" w:rsidP="00D840B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5AD4">
        <w:rPr>
          <w:rFonts w:ascii="Times New Roman" w:hAnsi="Times New Roman"/>
          <w:sz w:val="28"/>
          <w:szCs w:val="28"/>
        </w:rPr>
        <w:t xml:space="preserve">Демографический прогноз </w:t>
      </w:r>
      <w:r w:rsidR="00A35E0E" w:rsidRPr="00935AD4">
        <w:rPr>
          <w:rFonts w:ascii="Times New Roman" w:hAnsi="Times New Roman"/>
          <w:kern w:val="1"/>
          <w:sz w:val="28"/>
          <w:szCs w:val="28"/>
        </w:rPr>
        <w:t>Песоченского</w:t>
      </w:r>
      <w:r w:rsidRPr="00935AD4">
        <w:rPr>
          <w:rFonts w:ascii="Times New Roman" w:hAnsi="Times New Roman"/>
          <w:sz w:val="28"/>
          <w:szCs w:val="28"/>
        </w:rPr>
        <w:t xml:space="preserve"> поселения произведен с учетом прогнозируемой демографической ситуации, заложенной в утвержденной схеме территориального планирования </w:t>
      </w:r>
      <w:r w:rsidR="00796852">
        <w:rPr>
          <w:rFonts w:ascii="Times New Roman" w:hAnsi="Times New Roman"/>
          <w:sz w:val="28"/>
          <w:szCs w:val="28"/>
        </w:rPr>
        <w:t>Верховского</w:t>
      </w:r>
      <w:r w:rsidRPr="00935AD4">
        <w:rPr>
          <w:rFonts w:ascii="Times New Roman" w:hAnsi="Times New Roman"/>
          <w:sz w:val="28"/>
          <w:szCs w:val="28"/>
        </w:rPr>
        <w:t xml:space="preserve"> района.</w:t>
      </w:r>
    </w:p>
    <w:p w:rsidR="005A06F0" w:rsidRPr="00D840BA" w:rsidRDefault="005A06F0" w:rsidP="00D840BA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D840BA">
        <w:rPr>
          <w:rFonts w:ascii="Times New Roman" w:hAnsi="Times New Roman"/>
          <w:sz w:val="28"/>
          <w:szCs w:val="28"/>
        </w:rPr>
        <w:t xml:space="preserve">В данном разделе представлены сценарии демографического прогноза для </w:t>
      </w:r>
      <w:r w:rsidR="00A35E0E">
        <w:rPr>
          <w:rFonts w:ascii="Times New Roman" w:hAnsi="Times New Roman"/>
          <w:kern w:val="1"/>
          <w:sz w:val="28"/>
          <w:szCs w:val="28"/>
        </w:rPr>
        <w:t>Песоченского</w:t>
      </w:r>
      <w:r w:rsidRPr="00D840BA">
        <w:rPr>
          <w:rFonts w:ascii="Times New Roman" w:hAnsi="Times New Roman"/>
          <w:sz w:val="28"/>
          <w:szCs w:val="28"/>
        </w:rPr>
        <w:t xml:space="preserve"> сельского поселения. </w:t>
      </w:r>
      <w:proofErr w:type="gramStart"/>
      <w:r w:rsidRPr="008D6C9D">
        <w:rPr>
          <w:rFonts w:ascii="Times New Roman" w:hAnsi="Times New Roman"/>
          <w:sz w:val="28"/>
          <w:szCs w:val="28"/>
        </w:rPr>
        <w:t>Последний вариант разработан на основе гипотезы улучшения демографических показателей (предположительный рост суммарного коэффи</w:t>
      </w:r>
      <w:r w:rsidR="008D6C9D" w:rsidRPr="008D6C9D">
        <w:rPr>
          <w:rFonts w:ascii="Times New Roman" w:hAnsi="Times New Roman"/>
          <w:sz w:val="28"/>
          <w:szCs w:val="28"/>
        </w:rPr>
        <w:t>циента рождаемости до 1,4 к 2020</w:t>
      </w:r>
      <w:r w:rsidRPr="008D6C9D">
        <w:rPr>
          <w:rFonts w:ascii="Times New Roman" w:hAnsi="Times New Roman"/>
          <w:sz w:val="28"/>
          <w:szCs w:val="28"/>
        </w:rPr>
        <w:t xml:space="preserve"> г</w:t>
      </w:r>
      <w:r w:rsidR="008D6C9D" w:rsidRPr="008D6C9D">
        <w:rPr>
          <w:rFonts w:ascii="Times New Roman" w:hAnsi="Times New Roman"/>
          <w:sz w:val="28"/>
          <w:szCs w:val="28"/>
        </w:rPr>
        <w:t>. и ожидаемой продолжительности</w:t>
      </w:r>
      <w:r w:rsidRPr="008D6C9D">
        <w:rPr>
          <w:rFonts w:ascii="Times New Roman" w:hAnsi="Times New Roman"/>
          <w:sz w:val="28"/>
          <w:szCs w:val="28"/>
        </w:rPr>
        <w:t xml:space="preserve"> жизни - в соответствии с гипотезой медленного роста по методике ООН</w:t>
      </w:r>
      <w:r w:rsidR="008D6C9D">
        <w:rPr>
          <w:rFonts w:ascii="Times New Roman" w:hAnsi="Times New Roman"/>
          <w:sz w:val="28"/>
          <w:szCs w:val="28"/>
        </w:rPr>
        <w:t>.</w:t>
      </w:r>
      <w:proofErr w:type="gramEnd"/>
    </w:p>
    <w:p w:rsidR="005A06F0" w:rsidRPr="00D840BA" w:rsidRDefault="005A06F0" w:rsidP="00D840BA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D840BA">
        <w:rPr>
          <w:rFonts w:ascii="Times New Roman" w:hAnsi="Times New Roman"/>
          <w:sz w:val="28"/>
          <w:szCs w:val="28"/>
        </w:rPr>
        <w:t xml:space="preserve">Имеющиеся демографические характеристики позволяют сделать прогноз изменения численности населения </w:t>
      </w:r>
      <w:r w:rsidR="00A35E0E">
        <w:rPr>
          <w:rFonts w:ascii="Times New Roman" w:hAnsi="Times New Roman"/>
          <w:kern w:val="1"/>
          <w:sz w:val="28"/>
          <w:szCs w:val="28"/>
        </w:rPr>
        <w:t>Песоченского</w:t>
      </w:r>
      <w:r w:rsidRPr="00D840BA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5A06F0" w:rsidRPr="00D840BA" w:rsidRDefault="005A06F0" w:rsidP="00D840BA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D840BA">
        <w:rPr>
          <w:rFonts w:ascii="Times New Roman" w:hAnsi="Times New Roman"/>
          <w:sz w:val="28"/>
          <w:szCs w:val="28"/>
        </w:rPr>
        <w:t>Оценка перспективного изменения численности населения в достаточно широ</w:t>
      </w:r>
      <w:r w:rsidR="008D6C9D">
        <w:rPr>
          <w:rFonts w:ascii="Times New Roman" w:hAnsi="Times New Roman"/>
          <w:sz w:val="28"/>
          <w:szCs w:val="28"/>
        </w:rPr>
        <w:t>ком временном диапазоне (до 2038</w:t>
      </w:r>
      <w:r w:rsidRPr="00D840BA">
        <w:rPr>
          <w:rFonts w:ascii="Times New Roman" w:hAnsi="Times New Roman"/>
          <w:sz w:val="28"/>
          <w:szCs w:val="28"/>
        </w:rPr>
        <w:t> г) требует построения четырех вариантов прогноза. Они необходимы в условиях поливариантности дальнейшего социально-экономического развития территории. Прогнозные расчёты были выполнены когортно-компонентным методом. Расчётная численность населения и возрастно-половой состав населения</w:t>
      </w:r>
      <w:r w:rsidR="008D6C9D">
        <w:rPr>
          <w:rFonts w:ascii="Times New Roman" w:hAnsi="Times New Roman"/>
          <w:sz w:val="28"/>
          <w:szCs w:val="28"/>
        </w:rPr>
        <w:t xml:space="preserve"> были определены на 2 даты: 2028 и 2038</w:t>
      </w:r>
      <w:r w:rsidRPr="00D840BA">
        <w:rPr>
          <w:rFonts w:ascii="Times New Roman" w:hAnsi="Times New Roman"/>
          <w:sz w:val="28"/>
          <w:szCs w:val="28"/>
        </w:rPr>
        <w:t xml:space="preserve"> гг. Первый сценарий сделан по текущим демографическим показателям; в него заложен нулевой миграционный прирост, наблюдающийся в течение последних лет. Этот вариант соответствует сценарию сдержанного социально-экономического развития. В нем была положена гипотеза медленной стабилизации демографических </w:t>
      </w:r>
      <w:r w:rsidRPr="00D840BA">
        <w:rPr>
          <w:rFonts w:ascii="Times New Roman" w:hAnsi="Times New Roman"/>
          <w:sz w:val="28"/>
          <w:szCs w:val="28"/>
        </w:rPr>
        <w:lastRenderedPageBreak/>
        <w:t>показателей. Этот вариант подходит к сценариям, учитывающим один из двух типов миграционных притоков – "индустриальный" или "</w:t>
      </w:r>
      <w:proofErr w:type="spellStart"/>
      <w:r w:rsidRPr="00D840BA">
        <w:rPr>
          <w:rFonts w:ascii="Times New Roman" w:hAnsi="Times New Roman"/>
          <w:sz w:val="28"/>
          <w:szCs w:val="28"/>
        </w:rPr>
        <w:t>субурбанизационный</w:t>
      </w:r>
      <w:proofErr w:type="spellEnd"/>
      <w:r w:rsidRPr="00D840BA">
        <w:rPr>
          <w:rFonts w:ascii="Times New Roman" w:hAnsi="Times New Roman"/>
          <w:sz w:val="28"/>
          <w:szCs w:val="28"/>
        </w:rPr>
        <w:t xml:space="preserve">". Предполагается, что при </w:t>
      </w:r>
      <w:proofErr w:type="gramStart"/>
      <w:r w:rsidRPr="00D840BA">
        <w:rPr>
          <w:rFonts w:ascii="Times New Roman" w:hAnsi="Times New Roman"/>
          <w:sz w:val="28"/>
          <w:szCs w:val="28"/>
        </w:rPr>
        <w:t>индустриальном</w:t>
      </w:r>
      <w:proofErr w:type="gramEnd"/>
      <w:r w:rsidRPr="00D840B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840BA">
        <w:rPr>
          <w:rFonts w:ascii="Times New Roman" w:hAnsi="Times New Roman"/>
          <w:sz w:val="28"/>
          <w:szCs w:val="28"/>
        </w:rPr>
        <w:t>субурбанизационном</w:t>
      </w:r>
      <w:proofErr w:type="spellEnd"/>
      <w:r w:rsidRPr="00D840BA">
        <w:rPr>
          <w:rFonts w:ascii="Times New Roman" w:hAnsi="Times New Roman"/>
          <w:sz w:val="28"/>
          <w:szCs w:val="28"/>
        </w:rPr>
        <w:t xml:space="preserve"> сценариях суммарный миграционный приток будет примерно одним, разница ожидается только в социальных группах мигрантов. Последний вариант соответствует гипотезе совместного (кумулятивного) действия двух миграционных процессов. Этот прогноз соответствует многоплановому сценарию развития. Для последних трех сценариев прогнозировалось незначительное повышение возраста матери.</w:t>
      </w:r>
    </w:p>
    <w:p w:rsidR="005A06F0" w:rsidRPr="00D840BA" w:rsidRDefault="005A06F0" w:rsidP="00D840BA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D840BA">
        <w:rPr>
          <w:rFonts w:ascii="Times New Roman" w:hAnsi="Times New Roman"/>
          <w:sz w:val="28"/>
          <w:szCs w:val="28"/>
        </w:rPr>
        <w:t xml:space="preserve">Различия в прогнозируемой динамике численности населения </w:t>
      </w:r>
      <w:r w:rsidR="006F56A0">
        <w:rPr>
          <w:rFonts w:ascii="Times New Roman" w:hAnsi="Times New Roman"/>
          <w:sz w:val="28"/>
          <w:szCs w:val="28"/>
        </w:rPr>
        <w:t>Песоченского</w:t>
      </w:r>
      <w:r w:rsidRPr="00D840B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96852">
        <w:rPr>
          <w:rFonts w:ascii="Times New Roman" w:hAnsi="Times New Roman"/>
          <w:sz w:val="28"/>
          <w:szCs w:val="28"/>
        </w:rPr>
        <w:t>Верховского</w:t>
      </w:r>
      <w:r w:rsidRPr="00D840BA">
        <w:rPr>
          <w:rFonts w:ascii="Times New Roman" w:hAnsi="Times New Roman"/>
          <w:sz w:val="28"/>
          <w:szCs w:val="28"/>
        </w:rPr>
        <w:t xml:space="preserve"> района определяются двумя базовыми переменными:</w:t>
      </w:r>
    </w:p>
    <w:p w:rsidR="005A06F0" w:rsidRPr="00D840BA" w:rsidRDefault="005A06F0" w:rsidP="00D840BA">
      <w:pPr>
        <w:pStyle w:val="11"/>
        <w:numPr>
          <w:ilvl w:val="0"/>
          <w:numId w:val="6"/>
        </w:numPr>
        <w:spacing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D840BA">
        <w:rPr>
          <w:rFonts w:ascii="Times New Roman" w:hAnsi="Times New Roman"/>
          <w:sz w:val="28"/>
          <w:szCs w:val="28"/>
        </w:rPr>
        <w:t>исходными различиями в демографических показателях, (задавали тренд);</w:t>
      </w:r>
    </w:p>
    <w:p w:rsidR="005A06F0" w:rsidRDefault="005A06F0" w:rsidP="00D840BA">
      <w:pPr>
        <w:pStyle w:val="11"/>
        <w:numPr>
          <w:ilvl w:val="0"/>
          <w:numId w:val="6"/>
        </w:numPr>
        <w:spacing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D840BA">
        <w:rPr>
          <w:rFonts w:ascii="Times New Roman" w:hAnsi="Times New Roman"/>
          <w:sz w:val="28"/>
          <w:szCs w:val="28"/>
        </w:rPr>
        <w:t>приоритетами социально-экономического развития, обусловленные генетическими факторами развития территории, (накладывали ограничения).</w:t>
      </w:r>
    </w:p>
    <w:p w:rsidR="00755BC4" w:rsidRPr="00D840BA" w:rsidRDefault="00755BC4" w:rsidP="00755BC4">
      <w:pPr>
        <w:pStyle w:val="11"/>
        <w:spacing w:before="0" w:beforeAutospacing="0" w:after="0" w:afterAutospacing="0" w:line="36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5A06F0" w:rsidRPr="00755BC4" w:rsidRDefault="00755BC4" w:rsidP="00755BC4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5640E6">
        <w:rPr>
          <w:rFonts w:ascii="Times New Roman" w:hAnsi="Times New Roman"/>
          <w:sz w:val="28"/>
          <w:szCs w:val="28"/>
        </w:rPr>
        <w:t xml:space="preserve">Таблица 8 - </w:t>
      </w:r>
      <w:r w:rsidR="005A06F0" w:rsidRPr="005640E6">
        <w:rPr>
          <w:rFonts w:ascii="Times New Roman" w:hAnsi="Times New Roman"/>
          <w:sz w:val="28"/>
          <w:szCs w:val="28"/>
        </w:rPr>
        <w:t xml:space="preserve">Предполагаемое изменение численности населения </w:t>
      </w:r>
      <w:r w:rsidR="00796852">
        <w:rPr>
          <w:rFonts w:ascii="Times New Roman" w:hAnsi="Times New Roman"/>
          <w:sz w:val="28"/>
          <w:szCs w:val="28"/>
        </w:rPr>
        <w:t>Песоченского</w:t>
      </w:r>
      <w:r w:rsidR="008D6C9D" w:rsidRPr="005640E6">
        <w:rPr>
          <w:rFonts w:ascii="Times New Roman" w:hAnsi="Times New Roman"/>
          <w:sz w:val="28"/>
          <w:szCs w:val="28"/>
        </w:rPr>
        <w:t xml:space="preserve"> сельского поселения 2017-2038</w:t>
      </w:r>
      <w:r w:rsidR="005A06F0" w:rsidRPr="005640E6">
        <w:rPr>
          <w:rFonts w:ascii="Times New Roman" w:hAnsi="Times New Roman"/>
          <w:sz w:val="28"/>
          <w:szCs w:val="28"/>
        </w:rPr>
        <w:t> гг. (чел.)</w:t>
      </w:r>
    </w:p>
    <w:tbl>
      <w:tblPr>
        <w:tblW w:w="9252" w:type="dxa"/>
        <w:jc w:val="center"/>
        <w:tblLayout w:type="fixed"/>
        <w:tblLook w:val="0000"/>
      </w:tblPr>
      <w:tblGrid>
        <w:gridCol w:w="1528"/>
        <w:gridCol w:w="2816"/>
        <w:gridCol w:w="886"/>
        <w:gridCol w:w="955"/>
        <w:gridCol w:w="1224"/>
        <w:gridCol w:w="1843"/>
      </w:tblGrid>
      <w:tr w:rsidR="005A06F0" w:rsidRPr="00125A1F" w:rsidTr="00755BC4">
        <w:trPr>
          <w:trHeight w:val="255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755BC4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755BC4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755BC4" w:rsidRDefault="008D6C9D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755BC4" w:rsidRDefault="008D6C9D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755BC4" w:rsidRDefault="008D6C9D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755BC4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Индекс роста</w:t>
            </w:r>
          </w:p>
          <w:p w:rsidR="005A06F0" w:rsidRPr="00755BC4" w:rsidRDefault="008D6C9D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2038/2017</w:t>
            </w:r>
          </w:p>
        </w:tc>
      </w:tr>
      <w:tr w:rsidR="005A06F0" w:rsidRPr="00125A1F" w:rsidTr="00755BC4">
        <w:trPr>
          <w:trHeight w:val="159"/>
          <w:jc w:val="center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F9283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Песоченское</w:t>
            </w:r>
            <w:r w:rsidR="005A06F0"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Сдержанный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6F0" w:rsidRPr="00755BC4" w:rsidRDefault="005640E6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5640E6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5640E6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6F0" w:rsidRPr="00755BC4" w:rsidRDefault="005A06F0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90,4</w:t>
            </w:r>
          </w:p>
        </w:tc>
      </w:tr>
      <w:tr w:rsidR="005A06F0" w:rsidRPr="00125A1F" w:rsidTr="00755BC4">
        <w:trPr>
          <w:trHeight w:val="70"/>
          <w:jc w:val="center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F0" w:rsidRPr="00755BC4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6F0" w:rsidRPr="00755BC4" w:rsidRDefault="005640E6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5640E6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5640E6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6F0" w:rsidRPr="00755BC4" w:rsidRDefault="005A06F0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101,9</w:t>
            </w:r>
          </w:p>
        </w:tc>
      </w:tr>
      <w:tr w:rsidR="005A06F0" w:rsidRPr="00125A1F" w:rsidTr="00755BC4">
        <w:trPr>
          <w:trHeight w:val="255"/>
          <w:jc w:val="center"/>
        </w:trPr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F0" w:rsidRPr="00755BC4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Субурбанизационный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6F0" w:rsidRPr="00755BC4" w:rsidRDefault="005640E6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5640E6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5640E6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6F0" w:rsidRPr="00755BC4" w:rsidRDefault="005A06F0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123,1</w:t>
            </w:r>
          </w:p>
        </w:tc>
      </w:tr>
      <w:tr w:rsidR="005A06F0" w:rsidRPr="00125A1F" w:rsidTr="00755BC4">
        <w:trPr>
          <w:trHeight w:val="793"/>
          <w:jc w:val="center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F0" w:rsidRPr="00755BC4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Многоплановый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6F0" w:rsidRPr="00755BC4" w:rsidRDefault="005640E6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5640E6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5640E6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6F0" w:rsidRPr="00755BC4" w:rsidRDefault="005A06F0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125,0</w:t>
            </w:r>
          </w:p>
        </w:tc>
      </w:tr>
    </w:tbl>
    <w:p w:rsidR="00B17AB3" w:rsidRDefault="00B17AB3" w:rsidP="00B17AB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C34CB1" w:rsidRPr="00755BC4" w:rsidRDefault="00C34CB1" w:rsidP="00B17AB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755BC4">
        <w:rPr>
          <w:rFonts w:ascii="Times New Roman" w:hAnsi="Times New Roman"/>
          <w:sz w:val="28"/>
          <w:szCs w:val="28"/>
        </w:rPr>
        <w:t xml:space="preserve">Сценарный подход позволяет задать диапазон, учитывающий потенциальные случаи реализации или не реализации конкурентных </w:t>
      </w:r>
      <w:r w:rsidRPr="00755BC4">
        <w:rPr>
          <w:rFonts w:ascii="Times New Roman" w:hAnsi="Times New Roman"/>
          <w:sz w:val="28"/>
          <w:szCs w:val="28"/>
        </w:rPr>
        <w:lastRenderedPageBreak/>
        <w:t>преимуществ сельского поселения, а также различные варианты демографической динамики.</w:t>
      </w:r>
    </w:p>
    <w:p w:rsidR="00C34CB1" w:rsidRPr="00755BC4" w:rsidRDefault="00C34CB1" w:rsidP="00755BC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55BC4">
        <w:rPr>
          <w:rFonts w:ascii="Times New Roman" w:hAnsi="Times New Roman"/>
          <w:sz w:val="28"/>
          <w:szCs w:val="28"/>
        </w:rPr>
        <w:t>Ниже приведен краткий анализ прогнозов численности населения по сельским поселениям. Он позволяет планировать развитие сети учреждений социальной сферы.</w:t>
      </w:r>
    </w:p>
    <w:p w:rsidR="005A06F0" w:rsidRPr="00755BC4" w:rsidRDefault="005A06F0" w:rsidP="00755BC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55BC4">
        <w:rPr>
          <w:rFonts w:ascii="Times New Roman" w:hAnsi="Times New Roman"/>
          <w:sz w:val="28"/>
          <w:szCs w:val="28"/>
        </w:rPr>
        <w:t xml:space="preserve">Сдержанный сценарий прогноза показывает, что даже при некотором улучшении демографических показателей (в соответствии с современными тенденциями) численность населения поселения продолжит снижаться. Различные варианты демографического прогноза подразумевают разные изменения в половозрастной структуре населения. Изменения ПВС – важный фактор развития, определяющий количество экономически активного населения, демографическую нагрузку и пр. </w:t>
      </w:r>
    </w:p>
    <w:p w:rsidR="005A06F0" w:rsidRDefault="008D6C9D" w:rsidP="00755BC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8D6C9D">
        <w:rPr>
          <w:rFonts w:ascii="Times New Roman" w:hAnsi="Times New Roman"/>
          <w:sz w:val="28"/>
          <w:szCs w:val="28"/>
        </w:rPr>
        <w:t>По сдержанному сценарию к 2038</w:t>
      </w:r>
      <w:r w:rsidR="005A06F0" w:rsidRPr="008D6C9D">
        <w:rPr>
          <w:rFonts w:ascii="Times New Roman" w:hAnsi="Times New Roman"/>
          <w:sz w:val="28"/>
          <w:szCs w:val="28"/>
        </w:rPr>
        <w:t xml:space="preserve"> г. заметно сократится численность детей школьного и дошкольного возраста, а также сильно уменьшится когорта от 16 до 24 лет, что заложит основания для дальнейшего ускорения сокращения численности населения и резкому сокращению трудовых ресурсов.</w:t>
      </w:r>
      <w:r w:rsidR="005A06F0" w:rsidRPr="00755BC4">
        <w:rPr>
          <w:rFonts w:ascii="Times New Roman" w:hAnsi="Times New Roman"/>
          <w:sz w:val="28"/>
          <w:szCs w:val="28"/>
        </w:rPr>
        <w:t xml:space="preserve"> </w:t>
      </w:r>
    </w:p>
    <w:p w:rsidR="00755BC4" w:rsidRPr="00755BC4" w:rsidRDefault="00755BC4" w:rsidP="00755BC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5A06F0" w:rsidRPr="00755BC4" w:rsidRDefault="00755BC4" w:rsidP="00755BC4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E70EED">
        <w:rPr>
          <w:rFonts w:ascii="Times New Roman" w:hAnsi="Times New Roman"/>
          <w:sz w:val="28"/>
          <w:szCs w:val="28"/>
        </w:rPr>
        <w:t xml:space="preserve">Таблица 9 - </w:t>
      </w:r>
      <w:r w:rsidR="005A06F0" w:rsidRPr="00E70EED">
        <w:rPr>
          <w:rFonts w:ascii="Times New Roman" w:hAnsi="Times New Roman"/>
          <w:sz w:val="28"/>
          <w:szCs w:val="28"/>
        </w:rPr>
        <w:t>Прогноз численности трудоспособного населения (чел)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851"/>
        <w:gridCol w:w="928"/>
        <w:gridCol w:w="1028"/>
        <w:gridCol w:w="1195"/>
        <w:gridCol w:w="1101"/>
      </w:tblGrid>
      <w:tr w:rsidR="005A06F0" w:rsidRPr="00125A1F" w:rsidTr="00755BC4">
        <w:trPr>
          <w:trHeight w:val="25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755BC4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755BC4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755BC4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Сдержанный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755BC4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Многоплановый</w:t>
            </w:r>
          </w:p>
        </w:tc>
      </w:tr>
      <w:tr w:rsidR="005A06F0" w:rsidRPr="00125A1F" w:rsidTr="00E70EED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755BC4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755BC4" w:rsidRDefault="005640E6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755BC4" w:rsidRDefault="00CB71FC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755BC4" w:rsidRDefault="00CB71FC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755BC4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7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755BC4" w:rsidRDefault="00CB71FC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5A06F0" w:rsidRPr="00125A1F" w:rsidTr="00E70EE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Всего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CB71FC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CB71FC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CB71FC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CB71FC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6F0" w:rsidRPr="00755BC4" w:rsidRDefault="000713EE" w:rsidP="00755BC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294</w:t>
            </w:r>
          </w:p>
        </w:tc>
      </w:tr>
      <w:tr w:rsidR="00CB71FC" w:rsidRPr="00125A1F" w:rsidTr="00E70EE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755BC4" w:rsidRDefault="00CB71FC" w:rsidP="00CB71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755BC4" w:rsidRDefault="00CB71FC" w:rsidP="00CB71FC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CB71FC" w:rsidRDefault="00CB71FC" w:rsidP="00CB71F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B71FC">
              <w:rPr>
                <w:rFonts w:ascii="Times New Roman" w:hAnsi="Times New Roman" w:cs="Times New Roman"/>
                <w:color w:val="000000"/>
                <w:szCs w:val="28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CB71FC" w:rsidRDefault="00CB71FC" w:rsidP="00CB71F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B71FC">
              <w:rPr>
                <w:rFonts w:ascii="Times New Roman" w:hAnsi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CB71FC" w:rsidRDefault="00CB71FC" w:rsidP="00CB71F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B71FC">
              <w:rPr>
                <w:rFonts w:ascii="Times New Roman" w:hAnsi="Times New Roman" w:cs="Times New Roman"/>
                <w:color w:val="000000"/>
                <w:szCs w:val="28"/>
              </w:rPr>
              <w:t>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CB71FC" w:rsidRDefault="000713EE" w:rsidP="00CB71F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37</w:t>
            </w:r>
          </w:p>
        </w:tc>
      </w:tr>
      <w:tr w:rsidR="00CB71FC" w:rsidRPr="00125A1F" w:rsidTr="00E70EE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755BC4" w:rsidRDefault="00CB71FC" w:rsidP="00CB71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Население в трудоспособном возрасте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755BC4" w:rsidRDefault="00CB71FC" w:rsidP="00CB71FC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CB71FC" w:rsidRDefault="00CB71FC" w:rsidP="00CB71F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B71FC">
              <w:rPr>
                <w:rFonts w:ascii="Times New Roman" w:hAnsi="Times New Roman" w:cs="Times New Roman"/>
                <w:color w:val="000000"/>
                <w:szCs w:val="28"/>
              </w:rPr>
              <w:t>148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CB71FC" w:rsidRDefault="00CB71FC" w:rsidP="00CB71F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B71FC">
              <w:rPr>
                <w:rFonts w:ascii="Times New Roman" w:hAnsi="Times New Roman" w:cs="Times New Roman"/>
                <w:color w:val="000000"/>
                <w:szCs w:val="28"/>
              </w:rPr>
              <w:t>147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CB71FC" w:rsidRDefault="00CB71FC" w:rsidP="00CB71F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B71FC">
              <w:rPr>
                <w:rFonts w:ascii="Times New Roman" w:hAnsi="Times New Roman" w:cs="Times New Roman"/>
                <w:color w:val="000000"/>
                <w:szCs w:val="28"/>
              </w:rPr>
              <w:t>159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CB71FC" w:rsidRDefault="000713EE" w:rsidP="00CB71F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212</w:t>
            </w:r>
          </w:p>
        </w:tc>
      </w:tr>
      <w:tr w:rsidR="00CB71FC" w:rsidRPr="00125A1F" w:rsidTr="00E70EED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755BC4" w:rsidRDefault="00CB71FC" w:rsidP="00CB71F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755BC4" w:rsidRDefault="00CB71FC" w:rsidP="00CB71FC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CB71FC" w:rsidRDefault="00CB71FC" w:rsidP="00CB71F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B71FC">
              <w:rPr>
                <w:rFonts w:ascii="Times New Roman" w:hAnsi="Times New Roman" w:cs="Times New Roman"/>
                <w:color w:val="000000"/>
                <w:szCs w:val="28"/>
              </w:rPr>
              <w:t>51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CB71FC" w:rsidRDefault="00CB71FC" w:rsidP="00CB71F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B71FC">
              <w:rPr>
                <w:rFonts w:ascii="Times New Roman" w:hAnsi="Times New Roman" w:cs="Times New Roman"/>
                <w:color w:val="000000"/>
                <w:szCs w:val="28"/>
              </w:rPr>
              <w:t>48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CB71FC" w:rsidRDefault="00CB71FC" w:rsidP="00CB71F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B71FC">
              <w:rPr>
                <w:rFonts w:ascii="Times New Roman" w:hAnsi="Times New Roman" w:cs="Times New Roman"/>
                <w:color w:val="000000"/>
                <w:szCs w:val="28"/>
              </w:rPr>
              <w:t>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1FC" w:rsidRPr="00CB71FC" w:rsidRDefault="00CB71FC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B71FC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  <w:r w:rsidR="000713EE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</w:tr>
    </w:tbl>
    <w:p w:rsidR="00B572B3" w:rsidRDefault="00B572B3" w:rsidP="00B572B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5A06F0" w:rsidRPr="00B572B3" w:rsidRDefault="005A06F0" w:rsidP="00B572B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D595B">
        <w:rPr>
          <w:rFonts w:ascii="Times New Roman" w:hAnsi="Times New Roman"/>
          <w:sz w:val="28"/>
          <w:szCs w:val="28"/>
        </w:rPr>
        <w:t>Прогноз численности трудоспособного населения пок</w:t>
      </w:r>
      <w:r w:rsidR="00CB71FC" w:rsidRPr="008D595B">
        <w:rPr>
          <w:rFonts w:ascii="Times New Roman" w:hAnsi="Times New Roman"/>
          <w:sz w:val="28"/>
          <w:szCs w:val="28"/>
        </w:rPr>
        <w:t>азывает, что по отношению к 2017</w:t>
      </w:r>
      <w:r w:rsidRPr="008D595B">
        <w:rPr>
          <w:rFonts w:ascii="Times New Roman" w:hAnsi="Times New Roman"/>
          <w:sz w:val="28"/>
          <w:szCs w:val="28"/>
        </w:rPr>
        <w:t xml:space="preserve"> году по сдержанному сценарию развития численность </w:t>
      </w:r>
      <w:r w:rsidRPr="008D595B">
        <w:rPr>
          <w:rFonts w:ascii="Times New Roman" w:hAnsi="Times New Roman"/>
          <w:sz w:val="28"/>
          <w:szCs w:val="28"/>
        </w:rPr>
        <w:lastRenderedPageBreak/>
        <w:t>н</w:t>
      </w:r>
      <w:r w:rsidR="00CB71FC" w:rsidRPr="008D595B">
        <w:rPr>
          <w:rFonts w:ascii="Times New Roman" w:hAnsi="Times New Roman"/>
          <w:sz w:val="28"/>
          <w:szCs w:val="28"/>
        </w:rPr>
        <w:t>аселения будет снижаться. К 2038</w:t>
      </w:r>
      <w:r w:rsidR="00C90DF7" w:rsidRPr="008D595B">
        <w:rPr>
          <w:rFonts w:ascii="Times New Roman" w:hAnsi="Times New Roman"/>
          <w:sz w:val="28"/>
          <w:szCs w:val="28"/>
        </w:rPr>
        <w:t xml:space="preserve"> году это сокращение составит 9</w:t>
      </w:r>
      <w:r w:rsidRPr="008D595B">
        <w:rPr>
          <w:rFonts w:ascii="Times New Roman" w:hAnsi="Times New Roman"/>
          <w:sz w:val="28"/>
          <w:szCs w:val="28"/>
        </w:rPr>
        <w:t>%. По категории населения «моложе трудоспособного возраста» на протяжении почти всего прогнозируемого периода численность входящего контингента меньше численности выходящего контингента, и, следовательно, численность населения в возрасте 0-15 лет неуклонно сокращается.</w:t>
      </w:r>
      <w:r w:rsidRPr="00B572B3">
        <w:rPr>
          <w:rFonts w:ascii="Times New Roman" w:hAnsi="Times New Roman"/>
          <w:sz w:val="28"/>
          <w:szCs w:val="28"/>
        </w:rPr>
        <w:t xml:space="preserve"> </w:t>
      </w:r>
    </w:p>
    <w:p w:rsidR="005A06F0" w:rsidRPr="00B572B3" w:rsidRDefault="005A06F0" w:rsidP="00B572B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B572B3">
        <w:rPr>
          <w:rFonts w:ascii="Times New Roman" w:hAnsi="Times New Roman"/>
          <w:sz w:val="28"/>
          <w:szCs w:val="28"/>
        </w:rPr>
        <w:t xml:space="preserve">В связи с этим для поселения особенно важно, чтобы в рабочих местах, которые будут создаваться на территории поселения. Только создавая экономику более емкую, чем рынок труда поселения, можно добиться ускоренных темпов развития. </w:t>
      </w:r>
    </w:p>
    <w:p w:rsidR="005A06F0" w:rsidRPr="005D086D" w:rsidRDefault="005A06F0" w:rsidP="00B572B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5D086D">
        <w:rPr>
          <w:rFonts w:ascii="Times New Roman" w:hAnsi="Times New Roman"/>
          <w:sz w:val="28"/>
          <w:szCs w:val="28"/>
        </w:rPr>
        <w:t>По инновационному (многоплановому) сценарию численность нас</w:t>
      </w:r>
      <w:r w:rsidR="00E70EED" w:rsidRPr="005D086D">
        <w:rPr>
          <w:rFonts w:ascii="Times New Roman" w:hAnsi="Times New Roman"/>
          <w:sz w:val="28"/>
          <w:szCs w:val="28"/>
        </w:rPr>
        <w:t>еления будет возрастать и к 2038</w:t>
      </w:r>
      <w:r w:rsidR="000713EE">
        <w:rPr>
          <w:rFonts w:ascii="Times New Roman" w:hAnsi="Times New Roman"/>
          <w:sz w:val="28"/>
          <w:szCs w:val="28"/>
        </w:rPr>
        <w:t xml:space="preserve"> году возрастет более чем на 25</w:t>
      </w:r>
      <w:r w:rsidRPr="005D086D">
        <w:rPr>
          <w:rFonts w:ascii="Times New Roman" w:hAnsi="Times New Roman"/>
          <w:sz w:val="28"/>
          <w:szCs w:val="28"/>
        </w:rPr>
        <w:t xml:space="preserve">%. </w:t>
      </w:r>
    </w:p>
    <w:p w:rsidR="005A06F0" w:rsidRPr="00B572B3" w:rsidRDefault="0019391D" w:rsidP="00B572B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5D086D">
        <w:rPr>
          <w:rFonts w:ascii="Times New Roman" w:hAnsi="Times New Roman"/>
          <w:sz w:val="28"/>
          <w:szCs w:val="28"/>
        </w:rPr>
        <w:t>Песоченское</w:t>
      </w:r>
      <w:r w:rsidR="005A06F0" w:rsidRPr="005D086D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5D086D" w:rsidRPr="005D086D">
        <w:rPr>
          <w:rFonts w:ascii="Times New Roman" w:hAnsi="Times New Roman"/>
          <w:sz w:val="28"/>
          <w:szCs w:val="28"/>
        </w:rPr>
        <w:t xml:space="preserve"> не</w:t>
      </w:r>
      <w:r w:rsidR="005A06F0" w:rsidRPr="005D086D">
        <w:rPr>
          <w:rFonts w:ascii="Times New Roman" w:hAnsi="Times New Roman"/>
          <w:sz w:val="28"/>
          <w:szCs w:val="28"/>
        </w:rPr>
        <w:t xml:space="preserve"> является достаточно крупным по численности населения в </w:t>
      </w:r>
      <w:r w:rsidR="00796852">
        <w:rPr>
          <w:rFonts w:ascii="Times New Roman" w:hAnsi="Times New Roman"/>
          <w:sz w:val="28"/>
          <w:szCs w:val="28"/>
        </w:rPr>
        <w:t>Верховском</w:t>
      </w:r>
      <w:r w:rsidR="005A06F0" w:rsidRPr="005D086D">
        <w:rPr>
          <w:rFonts w:ascii="Times New Roman" w:hAnsi="Times New Roman"/>
          <w:sz w:val="28"/>
          <w:szCs w:val="28"/>
        </w:rPr>
        <w:t xml:space="preserve"> районе. </w:t>
      </w:r>
      <w:r w:rsidR="005D086D" w:rsidRPr="005D086D">
        <w:rPr>
          <w:rFonts w:ascii="Times New Roman" w:hAnsi="Times New Roman"/>
          <w:sz w:val="28"/>
          <w:szCs w:val="28"/>
        </w:rPr>
        <w:t>Не р</w:t>
      </w:r>
      <w:r w:rsidR="005A06F0" w:rsidRPr="005D086D">
        <w:rPr>
          <w:rFonts w:ascii="Times New Roman" w:hAnsi="Times New Roman"/>
          <w:sz w:val="28"/>
          <w:szCs w:val="28"/>
        </w:rPr>
        <w:t>азвита социальная инфраструктура.</w:t>
      </w:r>
      <w:r w:rsidR="005A06F0" w:rsidRPr="00B572B3">
        <w:rPr>
          <w:rFonts w:ascii="Times New Roman" w:hAnsi="Times New Roman"/>
          <w:sz w:val="28"/>
          <w:szCs w:val="28"/>
        </w:rPr>
        <w:t xml:space="preserve"> </w:t>
      </w:r>
    </w:p>
    <w:p w:rsidR="005A06F0" w:rsidRPr="00B572B3" w:rsidRDefault="005A06F0" w:rsidP="00B572B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B572B3">
        <w:rPr>
          <w:rFonts w:ascii="Times New Roman" w:hAnsi="Times New Roman"/>
          <w:sz w:val="28"/>
          <w:szCs w:val="28"/>
        </w:rPr>
        <w:t xml:space="preserve">Многоплановый и сдержанный сценарии развития задают верхний и нижний «потолок» динамики численности населения. Субурбанизационный сценарий может прогнозировать боле высокую численность населения, в сравнении с индустриальным сценарием, в одних муниципальных образованиях, и более низкую – в других. Другой параметр, по которому прогноз численности населения различается между муниципальными образованиями, – разница между максимальным и минимальным прогнозируемыми значениями. Эта разница определяется тем, насколько велик разрыв между демографическим и социально-экономическим потенциалом. </w:t>
      </w:r>
    </w:p>
    <w:p w:rsidR="005A06F0" w:rsidRPr="00B572B3" w:rsidRDefault="005A06F0" w:rsidP="00B572B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B572B3">
        <w:rPr>
          <w:rFonts w:ascii="Times New Roman" w:hAnsi="Times New Roman"/>
          <w:sz w:val="28"/>
          <w:szCs w:val="28"/>
        </w:rPr>
        <w:t xml:space="preserve">Анализ демографических процессов и прогноз численности населения является одной из базовых составляющих прогноза социально-экономического развития административно-территориальных образований и населенных мест, на которых основываются все последующие расчеты. </w:t>
      </w:r>
    </w:p>
    <w:p w:rsidR="006550C9" w:rsidRDefault="005A06F0" w:rsidP="00340F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B572B3">
        <w:rPr>
          <w:rFonts w:ascii="Times New Roman" w:hAnsi="Times New Roman"/>
          <w:sz w:val="28"/>
          <w:szCs w:val="28"/>
        </w:rPr>
        <w:lastRenderedPageBreak/>
        <w:t xml:space="preserve">Прогноз предварительно был выполнен </w:t>
      </w:r>
      <w:proofErr w:type="spellStart"/>
      <w:r w:rsidRPr="00B572B3">
        <w:rPr>
          <w:rFonts w:ascii="Times New Roman" w:hAnsi="Times New Roman"/>
          <w:sz w:val="28"/>
          <w:szCs w:val="28"/>
        </w:rPr>
        <w:t>экстраполяционным</w:t>
      </w:r>
      <w:proofErr w:type="spellEnd"/>
      <w:r w:rsidRPr="00B572B3">
        <w:rPr>
          <w:rFonts w:ascii="Times New Roman" w:hAnsi="Times New Roman"/>
          <w:sz w:val="28"/>
          <w:szCs w:val="28"/>
        </w:rPr>
        <w:t xml:space="preserve"> (инерционный вариант) и инновационным методами, затем скорректирован на основе анализа информации о перспективных инвестиционных проектах на территории </w:t>
      </w:r>
      <w:r w:rsidR="0019391D">
        <w:rPr>
          <w:rFonts w:ascii="Times New Roman" w:hAnsi="Times New Roman"/>
          <w:sz w:val="28"/>
          <w:szCs w:val="28"/>
        </w:rPr>
        <w:t>Песоченского</w:t>
      </w:r>
      <w:r w:rsidRPr="00B572B3">
        <w:rPr>
          <w:rFonts w:ascii="Times New Roman" w:hAnsi="Times New Roman"/>
          <w:sz w:val="28"/>
          <w:szCs w:val="28"/>
        </w:rPr>
        <w:t xml:space="preserve"> сельского поселен</w:t>
      </w:r>
      <w:r w:rsidRPr="005D086D">
        <w:rPr>
          <w:rFonts w:ascii="Times New Roman" w:hAnsi="Times New Roman"/>
          <w:sz w:val="28"/>
          <w:szCs w:val="28"/>
        </w:rPr>
        <w:t xml:space="preserve">ия, на основании представленных администрацией </w:t>
      </w:r>
      <w:r w:rsidR="00796852">
        <w:rPr>
          <w:rFonts w:ascii="Times New Roman" w:hAnsi="Times New Roman"/>
          <w:sz w:val="28"/>
          <w:szCs w:val="28"/>
        </w:rPr>
        <w:t>Верховского</w:t>
      </w:r>
      <w:r w:rsidRPr="005D086D">
        <w:rPr>
          <w:rFonts w:ascii="Times New Roman" w:hAnsi="Times New Roman"/>
          <w:sz w:val="28"/>
          <w:szCs w:val="28"/>
        </w:rPr>
        <w:t xml:space="preserve"> муниципального района статистических и аналитических материалов, долгосрочных показателей федеральных и областных целевых программ.</w:t>
      </w:r>
      <w:r w:rsidRPr="00B572B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550C9" w:rsidRPr="00B572B3" w:rsidRDefault="006550C9" w:rsidP="006550C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17AB3" w:rsidRPr="00935AD4" w:rsidRDefault="005A06F0" w:rsidP="00B17AB3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13" w:name="_Toc497310637"/>
      <w:r w:rsidRPr="007D5582">
        <w:rPr>
          <w:rFonts w:ascii="Times New Roman" w:hAnsi="Times New Roman" w:cs="Times New Roman"/>
          <w:szCs w:val="28"/>
        </w:rPr>
        <w:t>Сдержанный (инерционный) сценарий развития</w:t>
      </w:r>
      <w:bookmarkEnd w:id="13"/>
    </w:p>
    <w:p w:rsidR="005A06F0" w:rsidRPr="00BE2BB7" w:rsidRDefault="005A06F0" w:rsidP="00BE2BB7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E2BB7">
        <w:rPr>
          <w:rFonts w:ascii="Times New Roman" w:hAnsi="Times New Roman"/>
          <w:sz w:val="28"/>
          <w:szCs w:val="28"/>
        </w:rPr>
        <w:t xml:space="preserve">Сценарий сдержанного (инерционного) развития предусматривает развитие территории без кардинального вмешательства. Другими словами, сельское поселение может развиваться на базе уже имеющихся производственных мощностей, социальной инфраструктуры, ресурсного потенциала и жилищных условий и возможностей. </w:t>
      </w:r>
    </w:p>
    <w:p w:rsidR="005A06F0" w:rsidRPr="00BE2BB7" w:rsidRDefault="005A06F0" w:rsidP="00BE2BB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BE2BB7">
        <w:rPr>
          <w:rFonts w:ascii="Times New Roman" w:hAnsi="Times New Roman"/>
          <w:sz w:val="28"/>
          <w:szCs w:val="28"/>
        </w:rPr>
        <w:t xml:space="preserve">Однако демографическая ситуация в поселении не катастрофическая. В населенных пунктах со слабо развитой инфраструктурой проживает небольшая доля населения. Следует указать, что численность населения </w:t>
      </w:r>
      <w:r w:rsidR="0019391D">
        <w:rPr>
          <w:rFonts w:ascii="Times New Roman" w:hAnsi="Times New Roman"/>
          <w:sz w:val="28"/>
          <w:szCs w:val="28"/>
        </w:rPr>
        <w:t>Песоченского</w:t>
      </w:r>
      <w:r w:rsidRPr="00BE2BB7">
        <w:rPr>
          <w:rFonts w:ascii="Times New Roman" w:hAnsi="Times New Roman"/>
          <w:sz w:val="28"/>
          <w:szCs w:val="28"/>
        </w:rPr>
        <w:t xml:space="preserve"> поселения заметно меняется со временем. На это оказывает влияние, с одной стороны естественная убыль, а с другой стороны миграционный приток населения.</w:t>
      </w:r>
    </w:p>
    <w:p w:rsidR="005A06F0" w:rsidRPr="00BE2BB7" w:rsidRDefault="005A06F0" w:rsidP="00BE2BB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BE2BB7">
        <w:rPr>
          <w:rFonts w:ascii="Times New Roman" w:hAnsi="Times New Roman"/>
          <w:sz w:val="28"/>
          <w:szCs w:val="28"/>
        </w:rPr>
        <w:t>Согласно демографическому прогнозу в поселен</w:t>
      </w:r>
      <w:r w:rsidR="00FA3B9F">
        <w:rPr>
          <w:rFonts w:ascii="Times New Roman" w:hAnsi="Times New Roman"/>
          <w:sz w:val="28"/>
          <w:szCs w:val="28"/>
        </w:rPr>
        <w:t>ии на срок до 2038</w:t>
      </w:r>
      <w:r w:rsidRPr="00BE2BB7">
        <w:rPr>
          <w:rFonts w:ascii="Times New Roman" w:hAnsi="Times New Roman"/>
          <w:sz w:val="28"/>
          <w:szCs w:val="28"/>
        </w:rPr>
        <w:t xml:space="preserve"> г. сохранится демографическая ситуация с уровнем смертности населения, преобладающим по величине показатели рождаемости и незначительным увеличением механического притока населения в область.</w:t>
      </w:r>
    </w:p>
    <w:p w:rsidR="005A06F0" w:rsidRPr="00BE2BB7" w:rsidRDefault="005A06F0" w:rsidP="00BE2BB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BE2BB7">
        <w:rPr>
          <w:rFonts w:ascii="Times New Roman" w:hAnsi="Times New Roman"/>
          <w:sz w:val="28"/>
          <w:szCs w:val="28"/>
        </w:rPr>
        <w:t>Так как перспективная численность населения обусловлена тремя основными параметрами (рождаемость, смертность и механический приток), которые в формировании численности и возрастной структуры населения участвуют как единое целое, для данного прогноза были использованы следующие показатели:</w:t>
      </w:r>
    </w:p>
    <w:p w:rsidR="005A06F0" w:rsidRPr="00BE2BB7" w:rsidRDefault="005A06F0" w:rsidP="00BE2BB7">
      <w:pPr>
        <w:pStyle w:val="11"/>
        <w:numPr>
          <w:ilvl w:val="0"/>
          <w:numId w:val="7"/>
        </w:numPr>
        <w:spacing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BE2BB7">
        <w:rPr>
          <w:rFonts w:ascii="Times New Roman" w:hAnsi="Times New Roman"/>
          <w:sz w:val="28"/>
          <w:szCs w:val="28"/>
        </w:rPr>
        <w:lastRenderedPageBreak/>
        <w:t>общие коэффициенты рождаемости, смертности и миграции населения поселения за последние годы;</w:t>
      </w:r>
    </w:p>
    <w:p w:rsidR="005A06F0" w:rsidRPr="00BE2BB7" w:rsidRDefault="005A06F0" w:rsidP="00BE2BB7">
      <w:pPr>
        <w:pStyle w:val="11"/>
        <w:numPr>
          <w:ilvl w:val="0"/>
          <w:numId w:val="7"/>
        </w:numPr>
        <w:spacing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BE2BB7">
        <w:rPr>
          <w:rFonts w:ascii="Times New Roman" w:hAnsi="Times New Roman"/>
          <w:sz w:val="28"/>
          <w:szCs w:val="28"/>
        </w:rPr>
        <w:t xml:space="preserve">данные половозрастной структуры населения поселения (по состоянию на </w:t>
      </w:r>
      <w:r w:rsidR="00E35266" w:rsidRPr="00E35266">
        <w:rPr>
          <w:rFonts w:ascii="Times New Roman" w:hAnsi="Times New Roman"/>
          <w:sz w:val="28"/>
          <w:szCs w:val="28"/>
        </w:rPr>
        <w:t>01.01.2017</w:t>
      </w:r>
      <w:r w:rsidRPr="00E35266">
        <w:rPr>
          <w:rFonts w:ascii="Times New Roman" w:hAnsi="Times New Roman"/>
          <w:sz w:val="28"/>
          <w:szCs w:val="28"/>
        </w:rPr>
        <w:t xml:space="preserve"> г.).</w:t>
      </w:r>
    </w:p>
    <w:p w:rsidR="005A06F0" w:rsidRPr="00BE2BB7" w:rsidRDefault="005A06F0" w:rsidP="00BE2BB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BE2BB7">
        <w:rPr>
          <w:rFonts w:ascii="Times New Roman" w:hAnsi="Times New Roman"/>
          <w:sz w:val="28"/>
          <w:szCs w:val="28"/>
        </w:rPr>
        <w:t xml:space="preserve">Расчет численности населения поселения осуществляется с ориентацией на стабилизацию в ближайшие годы социально-экономической ситуации в стране (и соответственно в регионе) и постепенный выход из кризисного состояния. </w:t>
      </w:r>
    </w:p>
    <w:p w:rsidR="00BE2BB7" w:rsidRDefault="00BE2BB7" w:rsidP="00BE2BB7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5A06F0" w:rsidRPr="00BE2BB7" w:rsidRDefault="00BE2BB7" w:rsidP="00BE2BB7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361C1A">
        <w:rPr>
          <w:rFonts w:ascii="Times New Roman" w:hAnsi="Times New Roman"/>
          <w:sz w:val="28"/>
          <w:szCs w:val="28"/>
        </w:rPr>
        <w:t xml:space="preserve">Таблица 10 - </w:t>
      </w:r>
      <w:r w:rsidR="005A06F0" w:rsidRPr="00361C1A">
        <w:rPr>
          <w:rFonts w:ascii="Times New Roman" w:hAnsi="Times New Roman"/>
          <w:sz w:val="28"/>
          <w:szCs w:val="28"/>
        </w:rPr>
        <w:t xml:space="preserve">Расчет ожидаемой численности населения </w:t>
      </w:r>
      <w:r w:rsidR="009E421A" w:rsidRPr="00361C1A">
        <w:rPr>
          <w:rFonts w:ascii="Times New Roman" w:hAnsi="Times New Roman"/>
          <w:sz w:val="28"/>
          <w:szCs w:val="28"/>
        </w:rPr>
        <w:t>Песоченского</w:t>
      </w:r>
      <w:r w:rsidR="005A06F0" w:rsidRPr="00361C1A">
        <w:rPr>
          <w:rFonts w:ascii="Times New Roman" w:hAnsi="Times New Roman"/>
          <w:sz w:val="28"/>
          <w:szCs w:val="28"/>
        </w:rPr>
        <w:t xml:space="preserve"> поселения</w:t>
      </w:r>
      <w:r w:rsidRPr="00361C1A">
        <w:rPr>
          <w:rFonts w:ascii="Times New Roman" w:hAnsi="Times New Roman"/>
          <w:sz w:val="28"/>
          <w:szCs w:val="28"/>
        </w:rPr>
        <w:t xml:space="preserve"> </w:t>
      </w:r>
      <w:r w:rsidR="005A06F0" w:rsidRPr="00361C1A">
        <w:rPr>
          <w:rFonts w:ascii="Times New Roman" w:hAnsi="Times New Roman"/>
          <w:sz w:val="28"/>
          <w:szCs w:val="28"/>
        </w:rPr>
        <w:t>по сдержанному (инерционному) сценарию развития, чел.</w:t>
      </w:r>
    </w:p>
    <w:tbl>
      <w:tblPr>
        <w:tblW w:w="8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3360"/>
        <w:gridCol w:w="1462"/>
        <w:gridCol w:w="1463"/>
        <w:gridCol w:w="1463"/>
      </w:tblGrid>
      <w:tr w:rsidR="005A06F0" w:rsidRPr="00BE2BB7" w:rsidTr="00A7665A">
        <w:trPr>
          <w:trHeight w:val="255"/>
          <w:tblHeader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BE2BB7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№ гл.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BE2BB7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образования, населенного пункта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BE2BB7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годам, человек</w:t>
            </w:r>
          </w:p>
        </w:tc>
      </w:tr>
      <w:tr w:rsidR="005A06F0" w:rsidRPr="00BE2BB7" w:rsidTr="00A7665A">
        <w:trPr>
          <w:trHeight w:val="255"/>
          <w:tblHeader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BE2BB7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BE2BB7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BE2BB7" w:rsidRDefault="005D086D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01.01.2017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BE2BB7" w:rsidRDefault="005D086D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="005A06F0" w:rsidRPr="00BE2BB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BE2BB7" w:rsidRDefault="005A06F0" w:rsidP="005D086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5D08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867EF" w:rsidRPr="00BE2BB7" w:rsidTr="00A867E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BE2BB7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7EF" w:rsidRPr="00755BC4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Песочное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78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78</w:t>
            </w:r>
          </w:p>
        </w:tc>
      </w:tr>
      <w:tr w:rsidR="00A867EF" w:rsidRPr="00BE2BB7" w:rsidTr="00A867E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BE2BB7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7EF" w:rsidRPr="00755BC4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Сухотиновка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31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31</w:t>
            </w:r>
          </w:p>
        </w:tc>
      </w:tr>
      <w:tr w:rsidR="00A867EF" w:rsidRPr="00BE2BB7" w:rsidTr="00A867E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BE2BB7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7EF" w:rsidRPr="00755BC4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Мартыновка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</w:tr>
      <w:tr w:rsidR="00A867EF" w:rsidRPr="00BE2BB7" w:rsidTr="00A867E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BE2BB7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7EF" w:rsidRPr="00755BC4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Моховка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22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22</w:t>
            </w:r>
          </w:p>
        </w:tc>
      </w:tr>
      <w:tr w:rsidR="00A867EF" w:rsidRPr="00BE2BB7" w:rsidTr="00A867E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BE2BB7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7EF" w:rsidRPr="00755BC4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73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66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66</w:t>
            </w:r>
          </w:p>
        </w:tc>
      </w:tr>
      <w:tr w:rsidR="00A867EF" w:rsidRPr="00BE2BB7" w:rsidTr="00A867E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BE2BB7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7EF" w:rsidRPr="00755BC4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Строкино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</w:tr>
      <w:tr w:rsidR="00A867EF" w:rsidRPr="00BE2BB7" w:rsidTr="00A867E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BE2BB7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7EF" w:rsidRPr="00755BC4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Сухоголовище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</w:tr>
      <w:tr w:rsidR="00A867EF" w:rsidRPr="00BE2BB7" w:rsidTr="00A867E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BE2BB7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7EF" w:rsidRPr="00755BC4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Суходолье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</w:tr>
      <w:tr w:rsidR="00A867EF" w:rsidRPr="00BE2BB7" w:rsidTr="00A867EF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BE2BB7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67EF" w:rsidRPr="00BE2BB7" w:rsidRDefault="00A867EF" w:rsidP="00A867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235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213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7EF" w:rsidRPr="00A867EF" w:rsidRDefault="00A867EF" w:rsidP="00A867EF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A867EF">
              <w:rPr>
                <w:rFonts w:ascii="Times New Roman" w:hAnsi="Times New Roman" w:cs="Times New Roman"/>
                <w:color w:val="000000"/>
                <w:szCs w:val="28"/>
              </w:rPr>
              <w:t>212</w:t>
            </w:r>
          </w:p>
        </w:tc>
      </w:tr>
    </w:tbl>
    <w:p w:rsidR="00BE2BB7" w:rsidRDefault="00BE2BB7" w:rsidP="00BE2BB7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5A06F0" w:rsidRPr="00BE2BB7" w:rsidRDefault="005A06F0" w:rsidP="00BE2BB7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E2BB7">
        <w:rPr>
          <w:rFonts w:ascii="Times New Roman" w:hAnsi="Times New Roman"/>
          <w:sz w:val="28"/>
          <w:szCs w:val="28"/>
        </w:rPr>
        <w:t xml:space="preserve">По сдержанному сценарию развития территории </w:t>
      </w:r>
      <w:r w:rsidR="00AA2FE4">
        <w:rPr>
          <w:rFonts w:ascii="Times New Roman" w:hAnsi="Times New Roman"/>
          <w:sz w:val="28"/>
          <w:szCs w:val="28"/>
        </w:rPr>
        <w:t>Песоченского</w:t>
      </w:r>
      <w:r w:rsidRPr="00BE2BB7">
        <w:rPr>
          <w:rFonts w:ascii="Times New Roman" w:hAnsi="Times New Roman"/>
          <w:sz w:val="28"/>
          <w:szCs w:val="28"/>
        </w:rPr>
        <w:t xml:space="preserve"> поселения не планируется кардинальное расширение имеющихся производств и социальной сферы. Вся затратная часть бюджета </w:t>
      </w:r>
      <w:r w:rsidR="00AA2FE4">
        <w:rPr>
          <w:rFonts w:ascii="Times New Roman" w:hAnsi="Times New Roman"/>
          <w:sz w:val="28"/>
          <w:szCs w:val="28"/>
        </w:rPr>
        <w:t>Песоченского</w:t>
      </w:r>
      <w:r w:rsidRPr="00BE2BB7">
        <w:rPr>
          <w:rFonts w:ascii="Times New Roman" w:hAnsi="Times New Roman"/>
          <w:sz w:val="28"/>
          <w:szCs w:val="28"/>
        </w:rPr>
        <w:t xml:space="preserve"> сельского поселения будет расходоваться на поддержание в надлежащем состоянии имеющейся инфраструктуры. </w:t>
      </w:r>
    </w:p>
    <w:p w:rsidR="005A06F0" w:rsidRPr="00BE2BB7" w:rsidRDefault="005A06F0" w:rsidP="00AA2FE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E2BB7">
        <w:rPr>
          <w:rFonts w:ascii="Times New Roman" w:hAnsi="Times New Roman"/>
          <w:sz w:val="28"/>
          <w:szCs w:val="28"/>
        </w:rPr>
        <w:t>Нас</w:t>
      </w:r>
      <w:r w:rsidR="00AA2FE4">
        <w:rPr>
          <w:rFonts w:ascii="Times New Roman" w:hAnsi="Times New Roman"/>
          <w:sz w:val="28"/>
          <w:szCs w:val="28"/>
        </w:rPr>
        <w:t>еление поселения будет убывать.</w:t>
      </w:r>
    </w:p>
    <w:p w:rsidR="005A06F0" w:rsidRDefault="005A06F0" w:rsidP="00BE2BB7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E2BB7">
        <w:rPr>
          <w:rFonts w:ascii="Times New Roman" w:hAnsi="Times New Roman"/>
          <w:sz w:val="28"/>
          <w:szCs w:val="28"/>
        </w:rPr>
        <w:lastRenderedPageBreak/>
        <w:t xml:space="preserve">Сценарий сдержанного развития </w:t>
      </w:r>
      <w:r w:rsidR="00AA2FE4">
        <w:rPr>
          <w:rFonts w:ascii="Times New Roman" w:hAnsi="Times New Roman"/>
          <w:sz w:val="28"/>
          <w:szCs w:val="28"/>
        </w:rPr>
        <w:t>Песоченского</w:t>
      </w:r>
      <w:r w:rsidRPr="00BE2BB7">
        <w:rPr>
          <w:rFonts w:ascii="Times New Roman" w:hAnsi="Times New Roman"/>
          <w:sz w:val="28"/>
          <w:szCs w:val="28"/>
        </w:rPr>
        <w:t xml:space="preserve"> сельского поселения предусматривает использование имеющихся производств и ресурсов и с учетом развития инфраструктуры для улучшения социальной сферы.</w:t>
      </w:r>
    </w:p>
    <w:p w:rsidR="00AA2FE4" w:rsidRPr="00BE2BB7" w:rsidRDefault="00AA2FE4" w:rsidP="00935AD4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E2BB7" w:rsidRPr="00935AD4" w:rsidRDefault="005A06F0" w:rsidP="00935AD4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14" w:name="_Toc497310638"/>
      <w:r w:rsidRPr="007D5582">
        <w:rPr>
          <w:rFonts w:ascii="Times New Roman" w:hAnsi="Times New Roman" w:cs="Times New Roman"/>
          <w:szCs w:val="28"/>
        </w:rPr>
        <w:t>Многоплановый сценарий развития</w:t>
      </w:r>
      <w:bookmarkEnd w:id="14"/>
    </w:p>
    <w:p w:rsidR="005A06F0" w:rsidRPr="00BE2BB7" w:rsidRDefault="005A06F0" w:rsidP="00935AD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E2BB7">
        <w:rPr>
          <w:rFonts w:ascii="Times New Roman" w:hAnsi="Times New Roman"/>
          <w:sz w:val="28"/>
          <w:szCs w:val="28"/>
        </w:rPr>
        <w:t xml:space="preserve">Многоплановый сценарий развития </w:t>
      </w:r>
      <w:r w:rsidR="00AA2FE4">
        <w:rPr>
          <w:rFonts w:ascii="Times New Roman" w:hAnsi="Times New Roman"/>
          <w:sz w:val="28"/>
          <w:szCs w:val="28"/>
        </w:rPr>
        <w:t>Песоченского</w:t>
      </w:r>
      <w:r w:rsidRPr="00BE2BB7">
        <w:rPr>
          <w:rFonts w:ascii="Times New Roman" w:hAnsi="Times New Roman"/>
          <w:sz w:val="28"/>
          <w:szCs w:val="28"/>
        </w:rPr>
        <w:t xml:space="preserve"> сельского поселения подразумевает вмешательство в ряд сфер жизни территории. При этом сценарии развития данной территории планируется развивать как аграрное производство, в виде возделывания зерновых, овощных культур, так и развитие отрасли живо</w:t>
      </w:r>
      <w:r w:rsidR="00361C1A">
        <w:rPr>
          <w:rFonts w:ascii="Times New Roman" w:hAnsi="Times New Roman"/>
          <w:sz w:val="28"/>
          <w:szCs w:val="28"/>
        </w:rPr>
        <w:t>тноводства и кормопроизводства.</w:t>
      </w:r>
    </w:p>
    <w:p w:rsidR="005A06F0" w:rsidRPr="00BE2BB7" w:rsidRDefault="005A06F0" w:rsidP="009151A8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BE2BB7">
        <w:rPr>
          <w:rFonts w:ascii="Times New Roman" w:hAnsi="Times New Roman"/>
          <w:sz w:val="28"/>
          <w:szCs w:val="28"/>
        </w:rPr>
        <w:t xml:space="preserve">С учетом возможного миграционного притока населения для постоянного жительства ожидаемая численность населения </w:t>
      </w:r>
      <w:r w:rsidR="00AA2FE4">
        <w:rPr>
          <w:rFonts w:ascii="Times New Roman" w:hAnsi="Times New Roman"/>
          <w:sz w:val="28"/>
          <w:szCs w:val="28"/>
        </w:rPr>
        <w:t>Песоченского</w:t>
      </w:r>
      <w:r w:rsidR="00AA2FE4" w:rsidRPr="00BE2BB7">
        <w:rPr>
          <w:rFonts w:ascii="Times New Roman" w:hAnsi="Times New Roman"/>
          <w:sz w:val="28"/>
          <w:szCs w:val="28"/>
        </w:rPr>
        <w:t xml:space="preserve"> </w:t>
      </w:r>
      <w:r w:rsidRPr="00BE2BB7">
        <w:rPr>
          <w:rFonts w:ascii="Times New Roman" w:hAnsi="Times New Roman"/>
          <w:sz w:val="28"/>
          <w:szCs w:val="28"/>
        </w:rPr>
        <w:t xml:space="preserve">поселения при инновационном сценарии развития </w:t>
      </w:r>
      <w:r w:rsidR="00A7665A" w:rsidRPr="00BE2BB7">
        <w:rPr>
          <w:rFonts w:ascii="Times New Roman" w:hAnsi="Times New Roman"/>
          <w:sz w:val="28"/>
          <w:szCs w:val="28"/>
        </w:rPr>
        <w:t>приведена</w:t>
      </w:r>
      <w:r w:rsidRPr="00BE2BB7">
        <w:rPr>
          <w:rFonts w:ascii="Times New Roman" w:hAnsi="Times New Roman"/>
          <w:sz w:val="28"/>
          <w:szCs w:val="28"/>
        </w:rPr>
        <w:t xml:space="preserve"> в таблице.</w:t>
      </w:r>
    </w:p>
    <w:p w:rsidR="002C0718" w:rsidRPr="00BE2BB7" w:rsidRDefault="002C0718" w:rsidP="00A7665A">
      <w:pPr>
        <w:pStyle w:val="11"/>
        <w:rPr>
          <w:rFonts w:ascii="Times New Roman" w:hAnsi="Times New Roman"/>
          <w:sz w:val="28"/>
          <w:szCs w:val="28"/>
        </w:rPr>
      </w:pPr>
    </w:p>
    <w:p w:rsidR="005A06F0" w:rsidRPr="00BE2BB7" w:rsidRDefault="00BE2BB7" w:rsidP="00BE2BB7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0713EE">
        <w:rPr>
          <w:rFonts w:ascii="Times New Roman" w:hAnsi="Times New Roman"/>
          <w:sz w:val="28"/>
          <w:szCs w:val="28"/>
        </w:rPr>
        <w:t xml:space="preserve">Таблица 11 - </w:t>
      </w:r>
      <w:r w:rsidR="005A06F0" w:rsidRPr="000713EE">
        <w:rPr>
          <w:rFonts w:ascii="Times New Roman" w:hAnsi="Times New Roman"/>
          <w:sz w:val="28"/>
          <w:szCs w:val="28"/>
        </w:rPr>
        <w:t>Расчет о</w:t>
      </w:r>
      <w:r w:rsidR="000713EE" w:rsidRPr="000713EE">
        <w:rPr>
          <w:rFonts w:ascii="Times New Roman" w:hAnsi="Times New Roman"/>
          <w:sz w:val="28"/>
          <w:szCs w:val="28"/>
        </w:rPr>
        <w:t>жидаемой численности населения</w:t>
      </w:r>
      <w:r w:rsidR="005A06F0" w:rsidRPr="000713EE">
        <w:rPr>
          <w:rFonts w:ascii="Times New Roman" w:hAnsi="Times New Roman"/>
          <w:sz w:val="28"/>
          <w:szCs w:val="28"/>
        </w:rPr>
        <w:t xml:space="preserve"> </w:t>
      </w:r>
      <w:r w:rsidR="00AA2FE4" w:rsidRPr="000713EE">
        <w:rPr>
          <w:rFonts w:ascii="Times New Roman" w:hAnsi="Times New Roman"/>
          <w:sz w:val="28"/>
          <w:szCs w:val="28"/>
        </w:rPr>
        <w:t>Песоченского</w:t>
      </w:r>
      <w:r w:rsidR="005A06F0" w:rsidRPr="000713EE">
        <w:rPr>
          <w:rFonts w:ascii="Times New Roman" w:hAnsi="Times New Roman"/>
          <w:sz w:val="28"/>
          <w:szCs w:val="28"/>
        </w:rPr>
        <w:t xml:space="preserve"> поселения</w:t>
      </w:r>
      <w:r w:rsidRPr="000713EE">
        <w:rPr>
          <w:rFonts w:ascii="Times New Roman" w:hAnsi="Times New Roman"/>
          <w:sz w:val="28"/>
          <w:szCs w:val="28"/>
        </w:rPr>
        <w:t xml:space="preserve"> </w:t>
      </w:r>
      <w:r w:rsidR="005A06F0" w:rsidRPr="000713EE">
        <w:rPr>
          <w:rFonts w:ascii="Times New Roman" w:hAnsi="Times New Roman"/>
          <w:sz w:val="28"/>
          <w:szCs w:val="28"/>
        </w:rPr>
        <w:t>по инновационному сценарию развития, чел.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3360"/>
        <w:gridCol w:w="1462"/>
        <w:gridCol w:w="1463"/>
        <w:gridCol w:w="1976"/>
      </w:tblGrid>
      <w:tr w:rsidR="005A06F0" w:rsidRPr="00125A1F" w:rsidTr="00BE2BB7">
        <w:trPr>
          <w:trHeight w:val="255"/>
          <w:tblHeader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BE2BB7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Toc244229254"/>
            <w:bookmarkStart w:id="16" w:name="_Toc244229349"/>
            <w:bookmarkStart w:id="17" w:name="_Toc244321051"/>
            <w:bookmarkStart w:id="18" w:name="_Toc252533454"/>
            <w:bookmarkStart w:id="19" w:name="_Toc252784963"/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№ гл.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BE2BB7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образования, населенного пункта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BE2BB7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годам, человек</w:t>
            </w:r>
          </w:p>
        </w:tc>
      </w:tr>
      <w:tr w:rsidR="005A06F0" w:rsidRPr="00125A1F" w:rsidTr="00BE2BB7">
        <w:trPr>
          <w:trHeight w:val="255"/>
          <w:tblHeader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BE2BB7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BE2BB7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BE2BB7" w:rsidRDefault="005A06F0" w:rsidP="00361C1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 w:rsidR="00361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BE2BB7" w:rsidRDefault="005A06F0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1C1A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BE2BB7" w:rsidRDefault="00361C1A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2038 </w:t>
            </w:r>
            <w:r w:rsidR="005A06F0" w:rsidRPr="00BE2BB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90C38" w:rsidRPr="00125A1F" w:rsidTr="000713EE">
        <w:trPr>
          <w:trHeight w:val="30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BE2BB7" w:rsidRDefault="00290C38" w:rsidP="000713E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C38" w:rsidRPr="00755BC4" w:rsidRDefault="00290C38" w:rsidP="00290C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Песочное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88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108</w:t>
            </w:r>
          </w:p>
        </w:tc>
      </w:tr>
      <w:tr w:rsidR="00290C38" w:rsidRPr="00125A1F" w:rsidTr="000713EE">
        <w:trPr>
          <w:trHeight w:val="30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BE2BB7" w:rsidRDefault="00290C38" w:rsidP="000713E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C38" w:rsidRPr="00755BC4" w:rsidRDefault="00290C38" w:rsidP="00290C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Сухотиновка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35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42</w:t>
            </w:r>
          </w:p>
        </w:tc>
      </w:tr>
      <w:tr w:rsidR="00290C38" w:rsidRPr="00125A1F" w:rsidTr="000713EE">
        <w:trPr>
          <w:trHeight w:val="30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BE2BB7" w:rsidRDefault="00290C38" w:rsidP="000713E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C38" w:rsidRPr="00755BC4" w:rsidRDefault="00290C38" w:rsidP="00290C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Мартыновка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</w:tr>
      <w:tr w:rsidR="00290C38" w:rsidRPr="00125A1F" w:rsidTr="000713EE">
        <w:trPr>
          <w:trHeight w:val="30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BE2BB7" w:rsidRDefault="00290C38" w:rsidP="000713E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C38" w:rsidRPr="00755BC4" w:rsidRDefault="00290C38" w:rsidP="00290C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Моховка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30</w:t>
            </w:r>
          </w:p>
        </w:tc>
      </w:tr>
      <w:tr w:rsidR="00290C38" w:rsidRPr="00125A1F" w:rsidTr="000713EE">
        <w:trPr>
          <w:trHeight w:val="30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BE2BB7" w:rsidRDefault="00290C38" w:rsidP="000713E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C38" w:rsidRPr="00755BC4" w:rsidRDefault="00290C38" w:rsidP="00290C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73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75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92</w:t>
            </w:r>
          </w:p>
        </w:tc>
      </w:tr>
      <w:tr w:rsidR="00290C38" w:rsidRPr="00125A1F" w:rsidTr="000713EE">
        <w:trPr>
          <w:trHeight w:val="30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BE2BB7" w:rsidRDefault="00290C38" w:rsidP="000713E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C38" w:rsidRPr="00755BC4" w:rsidRDefault="00290C38" w:rsidP="00290C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Строкино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</w:tr>
      <w:tr w:rsidR="00290C38" w:rsidRPr="00125A1F" w:rsidTr="000713EE">
        <w:trPr>
          <w:trHeight w:val="30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BE2BB7" w:rsidRDefault="00290C38" w:rsidP="000713E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C38" w:rsidRPr="00755BC4" w:rsidRDefault="00290C38" w:rsidP="00290C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Сухоголовище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</w:tr>
      <w:tr w:rsidR="00290C38" w:rsidRPr="00125A1F" w:rsidTr="000713EE">
        <w:trPr>
          <w:trHeight w:val="30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BE2BB7" w:rsidRDefault="00290C38" w:rsidP="000713E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0C38" w:rsidRPr="00755BC4" w:rsidRDefault="00290C38" w:rsidP="00290C3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Суходолье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38" w:rsidRPr="000713EE" w:rsidRDefault="00290C38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14</w:t>
            </w:r>
          </w:p>
        </w:tc>
      </w:tr>
      <w:tr w:rsidR="000713EE" w:rsidRPr="00125A1F" w:rsidTr="000713EE">
        <w:trPr>
          <w:trHeight w:val="30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3EE" w:rsidRPr="00BE2BB7" w:rsidRDefault="000713EE" w:rsidP="000713E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13EE" w:rsidRPr="00BE2BB7" w:rsidRDefault="000713EE" w:rsidP="000713E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3EE" w:rsidRPr="000713EE" w:rsidRDefault="000713EE" w:rsidP="000713E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713EE">
              <w:rPr>
                <w:rFonts w:ascii="Times New Roman" w:hAnsi="Times New Roman" w:cs="Times New Roman"/>
                <w:szCs w:val="28"/>
              </w:rPr>
              <w:t>235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3EE" w:rsidRPr="000713EE" w:rsidRDefault="000713EE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240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13EE" w:rsidRPr="000713EE" w:rsidRDefault="000713EE" w:rsidP="000713E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713EE">
              <w:rPr>
                <w:rFonts w:ascii="Times New Roman" w:hAnsi="Times New Roman" w:cs="Times New Roman"/>
                <w:color w:val="000000"/>
                <w:szCs w:val="28"/>
              </w:rPr>
              <w:t>294</w:t>
            </w:r>
          </w:p>
        </w:tc>
      </w:tr>
      <w:bookmarkEnd w:id="15"/>
      <w:bookmarkEnd w:id="16"/>
      <w:bookmarkEnd w:id="17"/>
      <w:bookmarkEnd w:id="18"/>
      <w:bookmarkEnd w:id="19"/>
    </w:tbl>
    <w:p w:rsidR="00935AD4" w:rsidRDefault="00935AD4" w:rsidP="00935AD4">
      <w:pPr>
        <w:pStyle w:val="1"/>
        <w:numPr>
          <w:ilvl w:val="0"/>
          <w:numId w:val="0"/>
        </w:numPr>
        <w:spacing w:before="0" w:beforeAutospacing="0" w:after="0" w:afterAutospacing="0" w:line="360" w:lineRule="auto"/>
        <w:ind w:left="432"/>
        <w:jc w:val="both"/>
        <w:rPr>
          <w:rFonts w:ascii="Times New Roman" w:hAnsi="Times New Roman"/>
        </w:rPr>
      </w:pPr>
    </w:p>
    <w:p w:rsidR="00935AD4" w:rsidRPr="00935AD4" w:rsidRDefault="00935AD4" w:rsidP="00935AD4"/>
    <w:p w:rsidR="00EE5FCB" w:rsidRPr="00125A1F" w:rsidRDefault="00EE5FCB" w:rsidP="009151A8">
      <w:pPr>
        <w:pStyle w:val="1"/>
        <w:spacing w:before="0" w:beforeAutospacing="0" w:after="0" w:afterAutospacing="0" w:line="360" w:lineRule="auto"/>
        <w:rPr>
          <w:rFonts w:ascii="Times New Roman" w:hAnsi="Times New Roman"/>
        </w:rPr>
      </w:pPr>
      <w:bookmarkStart w:id="20" w:name="_Toc497310639"/>
      <w:r w:rsidRPr="00125A1F">
        <w:rPr>
          <w:rFonts w:ascii="Times New Roman" w:hAnsi="Times New Roman"/>
        </w:rPr>
        <w:lastRenderedPageBreak/>
        <w:t>ОЦЕНКА ВОЗМОЖНОГО ВЛИЯНИЯ ПЛАНИРУЕМЫХ ДЛЯ РАЗМЕЩЕНИЯ ОБЪЕКТОВ МЕСТНОГО ЗНАЧЕНИЯ ПОСЕЛЕНИЯ, ГОРОДСКОГО ОКРУГА НА КОМПЛЕКСНОЕ РАЗВИТИЕ ЭТИХ ТЕРРИТОРИЙ.</w:t>
      </w:r>
      <w:bookmarkEnd w:id="20"/>
    </w:p>
    <w:p w:rsidR="00B15BC8" w:rsidRDefault="00B15BC8" w:rsidP="009151A8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bookmarkStart w:id="21" w:name="_Toc497310640"/>
      <w:r w:rsidRPr="00125A1F">
        <w:rPr>
          <w:rFonts w:ascii="Times New Roman" w:hAnsi="Times New Roman" w:cs="Times New Roman"/>
        </w:rPr>
        <w:t>ЖИЛИЩНЫЙ ФОНД</w:t>
      </w:r>
      <w:bookmarkEnd w:id="21"/>
    </w:p>
    <w:p w:rsidR="009151A8" w:rsidRPr="009151A8" w:rsidRDefault="009151A8" w:rsidP="009151A8">
      <w:pPr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</w:p>
    <w:p w:rsidR="00B15BC8" w:rsidRPr="00290C38" w:rsidRDefault="00B15BC8" w:rsidP="009151A8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290C38">
        <w:rPr>
          <w:rFonts w:ascii="Times New Roman" w:hAnsi="Times New Roman"/>
          <w:sz w:val="28"/>
          <w:szCs w:val="28"/>
        </w:rPr>
        <w:t>В пересчете н</w:t>
      </w:r>
      <w:r w:rsidR="00702C10" w:rsidRPr="00290C38">
        <w:rPr>
          <w:rFonts w:ascii="Times New Roman" w:hAnsi="Times New Roman"/>
          <w:sz w:val="28"/>
          <w:szCs w:val="28"/>
        </w:rPr>
        <w:t xml:space="preserve">а душу населения жилищный фонд </w:t>
      </w:r>
      <w:r w:rsidR="00290C38" w:rsidRPr="00290C38">
        <w:rPr>
          <w:rFonts w:ascii="Times New Roman" w:hAnsi="Times New Roman"/>
          <w:sz w:val="28"/>
          <w:szCs w:val="28"/>
        </w:rPr>
        <w:t>равняется 42,13</w:t>
      </w:r>
      <w:r w:rsidRPr="00290C38">
        <w:rPr>
          <w:rFonts w:ascii="Times New Roman" w:hAnsi="Times New Roman"/>
          <w:sz w:val="28"/>
          <w:szCs w:val="28"/>
        </w:rPr>
        <w:t xml:space="preserve"> м</w:t>
      </w:r>
      <w:proofErr w:type="gramStart"/>
      <w:r w:rsidRPr="00290C3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290C38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290C38">
        <w:rPr>
          <w:rFonts w:ascii="Times New Roman" w:hAnsi="Times New Roman"/>
          <w:sz w:val="28"/>
          <w:szCs w:val="28"/>
        </w:rPr>
        <w:t>среднерайонном</w:t>
      </w:r>
      <w:proofErr w:type="spellEnd"/>
      <w:r w:rsidRPr="00290C38">
        <w:rPr>
          <w:rFonts w:ascii="Times New Roman" w:hAnsi="Times New Roman"/>
          <w:sz w:val="28"/>
          <w:szCs w:val="28"/>
        </w:rPr>
        <w:t xml:space="preserve"> показателе жилищной обеспеченности </w:t>
      </w:r>
      <w:smartTag w:uri="urn:schemas-microsoft-com:office:smarttags" w:element="metricconverter">
        <w:smartTagPr>
          <w:attr w:name="ProductID" w:val="18,1 м2"/>
        </w:smartTagPr>
        <w:r w:rsidRPr="00290C38">
          <w:rPr>
            <w:rFonts w:ascii="Times New Roman" w:hAnsi="Times New Roman"/>
            <w:sz w:val="28"/>
            <w:szCs w:val="28"/>
          </w:rPr>
          <w:t>18,1 м</w:t>
        </w:r>
        <w:r w:rsidRPr="00290C38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290C38">
        <w:rPr>
          <w:rFonts w:ascii="Times New Roman" w:hAnsi="Times New Roman"/>
          <w:sz w:val="28"/>
          <w:szCs w:val="28"/>
        </w:rPr>
        <w:t>.</w:t>
      </w:r>
    </w:p>
    <w:p w:rsidR="008D1373" w:rsidRPr="009151A8" w:rsidRDefault="008D1373" w:rsidP="009151A8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35AD4">
        <w:rPr>
          <w:rFonts w:ascii="Times New Roman" w:hAnsi="Times New Roman"/>
          <w:sz w:val="28"/>
          <w:szCs w:val="28"/>
        </w:rPr>
        <w:t xml:space="preserve">Жилищный фонд </w:t>
      </w:r>
      <w:r w:rsidR="00702C10" w:rsidRPr="00935AD4">
        <w:rPr>
          <w:rFonts w:ascii="Times New Roman" w:hAnsi="Times New Roman"/>
          <w:sz w:val="28"/>
          <w:szCs w:val="28"/>
        </w:rPr>
        <w:t>Песоченского</w:t>
      </w:r>
      <w:r w:rsidRPr="00935AD4">
        <w:rPr>
          <w:rFonts w:ascii="Times New Roman" w:hAnsi="Times New Roman"/>
          <w:sz w:val="28"/>
          <w:szCs w:val="28"/>
        </w:rPr>
        <w:t xml:space="preserve"> сельского поселения пред</w:t>
      </w:r>
      <w:r w:rsidR="00935AD4" w:rsidRPr="00935AD4">
        <w:rPr>
          <w:rFonts w:ascii="Times New Roman" w:hAnsi="Times New Roman"/>
          <w:sz w:val="28"/>
          <w:szCs w:val="28"/>
        </w:rPr>
        <w:t>ставлен частными домовладениями и квартирами общим</w:t>
      </w:r>
      <w:r w:rsidRPr="00935AD4">
        <w:rPr>
          <w:rFonts w:ascii="Times New Roman" w:hAnsi="Times New Roman"/>
          <w:sz w:val="28"/>
          <w:szCs w:val="28"/>
        </w:rPr>
        <w:t xml:space="preserve"> количество</w:t>
      </w:r>
      <w:r w:rsidR="00935AD4" w:rsidRPr="00935AD4">
        <w:rPr>
          <w:rFonts w:ascii="Times New Roman" w:hAnsi="Times New Roman"/>
          <w:sz w:val="28"/>
          <w:szCs w:val="28"/>
        </w:rPr>
        <w:t>м</w:t>
      </w:r>
      <w:r w:rsidRPr="00935AD4">
        <w:rPr>
          <w:rFonts w:ascii="Times New Roman" w:hAnsi="Times New Roman"/>
          <w:sz w:val="28"/>
          <w:szCs w:val="28"/>
        </w:rPr>
        <w:t xml:space="preserve"> </w:t>
      </w:r>
      <w:r w:rsidR="00935AD4" w:rsidRPr="00935AD4">
        <w:rPr>
          <w:rFonts w:ascii="Times New Roman" w:hAnsi="Times New Roman"/>
          <w:sz w:val="28"/>
          <w:szCs w:val="28"/>
        </w:rPr>
        <w:t>169.</w:t>
      </w:r>
    </w:p>
    <w:p w:rsidR="009151A8" w:rsidRPr="009151A8" w:rsidRDefault="009151A8" w:rsidP="00BE705F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:rsidR="00B15BC8" w:rsidRPr="009151A8" w:rsidRDefault="009151A8" w:rsidP="00A94D79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935AD4">
        <w:rPr>
          <w:rFonts w:ascii="Times New Roman" w:hAnsi="Times New Roman"/>
          <w:sz w:val="28"/>
          <w:szCs w:val="28"/>
        </w:rPr>
        <w:t xml:space="preserve">Таблица 12 - </w:t>
      </w:r>
      <w:r w:rsidR="00B15BC8" w:rsidRPr="00935AD4">
        <w:rPr>
          <w:rFonts w:ascii="Times New Roman" w:hAnsi="Times New Roman"/>
          <w:sz w:val="28"/>
          <w:szCs w:val="28"/>
        </w:rPr>
        <w:t>Наличие многоквартирных домов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868"/>
      </w:tblGrid>
      <w:tr w:rsidR="00B15BC8" w:rsidRPr="00125A1F" w:rsidTr="00061152">
        <w:tc>
          <w:tcPr>
            <w:tcW w:w="4361" w:type="dxa"/>
          </w:tcPr>
          <w:p w:rsidR="00B15BC8" w:rsidRPr="009151A8" w:rsidRDefault="00B15BC8" w:rsidP="009151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151A8">
              <w:rPr>
                <w:rFonts w:ascii="Times New Roman" w:hAnsi="Times New Roman" w:cs="Times New Roman"/>
                <w:szCs w:val="28"/>
              </w:rPr>
              <w:t>Наименование населенного пункта</w:t>
            </w:r>
          </w:p>
        </w:tc>
        <w:tc>
          <w:tcPr>
            <w:tcW w:w="2868" w:type="dxa"/>
          </w:tcPr>
          <w:p w:rsidR="00B15BC8" w:rsidRPr="009151A8" w:rsidRDefault="00B15BC8" w:rsidP="00B15B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151A8">
              <w:rPr>
                <w:rFonts w:ascii="Times New Roman" w:hAnsi="Times New Roman" w:cs="Times New Roman"/>
                <w:szCs w:val="28"/>
              </w:rPr>
              <w:t>Наличие многоквартирных домов</w:t>
            </w:r>
          </w:p>
        </w:tc>
      </w:tr>
      <w:tr w:rsidR="00935AD4" w:rsidRPr="00125A1F" w:rsidTr="00061152">
        <w:tc>
          <w:tcPr>
            <w:tcW w:w="4361" w:type="dxa"/>
          </w:tcPr>
          <w:p w:rsidR="00935AD4" w:rsidRPr="009151A8" w:rsidRDefault="00935AD4" w:rsidP="0079685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село Песочное</w:t>
            </w:r>
          </w:p>
        </w:tc>
        <w:tc>
          <w:tcPr>
            <w:tcW w:w="2868" w:type="dxa"/>
          </w:tcPr>
          <w:p w:rsidR="00935AD4" w:rsidRPr="009151A8" w:rsidRDefault="00935AD4" w:rsidP="007968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935AD4" w:rsidRPr="00125A1F" w:rsidTr="00061152">
        <w:tc>
          <w:tcPr>
            <w:tcW w:w="4361" w:type="dxa"/>
          </w:tcPr>
          <w:p w:rsidR="00935AD4" w:rsidRPr="009151A8" w:rsidRDefault="00935AD4" w:rsidP="0079685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деревня Новая</w:t>
            </w:r>
          </w:p>
        </w:tc>
        <w:tc>
          <w:tcPr>
            <w:tcW w:w="2868" w:type="dxa"/>
          </w:tcPr>
          <w:p w:rsidR="00935AD4" w:rsidRPr="009151A8" w:rsidRDefault="00935AD4" w:rsidP="007968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</w:tr>
      <w:tr w:rsidR="00935AD4" w:rsidRPr="00125A1F" w:rsidTr="00061152">
        <w:tc>
          <w:tcPr>
            <w:tcW w:w="4361" w:type="dxa"/>
          </w:tcPr>
          <w:p w:rsidR="00935AD4" w:rsidRDefault="00935AD4" w:rsidP="0079685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Сухотиновка</w:t>
            </w:r>
            <w:proofErr w:type="spellEnd"/>
          </w:p>
        </w:tc>
        <w:tc>
          <w:tcPr>
            <w:tcW w:w="2868" w:type="dxa"/>
          </w:tcPr>
          <w:p w:rsidR="00935AD4" w:rsidRDefault="00935AD4" w:rsidP="007968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</w:tbl>
    <w:p w:rsidR="00290C38" w:rsidRPr="009151A8" w:rsidRDefault="00290C38" w:rsidP="00935AD4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15BC8" w:rsidRPr="00862A76" w:rsidRDefault="00CB37A3" w:rsidP="00862A76">
      <w:pPr>
        <w:pStyle w:val="11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13</w:t>
      </w:r>
      <w:r w:rsidR="00862A76" w:rsidRPr="00935AD4">
        <w:rPr>
          <w:rFonts w:ascii="Times New Roman" w:hAnsi="Times New Roman"/>
          <w:sz w:val="28"/>
          <w:szCs w:val="28"/>
        </w:rPr>
        <w:t xml:space="preserve"> - </w:t>
      </w:r>
      <w:r w:rsidR="00B15BC8" w:rsidRPr="00935AD4">
        <w:rPr>
          <w:rFonts w:ascii="Times New Roman" w:hAnsi="Times New Roman"/>
          <w:sz w:val="28"/>
          <w:szCs w:val="28"/>
        </w:rPr>
        <w:t>Инженерная обеспеченность жилищного фонда</w:t>
      </w:r>
    </w:p>
    <w:tbl>
      <w:tblPr>
        <w:tblStyle w:val="a4"/>
        <w:tblW w:w="9747" w:type="dxa"/>
        <w:jc w:val="center"/>
        <w:tblLayout w:type="fixed"/>
        <w:tblLook w:val="04A0"/>
      </w:tblPr>
      <w:tblGrid>
        <w:gridCol w:w="1668"/>
        <w:gridCol w:w="1475"/>
        <w:gridCol w:w="1748"/>
        <w:gridCol w:w="1072"/>
        <w:gridCol w:w="1174"/>
        <w:gridCol w:w="1250"/>
        <w:gridCol w:w="1360"/>
      </w:tblGrid>
      <w:tr w:rsidR="0050027F" w:rsidRPr="00125A1F" w:rsidTr="00935AD4">
        <w:trPr>
          <w:jc w:val="center"/>
        </w:trPr>
        <w:tc>
          <w:tcPr>
            <w:tcW w:w="1668" w:type="dxa"/>
          </w:tcPr>
          <w:p w:rsidR="0050027F" w:rsidRPr="00862A76" w:rsidRDefault="0050027F" w:rsidP="00B15BC8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2A76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475" w:type="dxa"/>
          </w:tcPr>
          <w:p w:rsidR="0050027F" w:rsidRPr="00862A76" w:rsidRDefault="004328C8" w:rsidP="007709F2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2A76">
              <w:rPr>
                <w:rFonts w:ascii="Times New Roman" w:hAnsi="Times New Roman"/>
                <w:sz w:val="28"/>
                <w:szCs w:val="28"/>
              </w:rPr>
              <w:t>Обеспеченность централизованным водоснабжением</w:t>
            </w:r>
          </w:p>
        </w:tc>
        <w:tc>
          <w:tcPr>
            <w:tcW w:w="1748" w:type="dxa"/>
          </w:tcPr>
          <w:p w:rsidR="0050027F" w:rsidRPr="00862A76" w:rsidRDefault="004328C8" w:rsidP="007709F2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2A76">
              <w:rPr>
                <w:rFonts w:ascii="Times New Roman" w:hAnsi="Times New Roman"/>
                <w:sz w:val="28"/>
                <w:szCs w:val="28"/>
              </w:rPr>
              <w:t>Обеспеченность централизованным отоплением</w:t>
            </w:r>
          </w:p>
        </w:tc>
        <w:tc>
          <w:tcPr>
            <w:tcW w:w="1072" w:type="dxa"/>
          </w:tcPr>
          <w:p w:rsidR="0050027F" w:rsidRPr="00862A76" w:rsidRDefault="004328C8" w:rsidP="00834A8E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 w:rsidRPr="00862A76">
              <w:rPr>
                <w:rFonts w:ascii="Times New Roman" w:hAnsi="Times New Roman"/>
                <w:sz w:val="28"/>
                <w:szCs w:val="28"/>
              </w:rPr>
              <w:t>Газифици-ровано</w:t>
            </w:r>
            <w:proofErr w:type="spellEnd"/>
            <w:proofErr w:type="gramEnd"/>
          </w:p>
        </w:tc>
        <w:tc>
          <w:tcPr>
            <w:tcW w:w="1174" w:type="dxa"/>
          </w:tcPr>
          <w:p w:rsidR="0050027F" w:rsidRPr="00862A76" w:rsidRDefault="004328C8" w:rsidP="00834A8E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 w:rsidRPr="00862A76">
              <w:rPr>
                <w:rFonts w:ascii="Times New Roman" w:hAnsi="Times New Roman"/>
                <w:sz w:val="28"/>
                <w:szCs w:val="28"/>
              </w:rPr>
              <w:t>Электрифи-цировано</w:t>
            </w:r>
            <w:proofErr w:type="spellEnd"/>
            <w:proofErr w:type="gramEnd"/>
          </w:p>
        </w:tc>
        <w:tc>
          <w:tcPr>
            <w:tcW w:w="1250" w:type="dxa"/>
          </w:tcPr>
          <w:p w:rsidR="0050027F" w:rsidRPr="00862A76" w:rsidRDefault="004328C8" w:rsidP="00547253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 w:rsidRPr="00862A76">
              <w:rPr>
                <w:rFonts w:ascii="Times New Roman" w:hAnsi="Times New Roman"/>
                <w:sz w:val="28"/>
                <w:szCs w:val="28"/>
              </w:rPr>
              <w:t>Телефонизи-ровано</w:t>
            </w:r>
            <w:proofErr w:type="spellEnd"/>
            <w:proofErr w:type="gramEnd"/>
            <w:r w:rsidRPr="00862A76">
              <w:rPr>
                <w:rFonts w:ascii="Times New Roman" w:hAnsi="Times New Roman"/>
                <w:sz w:val="28"/>
                <w:szCs w:val="28"/>
              </w:rPr>
              <w:t xml:space="preserve"> (дворов, квартир)</w:t>
            </w:r>
          </w:p>
        </w:tc>
        <w:tc>
          <w:tcPr>
            <w:tcW w:w="1360" w:type="dxa"/>
          </w:tcPr>
          <w:p w:rsidR="0050027F" w:rsidRPr="00862A76" w:rsidRDefault="004328C8" w:rsidP="00547253">
            <w:pPr>
              <w:pStyle w:val="11"/>
              <w:ind w:firstLine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 w:rsidRPr="00862A76">
              <w:rPr>
                <w:rFonts w:ascii="Times New Roman" w:hAnsi="Times New Roman"/>
                <w:sz w:val="28"/>
                <w:szCs w:val="28"/>
              </w:rPr>
              <w:t>Радиофици-ровано</w:t>
            </w:r>
            <w:proofErr w:type="spellEnd"/>
            <w:proofErr w:type="gramEnd"/>
            <w:r w:rsidRPr="00862A76">
              <w:rPr>
                <w:rFonts w:ascii="Times New Roman" w:hAnsi="Times New Roman"/>
                <w:sz w:val="28"/>
                <w:szCs w:val="28"/>
              </w:rPr>
              <w:t xml:space="preserve"> (дворов, квартир)</w:t>
            </w:r>
          </w:p>
        </w:tc>
      </w:tr>
      <w:tr w:rsidR="00935AD4" w:rsidRPr="00125A1F" w:rsidTr="00935AD4">
        <w:trPr>
          <w:jc w:val="center"/>
        </w:trPr>
        <w:tc>
          <w:tcPr>
            <w:tcW w:w="1668" w:type="dxa"/>
            <w:vAlign w:val="bottom"/>
          </w:tcPr>
          <w:p w:rsidR="00935AD4" w:rsidRPr="0063786F" w:rsidRDefault="00935AD4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3786F">
              <w:rPr>
                <w:rFonts w:ascii="Times New Roman" w:hAnsi="Times New Roman" w:cs="Times New Roman"/>
                <w:sz w:val="28"/>
                <w:szCs w:val="28"/>
              </w:rPr>
              <w:t>село Песочное</w:t>
            </w:r>
          </w:p>
        </w:tc>
        <w:tc>
          <w:tcPr>
            <w:tcW w:w="1475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48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2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74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50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0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AD4" w:rsidRPr="00125A1F" w:rsidTr="00935AD4">
        <w:trPr>
          <w:jc w:val="center"/>
        </w:trPr>
        <w:tc>
          <w:tcPr>
            <w:tcW w:w="1668" w:type="dxa"/>
            <w:vAlign w:val="bottom"/>
          </w:tcPr>
          <w:p w:rsidR="00935AD4" w:rsidRPr="0063786F" w:rsidRDefault="00935AD4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3786F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3786F">
              <w:rPr>
                <w:rFonts w:ascii="Times New Roman" w:hAnsi="Times New Roman" w:cs="Times New Roman"/>
                <w:sz w:val="28"/>
                <w:szCs w:val="28"/>
              </w:rPr>
              <w:t>Сухотиновка</w:t>
            </w:r>
            <w:proofErr w:type="spellEnd"/>
          </w:p>
        </w:tc>
        <w:tc>
          <w:tcPr>
            <w:tcW w:w="1475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48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2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4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50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0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AD4" w:rsidRPr="00125A1F" w:rsidTr="00935AD4">
        <w:trPr>
          <w:jc w:val="center"/>
        </w:trPr>
        <w:tc>
          <w:tcPr>
            <w:tcW w:w="1668" w:type="dxa"/>
            <w:vAlign w:val="bottom"/>
          </w:tcPr>
          <w:p w:rsidR="00935AD4" w:rsidRPr="0063786F" w:rsidRDefault="00935AD4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3786F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3786F">
              <w:rPr>
                <w:rFonts w:ascii="Times New Roman" w:hAnsi="Times New Roman" w:cs="Times New Roman"/>
                <w:sz w:val="28"/>
                <w:szCs w:val="28"/>
              </w:rPr>
              <w:t>Мартыновка</w:t>
            </w:r>
            <w:proofErr w:type="spellEnd"/>
          </w:p>
        </w:tc>
        <w:tc>
          <w:tcPr>
            <w:tcW w:w="1475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8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2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74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50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0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AD4" w:rsidRPr="00125A1F" w:rsidTr="00935AD4">
        <w:trPr>
          <w:jc w:val="center"/>
        </w:trPr>
        <w:tc>
          <w:tcPr>
            <w:tcW w:w="1668" w:type="dxa"/>
            <w:vAlign w:val="bottom"/>
          </w:tcPr>
          <w:p w:rsidR="00935AD4" w:rsidRPr="0063786F" w:rsidRDefault="00935AD4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3786F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3786F">
              <w:rPr>
                <w:rFonts w:ascii="Times New Roman" w:hAnsi="Times New Roman" w:cs="Times New Roman"/>
                <w:sz w:val="28"/>
                <w:szCs w:val="28"/>
              </w:rPr>
              <w:t>Моховка</w:t>
            </w:r>
            <w:proofErr w:type="spellEnd"/>
          </w:p>
        </w:tc>
        <w:tc>
          <w:tcPr>
            <w:tcW w:w="1475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48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2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4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50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0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AD4" w:rsidRPr="00125A1F" w:rsidTr="00935AD4">
        <w:trPr>
          <w:jc w:val="center"/>
        </w:trPr>
        <w:tc>
          <w:tcPr>
            <w:tcW w:w="1668" w:type="dxa"/>
            <w:vAlign w:val="bottom"/>
          </w:tcPr>
          <w:p w:rsidR="00935AD4" w:rsidRPr="0063786F" w:rsidRDefault="00935AD4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3786F">
              <w:rPr>
                <w:rFonts w:ascii="Times New Roman" w:hAnsi="Times New Roman" w:cs="Times New Roman"/>
                <w:sz w:val="28"/>
                <w:szCs w:val="28"/>
              </w:rPr>
              <w:t>деревня Новая</w:t>
            </w:r>
          </w:p>
        </w:tc>
        <w:tc>
          <w:tcPr>
            <w:tcW w:w="1475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48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2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4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50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0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AD4" w:rsidRPr="00125A1F" w:rsidTr="00935AD4">
        <w:trPr>
          <w:jc w:val="center"/>
        </w:trPr>
        <w:tc>
          <w:tcPr>
            <w:tcW w:w="1668" w:type="dxa"/>
            <w:vAlign w:val="bottom"/>
          </w:tcPr>
          <w:p w:rsidR="00935AD4" w:rsidRPr="0063786F" w:rsidRDefault="00935AD4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37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деревня </w:t>
            </w:r>
            <w:proofErr w:type="spellStart"/>
            <w:r w:rsidRPr="0063786F">
              <w:rPr>
                <w:rFonts w:ascii="Times New Roman" w:hAnsi="Times New Roman" w:cs="Times New Roman"/>
                <w:sz w:val="28"/>
                <w:szCs w:val="28"/>
              </w:rPr>
              <w:t>Строкино</w:t>
            </w:r>
            <w:proofErr w:type="spellEnd"/>
          </w:p>
        </w:tc>
        <w:tc>
          <w:tcPr>
            <w:tcW w:w="1475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8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2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74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0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0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AD4" w:rsidRPr="00125A1F" w:rsidTr="00935AD4">
        <w:trPr>
          <w:jc w:val="center"/>
        </w:trPr>
        <w:tc>
          <w:tcPr>
            <w:tcW w:w="1668" w:type="dxa"/>
            <w:vAlign w:val="bottom"/>
          </w:tcPr>
          <w:p w:rsidR="00935AD4" w:rsidRPr="0063786F" w:rsidRDefault="00935AD4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3786F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3786F">
              <w:rPr>
                <w:rFonts w:ascii="Times New Roman" w:hAnsi="Times New Roman" w:cs="Times New Roman"/>
                <w:sz w:val="28"/>
                <w:szCs w:val="28"/>
              </w:rPr>
              <w:t>Сухоголовище</w:t>
            </w:r>
            <w:proofErr w:type="spellEnd"/>
          </w:p>
        </w:tc>
        <w:tc>
          <w:tcPr>
            <w:tcW w:w="1475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8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2" w:type="dxa"/>
            <w:vAlign w:val="center"/>
          </w:tcPr>
          <w:p w:rsidR="00935AD4" w:rsidRPr="004B6925" w:rsidRDefault="00935AD4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74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50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0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5AD4" w:rsidRPr="00125A1F" w:rsidTr="00935AD4">
        <w:trPr>
          <w:jc w:val="center"/>
        </w:trPr>
        <w:tc>
          <w:tcPr>
            <w:tcW w:w="1668" w:type="dxa"/>
            <w:vAlign w:val="bottom"/>
          </w:tcPr>
          <w:p w:rsidR="00935AD4" w:rsidRPr="0063786F" w:rsidRDefault="00935AD4" w:rsidP="007968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3786F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 w:rsidRPr="0063786F">
              <w:rPr>
                <w:rFonts w:ascii="Times New Roman" w:hAnsi="Times New Roman" w:cs="Times New Roman"/>
                <w:sz w:val="28"/>
                <w:szCs w:val="28"/>
              </w:rPr>
              <w:t>Суходолье</w:t>
            </w:r>
            <w:proofErr w:type="spellEnd"/>
          </w:p>
        </w:tc>
        <w:tc>
          <w:tcPr>
            <w:tcW w:w="1475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8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072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74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60" w:type="dxa"/>
            <w:vAlign w:val="center"/>
          </w:tcPr>
          <w:p w:rsidR="00935AD4" w:rsidRPr="004B6925" w:rsidRDefault="00935AD4" w:rsidP="0079685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27118" w:rsidRDefault="00627118" w:rsidP="00627118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ind w:left="718"/>
        <w:jc w:val="both"/>
        <w:rPr>
          <w:rFonts w:ascii="Times New Roman" w:hAnsi="Times New Roman" w:cs="Times New Roman"/>
        </w:rPr>
      </w:pPr>
    </w:p>
    <w:p w:rsidR="0022064F" w:rsidRPr="0022064F" w:rsidRDefault="0022064F" w:rsidP="0022064F">
      <w:pPr>
        <w:spacing w:before="0" w:beforeAutospacing="0" w:after="0" w:afterAutospacing="0" w:line="360" w:lineRule="auto"/>
      </w:pPr>
    </w:p>
    <w:p w:rsidR="00B15BC8" w:rsidRDefault="00C71D93" w:rsidP="00627118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22" w:name="_Toc497310641"/>
      <w:r w:rsidRPr="00125A1F">
        <w:rPr>
          <w:rFonts w:ascii="Times New Roman" w:hAnsi="Times New Roman" w:cs="Times New Roman"/>
        </w:rPr>
        <w:t>СОЦИАЛЬНАЯ ИНФРАСТРУКТУРА</w:t>
      </w:r>
      <w:bookmarkEnd w:id="22"/>
    </w:p>
    <w:p w:rsidR="00B17AB3" w:rsidRPr="00B17AB3" w:rsidRDefault="00B17AB3" w:rsidP="00B17AB3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C914F5" w:rsidRPr="00627118" w:rsidRDefault="00CB37A3" w:rsidP="00627118">
      <w:pPr>
        <w:pStyle w:val="11"/>
        <w:spacing w:before="0" w:beforeAutospacing="0" w:after="0" w:afterAutospacing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14</w:t>
      </w:r>
      <w:r w:rsidR="00C20070" w:rsidRPr="00935AD4">
        <w:rPr>
          <w:rFonts w:ascii="Times New Roman" w:hAnsi="Times New Roman"/>
          <w:sz w:val="28"/>
          <w:szCs w:val="28"/>
        </w:rPr>
        <w:t>.1</w:t>
      </w:r>
      <w:r w:rsidR="00627118" w:rsidRPr="00935AD4">
        <w:rPr>
          <w:rFonts w:ascii="Times New Roman" w:hAnsi="Times New Roman"/>
          <w:sz w:val="28"/>
          <w:szCs w:val="28"/>
        </w:rPr>
        <w:t xml:space="preserve"> - </w:t>
      </w:r>
      <w:r w:rsidR="00C914F5" w:rsidRPr="00935AD4">
        <w:rPr>
          <w:rFonts w:ascii="Times New Roman" w:hAnsi="Times New Roman"/>
          <w:sz w:val="28"/>
          <w:szCs w:val="28"/>
        </w:rPr>
        <w:t>Характеристика социальной сферы поселения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10"/>
        <w:gridCol w:w="992"/>
        <w:gridCol w:w="1560"/>
        <w:gridCol w:w="1701"/>
        <w:gridCol w:w="1701"/>
        <w:gridCol w:w="1134"/>
      </w:tblGrid>
      <w:tr w:rsidR="00385EAB" w:rsidRPr="00125A1F" w:rsidTr="00F4697E">
        <w:trPr>
          <w:cantSplit/>
          <w:trHeight w:val="48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385EAB" w:rsidRPr="00385EAB" w:rsidRDefault="00385EAB" w:rsidP="00385EAB">
            <w:pPr>
              <w:pStyle w:val="ab"/>
              <w:spacing w:line="360" w:lineRule="auto"/>
              <w:ind w:lef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85EAB" w:rsidRPr="00385EAB" w:rsidRDefault="00385EAB" w:rsidP="00385EAB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385EAB" w:rsidRPr="00385EAB" w:rsidRDefault="00385EAB" w:rsidP="00385EAB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385EAB" w:rsidRPr="00385EAB" w:rsidRDefault="00385EAB" w:rsidP="00385EAB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дошкольного и</w:t>
            </w:r>
          </w:p>
          <w:p w:rsidR="00385EAB" w:rsidRPr="00385EAB" w:rsidRDefault="00385EAB" w:rsidP="00385EAB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385EAB" w:rsidRPr="00385EAB" w:rsidRDefault="00385EAB" w:rsidP="00385EAB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385EAB" w:rsidRPr="00385EAB" w:rsidRDefault="00385EAB" w:rsidP="00385EAB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</w:t>
            </w: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охранения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385EAB" w:rsidRPr="00385EAB" w:rsidRDefault="00385EAB" w:rsidP="00385EAB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</w:t>
            </w: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385EAB" w:rsidRPr="00385EAB" w:rsidRDefault="00385EAB" w:rsidP="00385EAB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AD4">
              <w:rPr>
                <w:rFonts w:ascii="Times New Roman" w:hAnsi="Times New Roman" w:cs="Times New Roman"/>
                <w:sz w:val="28"/>
                <w:szCs w:val="28"/>
              </w:rPr>
              <w:t>Почтовые отделения</w:t>
            </w:r>
          </w:p>
        </w:tc>
      </w:tr>
      <w:tr w:rsidR="00385EAB" w:rsidRPr="00125A1F" w:rsidTr="00F4697E">
        <w:trPr>
          <w:trHeight w:hRule="exact" w:val="7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385EAB" w:rsidP="00F469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4697E">
              <w:rPr>
                <w:rFonts w:ascii="Times New Roman" w:hAnsi="Times New Roman" w:cs="Times New Roman"/>
                <w:sz w:val="28"/>
                <w:szCs w:val="28"/>
              </w:rPr>
              <w:t>Песочное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385EAB" w:rsidP="00385E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385EAB" w:rsidP="00385E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F4697E" w:rsidP="00385E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F4697E" w:rsidP="00385E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385EAB" w:rsidP="00385E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5EAB" w:rsidRPr="00125A1F" w:rsidTr="00F4697E">
        <w:trPr>
          <w:trHeight w:hRule="exact" w:val="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F4697E" w:rsidP="00F469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5EAB" w:rsidRPr="00385E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Сухотиновка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F4697E" w:rsidP="00385E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385EAB" w:rsidP="00385E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385EAB" w:rsidP="00385E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385EAB" w:rsidP="00385E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935AD4" w:rsidP="00385E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EAB" w:rsidRPr="00125A1F" w:rsidTr="00F4697E">
        <w:trPr>
          <w:trHeight w:hRule="exact" w:val="39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F4697E" w:rsidP="00F469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5EAB" w:rsidRPr="00385E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385EAB" w:rsidP="00385E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F4697E" w:rsidP="00385E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F4697E" w:rsidP="00385E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385EAB" w:rsidP="00385E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EAB" w:rsidRPr="00385EAB" w:rsidRDefault="00F4697E" w:rsidP="00385EA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20070" w:rsidRDefault="00C20070" w:rsidP="00BE705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385EAB" w:rsidRDefault="00CB37A3" w:rsidP="00385EAB">
      <w:pPr>
        <w:pStyle w:val="11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14</w:t>
      </w:r>
      <w:r w:rsidR="00385EAB" w:rsidRPr="00935AD4">
        <w:rPr>
          <w:rFonts w:ascii="Times New Roman" w:hAnsi="Times New Roman"/>
          <w:sz w:val="28"/>
          <w:szCs w:val="28"/>
        </w:rPr>
        <w:t>.2 – Характеристика социальной сферы населения</w:t>
      </w:r>
    </w:p>
    <w:tbl>
      <w:tblPr>
        <w:tblStyle w:val="a4"/>
        <w:tblW w:w="0" w:type="auto"/>
        <w:tblLook w:val="04A0"/>
      </w:tblPr>
      <w:tblGrid>
        <w:gridCol w:w="1914"/>
        <w:gridCol w:w="1171"/>
        <w:gridCol w:w="1418"/>
        <w:gridCol w:w="2835"/>
        <w:gridCol w:w="2233"/>
      </w:tblGrid>
      <w:tr w:rsidR="00385EAB" w:rsidTr="00935AD4">
        <w:trPr>
          <w:cantSplit/>
          <w:trHeight w:val="1733"/>
        </w:trPr>
        <w:tc>
          <w:tcPr>
            <w:tcW w:w="1914" w:type="dxa"/>
            <w:vAlign w:val="center"/>
          </w:tcPr>
          <w:p w:rsidR="00385EAB" w:rsidRDefault="00385EAB" w:rsidP="00385EAB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dxa"/>
            <w:textDirection w:val="btLr"/>
            <w:vAlign w:val="center"/>
          </w:tcPr>
          <w:p w:rsidR="00385EAB" w:rsidRDefault="00385EAB" w:rsidP="00385EAB">
            <w:pPr>
              <w:pStyle w:val="11"/>
              <w:spacing w:line="36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Магазины</w:t>
            </w:r>
          </w:p>
        </w:tc>
        <w:tc>
          <w:tcPr>
            <w:tcW w:w="1418" w:type="dxa"/>
            <w:textDirection w:val="btLr"/>
            <w:vAlign w:val="center"/>
          </w:tcPr>
          <w:p w:rsidR="00935AD4" w:rsidRDefault="00385EAB" w:rsidP="00385EAB">
            <w:pPr>
              <w:pStyle w:val="11"/>
              <w:spacing w:line="36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</w:t>
            </w:r>
          </w:p>
          <w:p w:rsidR="00385EAB" w:rsidRDefault="00385EAB" w:rsidP="00385EAB">
            <w:pPr>
              <w:pStyle w:val="11"/>
              <w:spacing w:line="36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сооружения</w:t>
            </w:r>
          </w:p>
        </w:tc>
        <w:tc>
          <w:tcPr>
            <w:tcW w:w="2835" w:type="dxa"/>
            <w:textDirection w:val="btLr"/>
            <w:vAlign w:val="center"/>
          </w:tcPr>
          <w:p w:rsidR="00935AD4" w:rsidRDefault="00385EAB" w:rsidP="00385EAB">
            <w:pPr>
              <w:pStyle w:val="11"/>
              <w:spacing w:line="36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</w:p>
          <w:p w:rsidR="00935AD4" w:rsidRDefault="00385EAB" w:rsidP="00385EAB">
            <w:pPr>
              <w:pStyle w:val="11"/>
              <w:spacing w:line="36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бытового </w:t>
            </w:r>
          </w:p>
          <w:p w:rsidR="00935AD4" w:rsidRDefault="00385EAB" w:rsidP="00385EAB">
            <w:pPr>
              <w:pStyle w:val="11"/>
              <w:spacing w:line="36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обслуживания </w:t>
            </w:r>
          </w:p>
          <w:p w:rsidR="00385EAB" w:rsidRDefault="00385EAB" w:rsidP="00385EAB">
            <w:pPr>
              <w:pStyle w:val="11"/>
              <w:spacing w:line="36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2233" w:type="dxa"/>
            <w:textDirection w:val="btLr"/>
            <w:vAlign w:val="center"/>
          </w:tcPr>
          <w:p w:rsidR="00935AD4" w:rsidRDefault="00385EAB" w:rsidP="00385EAB">
            <w:pPr>
              <w:pStyle w:val="11"/>
              <w:spacing w:line="36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Другие объекты </w:t>
            </w:r>
          </w:p>
          <w:p w:rsidR="00385EAB" w:rsidRDefault="00385EAB" w:rsidP="00385EAB">
            <w:pPr>
              <w:pStyle w:val="11"/>
              <w:spacing w:line="36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(указать какие)</w:t>
            </w:r>
          </w:p>
        </w:tc>
      </w:tr>
      <w:tr w:rsidR="00385EAB" w:rsidTr="00935AD4">
        <w:tc>
          <w:tcPr>
            <w:tcW w:w="1914" w:type="dxa"/>
            <w:vAlign w:val="center"/>
          </w:tcPr>
          <w:p w:rsidR="00385EAB" w:rsidRPr="00385EAB" w:rsidRDefault="00F4697E" w:rsidP="00F4697E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5EAB" w:rsidRPr="00385E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171" w:type="dxa"/>
            <w:vAlign w:val="center"/>
          </w:tcPr>
          <w:p w:rsidR="00385EAB" w:rsidRDefault="00F4697E" w:rsidP="00F4697E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385EAB" w:rsidRDefault="00F4697E" w:rsidP="00F4697E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385EAB" w:rsidRDefault="00F4697E" w:rsidP="00F4697E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  <w:vAlign w:val="center"/>
          </w:tcPr>
          <w:p w:rsidR="00385EAB" w:rsidRDefault="00F4697E" w:rsidP="00F4697E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85EAB" w:rsidTr="00935AD4">
        <w:tc>
          <w:tcPr>
            <w:tcW w:w="1914" w:type="dxa"/>
            <w:vAlign w:val="center"/>
          </w:tcPr>
          <w:p w:rsidR="00385EAB" w:rsidRPr="00385EAB" w:rsidRDefault="00385EAB" w:rsidP="00F4697E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 </w:t>
            </w:r>
            <w:r w:rsidR="00F4697E">
              <w:rPr>
                <w:rFonts w:ascii="Times New Roman" w:hAnsi="Times New Roman" w:cs="Times New Roman"/>
                <w:sz w:val="28"/>
                <w:szCs w:val="28"/>
              </w:rPr>
              <w:t>Песочное</w:t>
            </w:r>
          </w:p>
        </w:tc>
        <w:tc>
          <w:tcPr>
            <w:tcW w:w="1171" w:type="dxa"/>
            <w:vAlign w:val="center"/>
          </w:tcPr>
          <w:p w:rsidR="00385EAB" w:rsidRDefault="00F4697E" w:rsidP="00F4697E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385EAB" w:rsidRDefault="00F4697E" w:rsidP="00F4697E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385EAB" w:rsidRDefault="00F4697E" w:rsidP="00F4697E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  <w:vAlign w:val="center"/>
          </w:tcPr>
          <w:p w:rsidR="00385EAB" w:rsidRDefault="00F4697E" w:rsidP="00F4697E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85EAB" w:rsidRDefault="00385EAB" w:rsidP="00385EA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15BC8" w:rsidRPr="00627118" w:rsidRDefault="00B15BC8" w:rsidP="00385EA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27118">
        <w:rPr>
          <w:rFonts w:ascii="Times New Roman" w:hAnsi="Times New Roman"/>
          <w:sz w:val="28"/>
          <w:szCs w:val="28"/>
        </w:rPr>
        <w:t>Развитие сети социальной инфраструктуры направлено на достижение нормативных показателей обеспеченности населения поселения комплексами социально - гарантированных объектов образования, воспитания, здравоохранения, торговли и культурно-бытовой сферы.</w:t>
      </w:r>
    </w:p>
    <w:p w:rsidR="00385EAB" w:rsidRDefault="00B15BC8" w:rsidP="00385EA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27BAA">
        <w:rPr>
          <w:rFonts w:ascii="Times New Roman" w:hAnsi="Times New Roman"/>
          <w:sz w:val="28"/>
          <w:szCs w:val="28"/>
        </w:rPr>
        <w:t xml:space="preserve">В </w:t>
      </w:r>
      <w:r w:rsidR="00615198" w:rsidRPr="00027BAA">
        <w:rPr>
          <w:rFonts w:ascii="Times New Roman" w:hAnsi="Times New Roman"/>
          <w:sz w:val="28"/>
          <w:szCs w:val="28"/>
        </w:rPr>
        <w:t>Песоченском</w:t>
      </w:r>
      <w:r w:rsidRPr="00027BAA">
        <w:rPr>
          <w:rFonts w:ascii="Times New Roman" w:hAnsi="Times New Roman"/>
          <w:sz w:val="28"/>
          <w:szCs w:val="28"/>
        </w:rPr>
        <w:t xml:space="preserve"> сельском поселении развита сеть учреждений социально-культурной сферы:</w:t>
      </w:r>
    </w:p>
    <w:p w:rsidR="0022064F" w:rsidRPr="000978DE" w:rsidRDefault="0022064F" w:rsidP="000645A2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22064F" w:rsidRPr="000645A2" w:rsidRDefault="00B15BC8" w:rsidP="0022064F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23" w:name="_Toc497310642"/>
      <w:r w:rsidRPr="007D5582">
        <w:rPr>
          <w:rFonts w:ascii="Times New Roman" w:hAnsi="Times New Roman" w:cs="Times New Roman"/>
          <w:szCs w:val="28"/>
        </w:rPr>
        <w:t>Здравоохранение</w:t>
      </w:r>
      <w:bookmarkEnd w:id="23"/>
    </w:p>
    <w:p w:rsidR="00B15BC8" w:rsidRPr="008C4A57" w:rsidRDefault="00B15BC8" w:rsidP="008C4A57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C4A57">
        <w:rPr>
          <w:rFonts w:ascii="Times New Roman" w:hAnsi="Times New Roman"/>
          <w:sz w:val="28"/>
          <w:szCs w:val="28"/>
        </w:rPr>
        <w:t xml:space="preserve">В области здравоохранения необходимо создать такие условия, чтобы люди имели возможность и сами стремились поддерживать свое здоровье за счет профилактики заболеваний, занятий физической культурой и спортом. </w:t>
      </w:r>
    </w:p>
    <w:p w:rsidR="00B15BC8" w:rsidRDefault="00B15BC8" w:rsidP="0049677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C4A57">
        <w:rPr>
          <w:rFonts w:ascii="Times New Roman" w:hAnsi="Times New Roman"/>
          <w:sz w:val="28"/>
          <w:szCs w:val="28"/>
        </w:rPr>
        <w:t xml:space="preserve">Особое внимание медицинских работников поселения направлено на развитие материального и кадрового потенциала лечебно-профилактических учреждений, наращивание усилий по профилактике и снижению заболеваемости социально - значимыми болезнями, гигиеническое воспитание населения в плане пропаганды здорового образа жизни. </w:t>
      </w:r>
    </w:p>
    <w:p w:rsidR="00496770" w:rsidRDefault="00496770" w:rsidP="0049677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496770" w:rsidRPr="008C4A57" w:rsidRDefault="00CB37A3" w:rsidP="001E3A0C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15</w:t>
      </w:r>
      <w:r w:rsidR="00496770" w:rsidRPr="008265ED">
        <w:rPr>
          <w:rFonts w:ascii="Times New Roman" w:hAnsi="Times New Roman"/>
          <w:sz w:val="28"/>
          <w:szCs w:val="28"/>
        </w:rPr>
        <w:t xml:space="preserve"> – Перечень больничных учреждений</w:t>
      </w:r>
    </w:p>
    <w:tbl>
      <w:tblPr>
        <w:tblpPr w:leftFromText="180" w:rightFromText="180" w:vertAnchor="text" w:horzAnchor="margin" w:tblpXSpec="right" w:tblpY="111"/>
        <w:tblW w:w="493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1703"/>
        <w:gridCol w:w="994"/>
        <w:gridCol w:w="707"/>
        <w:gridCol w:w="735"/>
      </w:tblGrid>
      <w:tr w:rsidR="00935AD4" w:rsidRPr="00125A1F" w:rsidTr="008265ED">
        <w:tc>
          <w:tcPr>
            <w:tcW w:w="2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96770">
              <w:rPr>
                <w:rFonts w:ascii="Times New Roman" w:hAnsi="Times New Roman" w:cs="Times New Roman"/>
                <w:bCs/>
                <w:szCs w:val="28"/>
              </w:rPr>
              <w:t>Показатели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96770">
              <w:rPr>
                <w:rFonts w:ascii="Times New Roman" w:hAnsi="Times New Roman" w:cs="Times New Roman"/>
                <w:bCs/>
                <w:szCs w:val="28"/>
              </w:rPr>
              <w:t>Ед. измерения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2015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2016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2017</w:t>
            </w:r>
          </w:p>
        </w:tc>
      </w:tr>
      <w:tr w:rsidR="00BA0A3C" w:rsidRPr="00125A1F" w:rsidTr="00496770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A3C" w:rsidRPr="00496770" w:rsidRDefault="00BA0A3C" w:rsidP="00BA0A3C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>Число самостоятельных больничных учреждений и отделений в составе больничных учреждений и других ЛПУ</w:t>
            </w:r>
          </w:p>
        </w:tc>
      </w:tr>
      <w:tr w:rsidR="00935AD4" w:rsidRPr="00125A1F" w:rsidTr="008265ED">
        <w:tc>
          <w:tcPr>
            <w:tcW w:w="2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35AD4" w:rsidRPr="00496770" w:rsidRDefault="00935AD4" w:rsidP="00935AD4">
            <w:pPr>
              <w:spacing w:after="0"/>
              <w:jc w:val="left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>поликлинические детские отделения (кабинеты) в составе больничных учреждений и других ЛПУ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935AD4" w:rsidRPr="00125A1F" w:rsidTr="008265ED">
        <w:tc>
          <w:tcPr>
            <w:tcW w:w="2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35AD4" w:rsidRPr="00496770" w:rsidRDefault="00935AD4" w:rsidP="00935AD4">
            <w:pPr>
              <w:spacing w:after="0"/>
              <w:jc w:val="left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>амбулаторно-поликлинические учреждения других типов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935AD4" w:rsidRPr="00125A1F" w:rsidTr="008265ED">
        <w:tc>
          <w:tcPr>
            <w:tcW w:w="2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35AD4" w:rsidRPr="00496770" w:rsidRDefault="00935AD4" w:rsidP="00935AD4">
            <w:pPr>
              <w:spacing w:after="0"/>
              <w:jc w:val="left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>фельдшерско-акушерские пункты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BA0A3C" w:rsidRPr="00125A1F" w:rsidTr="00496770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A3C" w:rsidRPr="00496770" w:rsidRDefault="00BA0A3C" w:rsidP="00BA0A3C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>Мощность амбулаторно-поликлинических учреждений</w:t>
            </w:r>
          </w:p>
        </w:tc>
      </w:tr>
      <w:tr w:rsidR="00935AD4" w:rsidRPr="00125A1F" w:rsidTr="008265ED">
        <w:tc>
          <w:tcPr>
            <w:tcW w:w="2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35AD4" w:rsidRPr="00496770" w:rsidRDefault="00935AD4" w:rsidP="00935AD4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 xml:space="preserve">самостоятельные и отделения в составе </w:t>
            </w:r>
            <w:r w:rsidRPr="00496770">
              <w:rPr>
                <w:rFonts w:ascii="Times New Roman" w:hAnsi="Times New Roman" w:cs="Times New Roman"/>
                <w:szCs w:val="28"/>
              </w:rPr>
              <w:lastRenderedPageBreak/>
              <w:t>больничных учреждений и других ЛПУ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lastRenderedPageBreak/>
              <w:t xml:space="preserve">посещений в </w:t>
            </w:r>
            <w:r w:rsidRPr="00496770">
              <w:rPr>
                <w:rFonts w:ascii="Times New Roman" w:hAnsi="Times New Roman" w:cs="Times New Roman"/>
                <w:szCs w:val="28"/>
              </w:rPr>
              <w:lastRenderedPageBreak/>
              <w:t>смену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20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935AD4" w:rsidRPr="00125A1F" w:rsidTr="008265ED">
        <w:tc>
          <w:tcPr>
            <w:tcW w:w="2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35AD4" w:rsidRPr="00496770" w:rsidRDefault="00935AD4" w:rsidP="00935AD4">
            <w:pPr>
              <w:spacing w:after="0"/>
              <w:jc w:val="left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lastRenderedPageBreak/>
              <w:t>самостоятельные муниципальные и отделения в составе муниципальных больничных учреждений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>посещений в смену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BA0A3C" w:rsidRPr="00125A1F" w:rsidTr="00496770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0A3C" w:rsidRPr="00496770" w:rsidRDefault="00BA0A3C" w:rsidP="00BA0A3C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>Численность среднего медицинского персонала в учреждениях здравоохранения</w:t>
            </w:r>
          </w:p>
        </w:tc>
      </w:tr>
      <w:tr w:rsidR="00935AD4" w:rsidRPr="00125A1F" w:rsidTr="008265ED">
        <w:tc>
          <w:tcPr>
            <w:tcW w:w="2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35AD4" w:rsidRPr="00496770" w:rsidRDefault="00935AD4" w:rsidP="00935AD4">
            <w:pPr>
              <w:spacing w:after="0"/>
              <w:jc w:val="left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>учреждения здравоохранения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935AD4" w:rsidRPr="00125A1F" w:rsidTr="008265ED">
        <w:tc>
          <w:tcPr>
            <w:tcW w:w="2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35AD4" w:rsidRPr="00496770" w:rsidRDefault="00935AD4" w:rsidP="00935AD4">
            <w:pPr>
              <w:spacing w:after="0"/>
              <w:jc w:val="left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>муниципальные учреждения здравоохранения</w:t>
            </w:r>
          </w:p>
        </w:tc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96770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AD4" w:rsidRPr="00496770" w:rsidRDefault="00935AD4" w:rsidP="00935AD4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</w:tbl>
    <w:p w:rsidR="00B17AB3" w:rsidRDefault="00B17AB3" w:rsidP="0049677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15BC8" w:rsidRPr="00496770" w:rsidRDefault="00B15BC8" w:rsidP="0049677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496770">
        <w:rPr>
          <w:rFonts w:ascii="Times New Roman" w:hAnsi="Times New Roman"/>
          <w:sz w:val="28"/>
          <w:szCs w:val="28"/>
        </w:rPr>
        <w:t xml:space="preserve">Обеспечение населения объектами здравоохранения является жизненно необходимым элементом социальной защищенности населения. В таблице представлены основные показатели обеспеченности объектами здравоохранения жителей </w:t>
      </w:r>
      <w:r w:rsidR="00615198">
        <w:rPr>
          <w:rFonts w:ascii="Times New Roman" w:hAnsi="Times New Roman"/>
          <w:sz w:val="28"/>
          <w:szCs w:val="28"/>
        </w:rPr>
        <w:t>Песоченского</w:t>
      </w:r>
      <w:r w:rsidRPr="0049677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15BC8" w:rsidRDefault="00B15BC8" w:rsidP="0049677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496770">
        <w:rPr>
          <w:rFonts w:ascii="Times New Roman" w:hAnsi="Times New Roman"/>
          <w:sz w:val="28"/>
          <w:szCs w:val="28"/>
        </w:rPr>
        <w:t xml:space="preserve">Медицинское обслуживание населения </w:t>
      </w:r>
      <w:r w:rsidR="00615198">
        <w:rPr>
          <w:rFonts w:ascii="Times New Roman" w:hAnsi="Times New Roman"/>
          <w:sz w:val="28"/>
          <w:szCs w:val="28"/>
        </w:rPr>
        <w:t>Песоченского</w:t>
      </w:r>
      <w:r w:rsidR="00E75778">
        <w:rPr>
          <w:rFonts w:ascii="Times New Roman" w:hAnsi="Times New Roman"/>
          <w:sz w:val="28"/>
          <w:szCs w:val="28"/>
        </w:rPr>
        <w:t xml:space="preserve"> </w:t>
      </w:r>
      <w:r w:rsidRPr="00496770">
        <w:rPr>
          <w:rFonts w:ascii="Times New Roman" w:hAnsi="Times New Roman"/>
          <w:sz w:val="28"/>
          <w:szCs w:val="28"/>
        </w:rPr>
        <w:t xml:space="preserve">сельского </w:t>
      </w:r>
      <w:r w:rsidR="00451E76" w:rsidRPr="00451E76">
        <w:rPr>
          <w:rFonts w:ascii="Times New Roman" w:hAnsi="Times New Roman"/>
          <w:sz w:val="28"/>
          <w:szCs w:val="28"/>
        </w:rPr>
        <w:t>поселения осуществляют:</w:t>
      </w:r>
      <w:r w:rsidRPr="00451E76">
        <w:rPr>
          <w:rFonts w:ascii="Times New Roman" w:hAnsi="Times New Roman"/>
          <w:sz w:val="28"/>
          <w:szCs w:val="28"/>
        </w:rPr>
        <w:t xml:space="preserve"> ФАП в с. </w:t>
      </w:r>
      <w:r w:rsidR="00451E76" w:rsidRPr="00451E76">
        <w:rPr>
          <w:rFonts w:ascii="Times New Roman" w:hAnsi="Times New Roman"/>
          <w:sz w:val="28"/>
          <w:szCs w:val="28"/>
        </w:rPr>
        <w:t>Песочное и в д</w:t>
      </w:r>
      <w:r w:rsidRPr="00451E7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51E76">
        <w:rPr>
          <w:rFonts w:ascii="Times New Roman" w:hAnsi="Times New Roman"/>
          <w:sz w:val="28"/>
          <w:szCs w:val="28"/>
        </w:rPr>
        <w:t>С</w:t>
      </w:r>
      <w:r w:rsidR="00451E76" w:rsidRPr="00451E76">
        <w:rPr>
          <w:rFonts w:ascii="Times New Roman" w:hAnsi="Times New Roman"/>
          <w:sz w:val="28"/>
          <w:szCs w:val="28"/>
        </w:rPr>
        <w:t>ухотиновка</w:t>
      </w:r>
      <w:proofErr w:type="spellEnd"/>
      <w:r w:rsidRPr="00451E76">
        <w:rPr>
          <w:rFonts w:ascii="Times New Roman" w:hAnsi="Times New Roman"/>
          <w:sz w:val="28"/>
          <w:szCs w:val="28"/>
        </w:rPr>
        <w:t>.</w:t>
      </w:r>
      <w:r w:rsidRPr="00496770">
        <w:rPr>
          <w:rFonts w:ascii="Times New Roman" w:hAnsi="Times New Roman"/>
          <w:sz w:val="28"/>
          <w:szCs w:val="28"/>
        </w:rPr>
        <w:t xml:space="preserve"> </w:t>
      </w:r>
    </w:p>
    <w:p w:rsidR="0022064F" w:rsidRPr="000978DE" w:rsidRDefault="0022064F" w:rsidP="0049677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22064F" w:rsidRPr="000645A2" w:rsidRDefault="00B15BC8" w:rsidP="0022064F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24" w:name="_Toc497310643"/>
      <w:r w:rsidRPr="007D5582">
        <w:rPr>
          <w:rFonts w:ascii="Times New Roman" w:hAnsi="Times New Roman" w:cs="Times New Roman"/>
          <w:szCs w:val="28"/>
        </w:rPr>
        <w:t>Образование</w:t>
      </w:r>
      <w:bookmarkEnd w:id="24"/>
    </w:p>
    <w:p w:rsidR="00B15BC8" w:rsidRPr="00496770" w:rsidRDefault="00B15BC8" w:rsidP="0049677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496770">
        <w:rPr>
          <w:rFonts w:ascii="Times New Roman" w:hAnsi="Times New Roman"/>
          <w:sz w:val="28"/>
          <w:szCs w:val="28"/>
        </w:rPr>
        <w:t xml:space="preserve">На территории </w:t>
      </w:r>
      <w:r w:rsidR="00E75778">
        <w:rPr>
          <w:rFonts w:ascii="Times New Roman" w:hAnsi="Times New Roman"/>
          <w:sz w:val="28"/>
          <w:szCs w:val="28"/>
        </w:rPr>
        <w:t>Песоченского</w:t>
      </w:r>
      <w:r w:rsidRPr="0049677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51E76" w:rsidRPr="00BC70B3">
        <w:rPr>
          <w:rFonts w:ascii="Times New Roman" w:hAnsi="Times New Roman"/>
          <w:sz w:val="28"/>
          <w:szCs w:val="28"/>
        </w:rPr>
        <w:t>расположена</w:t>
      </w:r>
      <w:r w:rsidRPr="00BC70B3">
        <w:rPr>
          <w:rFonts w:ascii="Times New Roman" w:hAnsi="Times New Roman"/>
          <w:sz w:val="28"/>
          <w:szCs w:val="28"/>
        </w:rPr>
        <w:t xml:space="preserve"> </w:t>
      </w:r>
      <w:r w:rsidR="00451E76" w:rsidRPr="00BC70B3">
        <w:rPr>
          <w:rFonts w:ascii="Times New Roman" w:hAnsi="Times New Roman"/>
          <w:sz w:val="28"/>
          <w:szCs w:val="28"/>
        </w:rPr>
        <w:t>1 (одна) основная общеобразовательная школа в с.</w:t>
      </w:r>
      <w:r w:rsidR="00C10239" w:rsidRPr="00BC70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1E76" w:rsidRPr="00BC70B3">
        <w:rPr>
          <w:rFonts w:ascii="Times New Roman" w:hAnsi="Times New Roman"/>
          <w:sz w:val="28"/>
          <w:szCs w:val="28"/>
        </w:rPr>
        <w:t>Песочное</w:t>
      </w:r>
      <w:proofErr w:type="gramEnd"/>
      <w:r w:rsidR="00451E76" w:rsidRPr="00BC70B3">
        <w:rPr>
          <w:rFonts w:ascii="Times New Roman" w:hAnsi="Times New Roman"/>
          <w:sz w:val="28"/>
          <w:szCs w:val="28"/>
        </w:rPr>
        <w:t>.</w:t>
      </w:r>
    </w:p>
    <w:p w:rsidR="0022064F" w:rsidRPr="000B7D60" w:rsidRDefault="0022064F" w:rsidP="00B17AB3">
      <w:pPr>
        <w:pStyle w:val="11"/>
        <w:spacing w:before="0" w:beforeAutospacing="0" w:after="0" w:afterAutospacing="0" w:line="360" w:lineRule="auto"/>
        <w:ind w:firstLine="0"/>
        <w:rPr>
          <w:rStyle w:val="ad"/>
          <w:rFonts w:ascii="Times New Roman" w:hAnsi="Times New Roman"/>
          <w:i w:val="0"/>
          <w:iCs w:val="0"/>
          <w:sz w:val="28"/>
          <w:szCs w:val="28"/>
        </w:rPr>
      </w:pPr>
    </w:p>
    <w:p w:rsidR="00B15BC8" w:rsidRPr="00496770" w:rsidRDefault="00CB37A3" w:rsidP="00197EF9">
      <w:pPr>
        <w:pStyle w:val="11"/>
        <w:spacing w:before="0" w:beforeAutospacing="0" w:after="0" w:afterAutospacing="0" w:line="360" w:lineRule="auto"/>
        <w:ind w:firstLine="0"/>
        <w:jc w:val="left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Таблица 16</w:t>
      </w:r>
      <w:r w:rsidR="00197EF9" w:rsidRPr="000B7D60">
        <w:rPr>
          <w:rStyle w:val="ad"/>
          <w:rFonts w:ascii="Times New Roman" w:hAnsi="Times New Roman"/>
          <w:i w:val="0"/>
          <w:sz w:val="28"/>
          <w:szCs w:val="28"/>
        </w:rPr>
        <w:t xml:space="preserve"> - </w:t>
      </w:r>
      <w:r w:rsidR="00B15BC8" w:rsidRPr="000B7D60">
        <w:rPr>
          <w:rStyle w:val="ad"/>
          <w:rFonts w:ascii="Times New Roman" w:hAnsi="Times New Roman"/>
          <w:i w:val="0"/>
          <w:sz w:val="28"/>
          <w:szCs w:val="28"/>
        </w:rPr>
        <w:t xml:space="preserve">Обеспеченность учреждениями образования </w:t>
      </w:r>
      <w:r w:rsidR="001E3A0C">
        <w:rPr>
          <w:rFonts w:ascii="Times New Roman" w:hAnsi="Times New Roman"/>
          <w:sz w:val="28"/>
          <w:szCs w:val="28"/>
        </w:rPr>
        <w:t>Песоченского</w:t>
      </w:r>
      <w:r w:rsidR="001E3A0C" w:rsidRPr="00496770">
        <w:rPr>
          <w:rFonts w:ascii="Times New Roman" w:hAnsi="Times New Roman"/>
          <w:sz w:val="28"/>
          <w:szCs w:val="28"/>
        </w:rPr>
        <w:t xml:space="preserve"> </w:t>
      </w:r>
      <w:r w:rsidR="00B15BC8" w:rsidRPr="000B7D60">
        <w:rPr>
          <w:rStyle w:val="ad"/>
          <w:rFonts w:ascii="Times New Roman" w:hAnsi="Times New Roman"/>
          <w:i w:val="0"/>
          <w:sz w:val="28"/>
          <w:szCs w:val="28"/>
        </w:rPr>
        <w:t>поселения</w:t>
      </w:r>
    </w:p>
    <w:tbl>
      <w:tblPr>
        <w:tblW w:w="499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3"/>
        <w:gridCol w:w="2268"/>
        <w:gridCol w:w="993"/>
        <w:gridCol w:w="992"/>
        <w:gridCol w:w="1136"/>
      </w:tblGrid>
      <w:tr w:rsidR="00B15BC8" w:rsidRPr="00125A1F" w:rsidTr="00876A12">
        <w:tc>
          <w:tcPr>
            <w:tcW w:w="2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B15BC8" w:rsidP="00197EF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76A12">
              <w:rPr>
                <w:rFonts w:ascii="Times New Roman" w:hAnsi="Times New Roman" w:cs="Times New Roman"/>
                <w:b/>
                <w:bCs/>
                <w:szCs w:val="28"/>
              </w:rPr>
              <w:t>Показатели</w:t>
            </w:r>
          </w:p>
        </w:tc>
        <w:tc>
          <w:tcPr>
            <w:tcW w:w="1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B15BC8" w:rsidP="00061152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76A12">
              <w:rPr>
                <w:rFonts w:ascii="Times New Roman" w:hAnsi="Times New Roman" w:cs="Times New Roman"/>
                <w:b/>
                <w:bCs/>
                <w:szCs w:val="28"/>
              </w:rPr>
              <w:t>Ед. измерения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B15BC8" w:rsidP="00061152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76A12">
              <w:rPr>
                <w:rFonts w:ascii="Times New Roman" w:hAnsi="Times New Roman" w:cs="Times New Roman"/>
                <w:b/>
                <w:bCs/>
                <w:szCs w:val="28"/>
              </w:rPr>
              <w:t>20</w:t>
            </w:r>
            <w:r w:rsidR="000B7D60">
              <w:rPr>
                <w:rFonts w:ascii="Times New Roman" w:hAnsi="Times New Roman" w:cs="Times New Roman"/>
                <w:b/>
                <w:bCs/>
                <w:szCs w:val="28"/>
              </w:rPr>
              <w:t>1</w:t>
            </w:r>
            <w:r w:rsidR="00A266FF">
              <w:rPr>
                <w:rFonts w:ascii="Times New Roman" w:hAnsi="Times New Roman" w:cs="Times New Roman"/>
                <w:b/>
                <w:bCs/>
                <w:szCs w:val="28"/>
              </w:rPr>
              <w:t>5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B15BC8" w:rsidP="00061152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76A12">
              <w:rPr>
                <w:rFonts w:ascii="Times New Roman" w:hAnsi="Times New Roman" w:cs="Times New Roman"/>
                <w:b/>
                <w:bCs/>
                <w:szCs w:val="28"/>
              </w:rPr>
              <w:t>20</w:t>
            </w:r>
            <w:r w:rsidR="000B7D60">
              <w:rPr>
                <w:rFonts w:ascii="Times New Roman" w:hAnsi="Times New Roman" w:cs="Times New Roman"/>
                <w:b/>
                <w:bCs/>
                <w:szCs w:val="28"/>
              </w:rPr>
              <w:t>1</w:t>
            </w:r>
            <w:r w:rsidR="00A266FF">
              <w:rPr>
                <w:rFonts w:ascii="Times New Roman" w:hAnsi="Times New Roman" w:cs="Times New Roman"/>
                <w:b/>
                <w:bCs/>
                <w:szCs w:val="28"/>
              </w:rPr>
              <w:t>6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B15BC8" w:rsidP="00061152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876A12">
              <w:rPr>
                <w:rFonts w:ascii="Times New Roman" w:hAnsi="Times New Roman" w:cs="Times New Roman"/>
                <w:b/>
                <w:bCs/>
                <w:szCs w:val="28"/>
              </w:rPr>
              <w:t>201</w:t>
            </w:r>
            <w:r w:rsidR="00A266FF">
              <w:rPr>
                <w:rFonts w:ascii="Times New Roman" w:hAnsi="Times New Roman" w:cs="Times New Roman"/>
                <w:b/>
                <w:bCs/>
                <w:szCs w:val="28"/>
              </w:rPr>
              <w:t>7</w:t>
            </w:r>
          </w:p>
        </w:tc>
      </w:tr>
      <w:tr w:rsidR="000B7D60" w:rsidRPr="00125A1F" w:rsidTr="00876A12">
        <w:tc>
          <w:tcPr>
            <w:tcW w:w="2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60" w:rsidRPr="00876A12" w:rsidRDefault="000B7D60" w:rsidP="000B7D60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 w:rsidRPr="00876A12">
              <w:rPr>
                <w:rFonts w:ascii="Times New Roman" w:hAnsi="Times New Roman" w:cs="Times New Roman"/>
                <w:szCs w:val="28"/>
              </w:rPr>
              <w:t>Число дневных общеобразовательных учреждений на начало учебного года</w:t>
            </w:r>
          </w:p>
        </w:tc>
        <w:tc>
          <w:tcPr>
            <w:tcW w:w="1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60" w:rsidRPr="00876A12" w:rsidRDefault="000B7D60" w:rsidP="000B7D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76A12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60" w:rsidRPr="00876A12" w:rsidRDefault="000B7D60" w:rsidP="000B7D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60" w:rsidRPr="00876A12" w:rsidRDefault="000B7D60" w:rsidP="000B7D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7D60" w:rsidRPr="00876A12" w:rsidRDefault="000B7D60" w:rsidP="000B7D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B15BC8" w:rsidRPr="00125A1F" w:rsidTr="00876A12">
        <w:tc>
          <w:tcPr>
            <w:tcW w:w="2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0B7D60" w:rsidP="0035063D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Число ме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ст в </w:t>
            </w:r>
            <w:r w:rsidR="00B15BC8" w:rsidRPr="00876A12">
              <w:rPr>
                <w:rFonts w:ascii="Times New Roman" w:hAnsi="Times New Roman" w:cs="Times New Roman"/>
                <w:szCs w:val="28"/>
              </w:rPr>
              <w:t>шк</w:t>
            </w:r>
            <w:proofErr w:type="gramEnd"/>
            <w:r w:rsidR="00B15BC8" w:rsidRPr="00876A12">
              <w:rPr>
                <w:rFonts w:ascii="Times New Roman" w:hAnsi="Times New Roman" w:cs="Times New Roman"/>
                <w:szCs w:val="28"/>
              </w:rPr>
              <w:t>ольных образовательных учреждениях на конец отчетного года</w:t>
            </w:r>
          </w:p>
        </w:tc>
        <w:tc>
          <w:tcPr>
            <w:tcW w:w="1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76A12">
              <w:rPr>
                <w:rFonts w:ascii="Times New Roman" w:hAnsi="Times New Roman" w:cs="Times New Roman"/>
                <w:szCs w:val="28"/>
              </w:rPr>
              <w:t>место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0B7D60" w:rsidRDefault="000B7D60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0B7D60" w:rsidRDefault="000B7D60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60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0B7D60" w:rsidRDefault="000B7D60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</w:t>
            </w:r>
          </w:p>
        </w:tc>
      </w:tr>
      <w:tr w:rsidR="00B15BC8" w:rsidRPr="00125A1F" w:rsidTr="00876A12">
        <w:tc>
          <w:tcPr>
            <w:tcW w:w="2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B15BC8" w:rsidP="0035063D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 w:rsidRPr="00876A12">
              <w:rPr>
                <w:rFonts w:ascii="Times New Roman" w:hAnsi="Times New Roman" w:cs="Times New Roman"/>
                <w:szCs w:val="28"/>
              </w:rPr>
              <w:t>Число дневных общеобразовательных учреждений на начало учебного года</w:t>
            </w:r>
          </w:p>
        </w:tc>
        <w:tc>
          <w:tcPr>
            <w:tcW w:w="1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76A12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0B7D60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0B7D60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0B7D60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B15BC8" w:rsidRPr="00125A1F" w:rsidTr="00876A12">
        <w:tc>
          <w:tcPr>
            <w:tcW w:w="2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B15BC8" w:rsidP="0035063D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 w:rsidRPr="00876A12">
              <w:rPr>
                <w:rFonts w:ascii="Times New Roman" w:hAnsi="Times New Roman" w:cs="Times New Roman"/>
                <w:szCs w:val="28"/>
              </w:rPr>
              <w:lastRenderedPageBreak/>
              <w:t>Число структурных подразделений (филиалов) дневных общеобразовательных учреждений</w:t>
            </w:r>
          </w:p>
        </w:tc>
        <w:tc>
          <w:tcPr>
            <w:tcW w:w="1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76A12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0B7D60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0B7D60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0B7D60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B15BC8" w:rsidRPr="00125A1F" w:rsidTr="00876A12">
        <w:tc>
          <w:tcPr>
            <w:tcW w:w="21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B15BC8" w:rsidP="0035063D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 w:rsidRPr="00876A12">
              <w:rPr>
                <w:rFonts w:ascii="Times New Roman" w:hAnsi="Times New Roman" w:cs="Times New Roman"/>
                <w:szCs w:val="28"/>
              </w:rPr>
              <w:t>Численность учащихся дневных общеобразовательных учреждений с учетом структурных подразделений (филиалов)</w:t>
            </w:r>
          </w:p>
        </w:tc>
        <w:tc>
          <w:tcPr>
            <w:tcW w:w="12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76A12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5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0B7D60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0B7D60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876A12" w:rsidRDefault="000B7D60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</w:tbl>
    <w:p w:rsidR="00B17AB3" w:rsidRDefault="00B17AB3" w:rsidP="00876A12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15BC8" w:rsidRPr="0035063D" w:rsidRDefault="00B15BC8" w:rsidP="00876A12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B7D60">
        <w:rPr>
          <w:rFonts w:ascii="Times New Roman" w:hAnsi="Times New Roman"/>
          <w:sz w:val="28"/>
          <w:szCs w:val="28"/>
        </w:rPr>
        <w:t>В школах поселения имеется достато</w:t>
      </w:r>
      <w:r w:rsidR="000B7D60" w:rsidRPr="000B7D60">
        <w:rPr>
          <w:rFonts w:ascii="Times New Roman" w:hAnsi="Times New Roman"/>
          <w:sz w:val="28"/>
          <w:szCs w:val="28"/>
        </w:rPr>
        <w:t>чный запас ученических мест (48</w:t>
      </w:r>
      <w:r w:rsidRPr="000B7D60">
        <w:rPr>
          <w:rFonts w:ascii="Times New Roman" w:hAnsi="Times New Roman"/>
          <w:sz w:val="28"/>
          <w:szCs w:val="28"/>
        </w:rPr>
        <w:t>), способный удовлетворить их потребность в недалеком будущем при начальном росте числа населения.</w:t>
      </w:r>
    </w:p>
    <w:p w:rsidR="0022064F" w:rsidRPr="000978DE" w:rsidRDefault="0022064F" w:rsidP="000645A2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</w:rPr>
      </w:pPr>
    </w:p>
    <w:p w:rsidR="0022064F" w:rsidRPr="000645A2" w:rsidRDefault="00B15BC8" w:rsidP="0022064F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25" w:name="_Toc497310644"/>
      <w:r w:rsidRPr="007D5582">
        <w:rPr>
          <w:rFonts w:ascii="Times New Roman" w:hAnsi="Times New Roman" w:cs="Times New Roman"/>
          <w:szCs w:val="28"/>
        </w:rPr>
        <w:t>Культура и досуг</w:t>
      </w:r>
      <w:bookmarkEnd w:id="25"/>
    </w:p>
    <w:p w:rsidR="00B15BC8" w:rsidRDefault="00B15BC8" w:rsidP="0035063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35063D">
        <w:rPr>
          <w:rFonts w:ascii="Times New Roman" w:hAnsi="Times New Roman"/>
          <w:sz w:val="28"/>
          <w:szCs w:val="28"/>
        </w:rPr>
        <w:t xml:space="preserve">На территории </w:t>
      </w:r>
      <w:r w:rsidR="00E75778">
        <w:rPr>
          <w:rFonts w:ascii="Times New Roman" w:hAnsi="Times New Roman"/>
          <w:sz w:val="28"/>
          <w:szCs w:val="28"/>
        </w:rPr>
        <w:t>Песоченского</w:t>
      </w:r>
      <w:r w:rsidRPr="0035063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266FF" w:rsidRPr="00A266FF">
        <w:rPr>
          <w:rFonts w:ascii="Times New Roman" w:hAnsi="Times New Roman"/>
          <w:sz w:val="28"/>
          <w:szCs w:val="28"/>
        </w:rPr>
        <w:t xml:space="preserve">имеется 3 (три) </w:t>
      </w:r>
      <w:proofErr w:type="spellStart"/>
      <w:r w:rsidR="00A266FF" w:rsidRPr="00A266FF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A266FF" w:rsidRPr="00A266FF">
        <w:rPr>
          <w:rFonts w:ascii="Times New Roman" w:hAnsi="Times New Roman"/>
          <w:sz w:val="28"/>
          <w:szCs w:val="28"/>
        </w:rPr>
        <w:t xml:space="preserve"> учреждений расположенные в д</w:t>
      </w:r>
      <w:r w:rsidRPr="00A266FF">
        <w:rPr>
          <w:rFonts w:ascii="Times New Roman" w:hAnsi="Times New Roman"/>
          <w:sz w:val="28"/>
          <w:szCs w:val="28"/>
        </w:rPr>
        <w:t xml:space="preserve">. </w:t>
      </w:r>
      <w:r w:rsidR="00A266FF" w:rsidRPr="00A266FF">
        <w:rPr>
          <w:rFonts w:ascii="Times New Roman" w:hAnsi="Times New Roman"/>
          <w:sz w:val="28"/>
          <w:szCs w:val="28"/>
        </w:rPr>
        <w:t xml:space="preserve">Новая и с. </w:t>
      </w:r>
      <w:proofErr w:type="gramStart"/>
      <w:r w:rsidR="00A266FF" w:rsidRPr="00A266FF">
        <w:rPr>
          <w:rFonts w:ascii="Times New Roman" w:hAnsi="Times New Roman"/>
          <w:sz w:val="28"/>
          <w:szCs w:val="28"/>
        </w:rPr>
        <w:t>Песочное</w:t>
      </w:r>
      <w:proofErr w:type="gramEnd"/>
      <w:r w:rsidR="00A266FF" w:rsidRPr="00A266FF">
        <w:rPr>
          <w:rFonts w:ascii="Times New Roman" w:hAnsi="Times New Roman"/>
          <w:sz w:val="28"/>
          <w:szCs w:val="28"/>
        </w:rPr>
        <w:t xml:space="preserve"> так же в с</w:t>
      </w:r>
      <w:r w:rsidRPr="00A266FF">
        <w:rPr>
          <w:rFonts w:ascii="Times New Roman" w:hAnsi="Times New Roman"/>
          <w:sz w:val="28"/>
          <w:szCs w:val="28"/>
        </w:rPr>
        <w:t>.</w:t>
      </w:r>
      <w:r w:rsidR="00C71D93" w:rsidRPr="00A266FF">
        <w:rPr>
          <w:rFonts w:ascii="Times New Roman" w:hAnsi="Times New Roman"/>
          <w:sz w:val="28"/>
          <w:szCs w:val="28"/>
        </w:rPr>
        <w:t xml:space="preserve"> </w:t>
      </w:r>
      <w:r w:rsidR="00A266FF" w:rsidRPr="00A266FF">
        <w:rPr>
          <w:rFonts w:ascii="Times New Roman" w:hAnsi="Times New Roman"/>
          <w:sz w:val="28"/>
          <w:szCs w:val="28"/>
        </w:rPr>
        <w:t>Песочное</w:t>
      </w:r>
      <w:r w:rsidRPr="00A266FF">
        <w:rPr>
          <w:rFonts w:ascii="Times New Roman" w:hAnsi="Times New Roman"/>
          <w:sz w:val="28"/>
          <w:szCs w:val="28"/>
        </w:rPr>
        <w:t xml:space="preserve"> осуществляет работу библиотека.</w:t>
      </w:r>
    </w:p>
    <w:p w:rsidR="0035063D" w:rsidRDefault="0035063D" w:rsidP="0035063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35063D" w:rsidRPr="0035063D" w:rsidRDefault="00CB37A3" w:rsidP="0035063D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17</w:t>
      </w:r>
      <w:r w:rsidR="0035063D" w:rsidRPr="008265ED">
        <w:rPr>
          <w:rFonts w:ascii="Times New Roman" w:hAnsi="Times New Roman"/>
          <w:sz w:val="28"/>
          <w:szCs w:val="28"/>
        </w:rPr>
        <w:t xml:space="preserve"> – Информация по </w:t>
      </w:r>
      <w:proofErr w:type="spellStart"/>
      <w:r w:rsidR="0035063D" w:rsidRPr="008265ED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="0035063D" w:rsidRPr="008265ED">
        <w:rPr>
          <w:rFonts w:ascii="Times New Roman" w:hAnsi="Times New Roman"/>
          <w:sz w:val="28"/>
          <w:szCs w:val="28"/>
        </w:rPr>
        <w:t xml:space="preserve"> деятельности</w:t>
      </w:r>
    </w:p>
    <w:tbl>
      <w:tblPr>
        <w:tblW w:w="499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7"/>
        <w:gridCol w:w="1418"/>
        <w:gridCol w:w="709"/>
        <w:gridCol w:w="709"/>
        <w:gridCol w:w="709"/>
      </w:tblGrid>
      <w:tr w:rsidR="00B15BC8" w:rsidRPr="00125A1F" w:rsidTr="008265ED"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35063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5063D">
              <w:rPr>
                <w:rFonts w:ascii="Times New Roman" w:hAnsi="Times New Roman" w:cs="Times New Roman"/>
                <w:b/>
                <w:bCs/>
                <w:szCs w:val="28"/>
              </w:rPr>
              <w:t>Показатели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5063D">
              <w:rPr>
                <w:rFonts w:ascii="Times New Roman" w:hAnsi="Times New Roman" w:cs="Times New Roman"/>
                <w:b/>
                <w:bCs/>
                <w:szCs w:val="28"/>
              </w:rPr>
              <w:t>Ед. измерения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35063D">
              <w:rPr>
                <w:rFonts w:ascii="Times New Roman" w:hAnsi="Times New Roman" w:cs="Times New Roman"/>
                <w:b/>
                <w:bCs/>
                <w:szCs w:val="28"/>
              </w:rPr>
              <w:t>20</w:t>
            </w:r>
            <w:r w:rsidR="00A266FF">
              <w:rPr>
                <w:rFonts w:ascii="Times New Roman" w:hAnsi="Times New Roman" w:cs="Times New Roman"/>
                <w:b/>
                <w:bCs/>
                <w:szCs w:val="28"/>
              </w:rPr>
              <w:t>15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A266FF" w:rsidP="00061152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2016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A266FF" w:rsidRDefault="00A266FF" w:rsidP="00061152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2017</w:t>
            </w:r>
          </w:p>
        </w:tc>
      </w:tr>
      <w:tr w:rsidR="00B15BC8" w:rsidRPr="00125A1F" w:rsidTr="008265ED">
        <w:trPr>
          <w:trHeight w:val="586"/>
        </w:trPr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35063D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 xml:space="preserve">Число учреждений </w:t>
            </w:r>
            <w:proofErr w:type="spellStart"/>
            <w:r w:rsidRPr="0035063D">
              <w:rPr>
                <w:rFonts w:ascii="Times New Roman" w:hAnsi="Times New Roman" w:cs="Times New Roman"/>
                <w:szCs w:val="28"/>
              </w:rPr>
              <w:t>культурно-досугового</w:t>
            </w:r>
            <w:proofErr w:type="spellEnd"/>
            <w:r w:rsidRPr="0035063D">
              <w:rPr>
                <w:rFonts w:ascii="Times New Roman" w:hAnsi="Times New Roman" w:cs="Times New Roman"/>
                <w:szCs w:val="28"/>
              </w:rPr>
              <w:t xml:space="preserve"> типа, единица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B15BC8" w:rsidRPr="00125A1F" w:rsidTr="008265ED"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35063D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 w:rsidRPr="008265ED">
              <w:rPr>
                <w:rFonts w:ascii="Times New Roman" w:hAnsi="Times New Roman" w:cs="Times New Roman"/>
                <w:szCs w:val="28"/>
              </w:rPr>
              <w:t xml:space="preserve">Численность работников учреждений </w:t>
            </w:r>
            <w:proofErr w:type="spellStart"/>
            <w:r w:rsidRPr="008265ED">
              <w:rPr>
                <w:rFonts w:ascii="Times New Roman" w:hAnsi="Times New Roman" w:cs="Times New Roman"/>
                <w:szCs w:val="28"/>
              </w:rPr>
              <w:t>культурно-досугового</w:t>
            </w:r>
            <w:proofErr w:type="spellEnd"/>
            <w:r w:rsidRPr="008265ED">
              <w:rPr>
                <w:rFonts w:ascii="Times New Roman" w:hAnsi="Times New Roman" w:cs="Times New Roman"/>
                <w:szCs w:val="28"/>
              </w:rPr>
              <w:t xml:space="preserve"> типа, человек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8265ED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8265ED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8265ED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B15BC8" w:rsidRPr="00125A1F" w:rsidTr="008265ED"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35063D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 xml:space="preserve">Численность специалистов </w:t>
            </w:r>
            <w:proofErr w:type="spellStart"/>
            <w:r w:rsidRPr="0035063D">
              <w:rPr>
                <w:rFonts w:ascii="Times New Roman" w:hAnsi="Times New Roman" w:cs="Times New Roman"/>
                <w:szCs w:val="28"/>
              </w:rPr>
              <w:t>культурно-досуговой</w:t>
            </w:r>
            <w:proofErr w:type="spellEnd"/>
            <w:r w:rsidRPr="0035063D">
              <w:rPr>
                <w:rFonts w:ascii="Times New Roman" w:hAnsi="Times New Roman" w:cs="Times New Roman"/>
                <w:szCs w:val="28"/>
              </w:rPr>
              <w:t xml:space="preserve"> деятельности в учреждениях </w:t>
            </w:r>
            <w:proofErr w:type="spellStart"/>
            <w:r w:rsidRPr="0035063D">
              <w:rPr>
                <w:rFonts w:ascii="Times New Roman" w:hAnsi="Times New Roman" w:cs="Times New Roman"/>
                <w:szCs w:val="28"/>
              </w:rPr>
              <w:t>культурно-досугового</w:t>
            </w:r>
            <w:proofErr w:type="spellEnd"/>
            <w:r w:rsidRPr="0035063D">
              <w:rPr>
                <w:rFonts w:ascii="Times New Roman" w:hAnsi="Times New Roman" w:cs="Times New Roman"/>
                <w:szCs w:val="28"/>
              </w:rPr>
              <w:t xml:space="preserve"> типа, человек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B15BC8" w:rsidRPr="00125A1F" w:rsidTr="008265ED"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35063D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Число библиотек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B15BC8" w:rsidRPr="00125A1F" w:rsidTr="008265ED"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35063D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Численность работников в библиотеках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B15BC8" w:rsidRPr="00125A1F" w:rsidTr="008265ED">
        <w:tc>
          <w:tcPr>
            <w:tcW w:w="3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35063D">
            <w:pPr>
              <w:jc w:val="left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Численность библиотечных работников в библиотеках, человек</w:t>
            </w:r>
          </w:p>
        </w:tc>
        <w:tc>
          <w:tcPr>
            <w:tcW w:w="7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BC8" w:rsidRPr="0035063D" w:rsidRDefault="00B15BC8" w:rsidP="000611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5063D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</w:tbl>
    <w:p w:rsidR="0035063D" w:rsidRDefault="0035063D" w:rsidP="0035063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15BC8" w:rsidRPr="0035063D" w:rsidRDefault="00B15BC8" w:rsidP="0035063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35063D">
        <w:rPr>
          <w:rFonts w:ascii="Times New Roman" w:hAnsi="Times New Roman"/>
          <w:sz w:val="28"/>
          <w:szCs w:val="28"/>
        </w:rPr>
        <w:t xml:space="preserve">Сеть библиотечных учреждений в целом соответствует сети школьных учреждений. В настоящее время библиотечные и клубные учреждения </w:t>
      </w:r>
      <w:r w:rsidRPr="0035063D">
        <w:rPr>
          <w:rFonts w:ascii="Times New Roman" w:hAnsi="Times New Roman"/>
          <w:sz w:val="28"/>
          <w:szCs w:val="28"/>
        </w:rPr>
        <w:lastRenderedPageBreak/>
        <w:t xml:space="preserve">остаются единственными культурными центрами, и что важнее центрами социального общения в отдаленных сельских населенных пунктах, и даже во многих населенных пунктах, близких к областному центру. </w:t>
      </w:r>
    </w:p>
    <w:p w:rsidR="00B15BC8" w:rsidRDefault="00B15BC8" w:rsidP="0035063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35063D">
        <w:rPr>
          <w:rFonts w:ascii="Times New Roman" w:hAnsi="Times New Roman"/>
          <w:sz w:val="28"/>
          <w:szCs w:val="28"/>
        </w:rPr>
        <w:t>Важно сохранить существующую сеть учреждений и добиться ее эффективной работы не только по профилю – библиотечное обслуживание, культурно массовые мероприятия и т.д., но и в сохранении культурного уровня. Важно учесть возможность и необходимость формирования культурных учреждений нового типа в новых жилых зонах.</w:t>
      </w:r>
    </w:p>
    <w:p w:rsidR="00703327" w:rsidRPr="000978DE" w:rsidRDefault="00703327" w:rsidP="00703327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703327" w:rsidRPr="000645A2" w:rsidRDefault="00B15BC8" w:rsidP="000645A2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26" w:name="_Toc497310645"/>
      <w:r w:rsidRPr="00703327">
        <w:rPr>
          <w:rFonts w:ascii="Times New Roman" w:hAnsi="Times New Roman" w:cs="Times New Roman"/>
          <w:szCs w:val="28"/>
        </w:rPr>
        <w:t>Социальная защита</w:t>
      </w:r>
      <w:bookmarkEnd w:id="26"/>
    </w:p>
    <w:p w:rsidR="00B15BC8" w:rsidRPr="00703327" w:rsidRDefault="00654AD2" w:rsidP="000645A2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ожидать</w:t>
      </w:r>
      <w:r w:rsidR="00B15BC8" w:rsidRPr="00703327">
        <w:rPr>
          <w:rFonts w:ascii="Times New Roman" w:hAnsi="Times New Roman"/>
          <w:sz w:val="28"/>
          <w:szCs w:val="28"/>
        </w:rPr>
        <w:t xml:space="preserve"> увеличение потребности населения в учреждениях социальной защиты, при общих процессах роста заболеваемости и инвалидности населения всех возрастов, сохраняющегося высокого уровня безнадзорности детей, проблемах социальной адаптации освобожденных из мест заключения, стремительного увеличения доли населения старшего возраста и т.п. </w:t>
      </w:r>
    </w:p>
    <w:p w:rsidR="008265ED" w:rsidRDefault="008265ED" w:rsidP="008265E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703327" w:rsidRPr="000978DE" w:rsidRDefault="00703327" w:rsidP="00703327">
      <w:pPr>
        <w:spacing w:before="0" w:beforeAutospacing="0" w:after="0" w:afterAutospacing="0" w:line="360" w:lineRule="auto"/>
      </w:pPr>
    </w:p>
    <w:p w:rsidR="00B15BC8" w:rsidRPr="00703327" w:rsidRDefault="00C71D93" w:rsidP="00703327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27" w:name="_Toc497310646"/>
      <w:r w:rsidRPr="00703327">
        <w:rPr>
          <w:rFonts w:ascii="Times New Roman" w:hAnsi="Times New Roman" w:cs="Times New Roman"/>
          <w:szCs w:val="28"/>
        </w:rPr>
        <w:t>ТРАНСПОРТНАЯ ИНФРАСТРУКТУРА</w:t>
      </w:r>
      <w:bookmarkEnd w:id="27"/>
    </w:p>
    <w:p w:rsidR="00061152" w:rsidRPr="00703327" w:rsidRDefault="00061152" w:rsidP="00703327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28" w:name="_Toc497310647"/>
      <w:r w:rsidRPr="00703327">
        <w:rPr>
          <w:rFonts w:ascii="Times New Roman" w:hAnsi="Times New Roman" w:cs="Times New Roman"/>
          <w:szCs w:val="28"/>
        </w:rPr>
        <w:t>Транспортное обеспечение территории региона</w:t>
      </w:r>
      <w:bookmarkEnd w:id="28"/>
    </w:p>
    <w:p w:rsidR="00061152" w:rsidRDefault="00061152" w:rsidP="00703327"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i w:val="0"/>
          <w:szCs w:val="28"/>
        </w:rPr>
      </w:pPr>
      <w:bookmarkStart w:id="29" w:name="_Toc252527999"/>
      <w:bookmarkStart w:id="30" w:name="_Toc271110636"/>
      <w:r w:rsidRPr="00703327">
        <w:rPr>
          <w:rFonts w:ascii="Times New Roman" w:hAnsi="Times New Roman" w:cs="Times New Roman"/>
          <w:i w:val="0"/>
          <w:szCs w:val="28"/>
        </w:rPr>
        <w:t>Общее описание транспортного комплекса</w:t>
      </w:r>
      <w:bookmarkEnd w:id="29"/>
      <w:bookmarkEnd w:id="30"/>
      <w:r w:rsidRPr="00703327">
        <w:rPr>
          <w:rFonts w:ascii="Times New Roman" w:hAnsi="Times New Roman" w:cs="Times New Roman"/>
          <w:i w:val="0"/>
          <w:szCs w:val="28"/>
        </w:rPr>
        <w:t xml:space="preserve"> поселения</w:t>
      </w:r>
    </w:p>
    <w:p w:rsidR="00703327" w:rsidRPr="00703327" w:rsidRDefault="00703327" w:rsidP="00703327">
      <w:pPr>
        <w:spacing w:before="0" w:beforeAutospacing="0" w:after="0" w:afterAutospacing="0" w:line="360" w:lineRule="auto"/>
      </w:pPr>
    </w:p>
    <w:p w:rsidR="00061152" w:rsidRPr="00703327" w:rsidRDefault="00061152" w:rsidP="00703327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703327">
        <w:rPr>
          <w:rFonts w:ascii="Times New Roman" w:hAnsi="Times New Roman"/>
          <w:sz w:val="28"/>
          <w:szCs w:val="28"/>
        </w:rPr>
        <w:t xml:space="preserve">Транспортная инфраструктура </w:t>
      </w:r>
      <w:r w:rsidR="007A05CE">
        <w:rPr>
          <w:rFonts w:ascii="Times New Roman" w:hAnsi="Times New Roman"/>
          <w:sz w:val="28"/>
          <w:szCs w:val="28"/>
        </w:rPr>
        <w:t>Песоченского</w:t>
      </w:r>
      <w:r w:rsidRPr="0070332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A05CE">
        <w:rPr>
          <w:rFonts w:ascii="Times New Roman" w:hAnsi="Times New Roman"/>
          <w:sz w:val="28"/>
          <w:szCs w:val="28"/>
        </w:rPr>
        <w:t xml:space="preserve">не </w:t>
      </w:r>
      <w:r w:rsidRPr="00703327">
        <w:rPr>
          <w:rFonts w:ascii="Times New Roman" w:hAnsi="Times New Roman"/>
          <w:sz w:val="28"/>
          <w:szCs w:val="28"/>
        </w:rPr>
        <w:t xml:space="preserve">является важной составной частью транспортного комплекса </w:t>
      </w:r>
      <w:r w:rsidR="001E3A0C">
        <w:rPr>
          <w:rFonts w:ascii="Times New Roman" w:hAnsi="Times New Roman"/>
          <w:sz w:val="28"/>
          <w:szCs w:val="28"/>
        </w:rPr>
        <w:t>Верховского</w:t>
      </w:r>
      <w:r w:rsidR="007A05CE">
        <w:rPr>
          <w:rFonts w:ascii="Times New Roman" w:hAnsi="Times New Roman"/>
          <w:sz w:val="28"/>
          <w:szCs w:val="28"/>
        </w:rPr>
        <w:t xml:space="preserve"> района Орловской области.</w:t>
      </w:r>
    </w:p>
    <w:p w:rsidR="00061152" w:rsidRPr="00703327" w:rsidRDefault="00061152" w:rsidP="0070332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03327">
        <w:rPr>
          <w:rFonts w:ascii="Times New Roman" w:hAnsi="Times New Roman"/>
          <w:sz w:val="28"/>
          <w:szCs w:val="28"/>
        </w:rPr>
        <w:t>Основное предназначение транспортной системы – обеспечивать</w:t>
      </w:r>
      <w:r w:rsidR="007A05CE">
        <w:rPr>
          <w:rFonts w:ascii="Times New Roman" w:hAnsi="Times New Roman"/>
          <w:sz w:val="28"/>
          <w:szCs w:val="28"/>
        </w:rPr>
        <w:t xml:space="preserve"> </w:t>
      </w:r>
      <w:r w:rsidRPr="00703327">
        <w:rPr>
          <w:rFonts w:ascii="Times New Roman" w:hAnsi="Times New Roman"/>
          <w:sz w:val="28"/>
          <w:szCs w:val="28"/>
        </w:rPr>
        <w:t>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движения.</w:t>
      </w:r>
    </w:p>
    <w:p w:rsidR="00061152" w:rsidRDefault="00061152" w:rsidP="0070332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703327">
        <w:rPr>
          <w:rFonts w:ascii="Times New Roman" w:hAnsi="Times New Roman"/>
          <w:sz w:val="28"/>
          <w:szCs w:val="28"/>
        </w:rPr>
        <w:lastRenderedPageBreak/>
        <w:t>Транспортная система поселения, при наличии ряда проблем в её организации, в основном справляется с указанной задачей.</w:t>
      </w:r>
    </w:p>
    <w:p w:rsidR="00703327" w:rsidRPr="005A4F60" w:rsidRDefault="00703327" w:rsidP="00703327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61152" w:rsidRPr="00125A1F" w:rsidRDefault="00061152" w:rsidP="00703327"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i w:val="0"/>
        </w:rPr>
      </w:pPr>
      <w:r w:rsidRPr="00125A1F">
        <w:rPr>
          <w:rFonts w:ascii="Times New Roman" w:hAnsi="Times New Roman" w:cs="Times New Roman"/>
          <w:i w:val="0"/>
        </w:rPr>
        <w:t>Транспортная доступность территории</w:t>
      </w:r>
    </w:p>
    <w:p w:rsidR="00061152" w:rsidRDefault="007A05CE" w:rsidP="005A4F6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Песоченское</w:t>
      </w:r>
      <w:r w:rsidR="00061152" w:rsidRPr="005A4F60">
        <w:rPr>
          <w:rFonts w:ascii="Times New Roman" w:hAnsi="Times New Roman"/>
          <w:sz w:val="28"/>
          <w:szCs w:val="28"/>
        </w:rPr>
        <w:t xml:space="preserve"> сельское поселение входит в первую зону доступности до </w:t>
      </w:r>
      <w:proofErr w:type="gramStart"/>
      <w:r w:rsidR="00061152" w:rsidRPr="005A4F60">
        <w:rPr>
          <w:rFonts w:ascii="Times New Roman" w:hAnsi="Times New Roman"/>
          <w:sz w:val="28"/>
          <w:szCs w:val="28"/>
        </w:rPr>
        <w:t>г</w:t>
      </w:r>
      <w:proofErr w:type="gramEnd"/>
      <w:r w:rsidR="00061152" w:rsidRPr="005A4F60">
        <w:rPr>
          <w:rFonts w:ascii="Times New Roman" w:hAnsi="Times New Roman"/>
          <w:sz w:val="28"/>
          <w:szCs w:val="28"/>
        </w:rPr>
        <w:t>. Орла (1,5 -часовую).</w:t>
      </w:r>
    </w:p>
    <w:p w:rsidR="005A4F60" w:rsidRPr="005A4F60" w:rsidRDefault="005A4F60" w:rsidP="005A4F6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61152" w:rsidRPr="00125A1F" w:rsidRDefault="00061152" w:rsidP="005A4F60"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i w:val="0"/>
        </w:rPr>
      </w:pPr>
      <w:r w:rsidRPr="00125A1F">
        <w:rPr>
          <w:rFonts w:ascii="Times New Roman" w:hAnsi="Times New Roman" w:cs="Times New Roman"/>
          <w:i w:val="0"/>
        </w:rPr>
        <w:t>Транспортное обслуживание населения</w:t>
      </w:r>
    </w:p>
    <w:p w:rsidR="00061152" w:rsidRPr="005A4F60" w:rsidRDefault="00061152" w:rsidP="005A4F6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5A4F60">
        <w:rPr>
          <w:rFonts w:ascii="Times New Roman" w:hAnsi="Times New Roman"/>
          <w:sz w:val="28"/>
          <w:szCs w:val="28"/>
        </w:rPr>
        <w:t>Уровень транспортного обслуживания населения зависит в первую очередь от наличия автодорожных подъездов с твердым покрытием к нас</w:t>
      </w:r>
      <w:r w:rsidR="007A05CE">
        <w:rPr>
          <w:rFonts w:ascii="Times New Roman" w:hAnsi="Times New Roman"/>
          <w:sz w:val="28"/>
          <w:szCs w:val="28"/>
        </w:rPr>
        <w:t>еленным пунктам. На территории Песоченского</w:t>
      </w:r>
      <w:r w:rsidRPr="005A4F60">
        <w:rPr>
          <w:rFonts w:ascii="Times New Roman" w:hAnsi="Times New Roman"/>
          <w:sz w:val="28"/>
          <w:szCs w:val="28"/>
        </w:rPr>
        <w:t xml:space="preserve"> сельского поселения не все населённые пункты обеспечены подъездами по автомобильным дорогам с качественным твёрдым покрытием.</w:t>
      </w:r>
    </w:p>
    <w:p w:rsidR="00061152" w:rsidRPr="00A94D79" w:rsidRDefault="00061152" w:rsidP="00BE705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5A4F60">
        <w:rPr>
          <w:rFonts w:ascii="Times New Roman" w:hAnsi="Times New Roman"/>
          <w:sz w:val="28"/>
          <w:szCs w:val="28"/>
        </w:rPr>
        <w:t>Обслуживание территории и населения поселения пассажирским транспортом осуществляется в основном автобусами, а также маршрутными такси.</w:t>
      </w:r>
    </w:p>
    <w:p w:rsidR="00BE705F" w:rsidRPr="00A94D79" w:rsidRDefault="00BE705F" w:rsidP="00BE705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E705F" w:rsidRPr="007A05CE" w:rsidRDefault="00BE705F" w:rsidP="00BE705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E705F" w:rsidRPr="00312B43" w:rsidRDefault="00061152" w:rsidP="00BE705F"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i w:val="0"/>
        </w:rPr>
      </w:pPr>
      <w:r w:rsidRPr="00125A1F">
        <w:rPr>
          <w:rFonts w:ascii="Times New Roman" w:hAnsi="Times New Roman" w:cs="Times New Roman"/>
          <w:i w:val="0"/>
        </w:rPr>
        <w:t>Основные проблемы транспортного комплекса поселения</w:t>
      </w:r>
    </w:p>
    <w:p w:rsidR="00061152" w:rsidRPr="00BE705F" w:rsidRDefault="00061152" w:rsidP="00BE705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E705F">
        <w:rPr>
          <w:rFonts w:ascii="Times New Roman" w:hAnsi="Times New Roman"/>
          <w:sz w:val="28"/>
          <w:szCs w:val="28"/>
        </w:rPr>
        <w:t>На основании анализа транспортной инфраструктуры, оценки влияния транспортных критериев на развитие и функциональное использование территории региона можно выделить основные проблемы развития транспорта:</w:t>
      </w:r>
    </w:p>
    <w:p w:rsidR="00061152" w:rsidRPr="00BE705F" w:rsidRDefault="00061152" w:rsidP="00BE705F">
      <w:pPr>
        <w:pStyle w:val="11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E705F">
        <w:rPr>
          <w:rFonts w:ascii="Times New Roman" w:hAnsi="Times New Roman"/>
          <w:sz w:val="28"/>
          <w:szCs w:val="28"/>
        </w:rPr>
        <w:t>Сеть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использования, ни транспортного обслуживания населения.</w:t>
      </w:r>
    </w:p>
    <w:p w:rsidR="00061152" w:rsidRPr="00BE705F" w:rsidRDefault="00061152" w:rsidP="00BE705F">
      <w:pPr>
        <w:pStyle w:val="11"/>
        <w:numPr>
          <w:ilvl w:val="0"/>
          <w:numId w:val="9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</w:rPr>
      </w:pPr>
      <w:r w:rsidRPr="00BE705F">
        <w:rPr>
          <w:rFonts w:ascii="Times New Roman" w:hAnsi="Times New Roman"/>
          <w:sz w:val="28"/>
          <w:szCs w:val="28"/>
        </w:rPr>
        <w:t>В поселении недостаточно развита сеть местных широтных и меридиональных транспортных связей, что препятствует как социально-</w:t>
      </w:r>
      <w:r w:rsidRPr="00BE705F">
        <w:rPr>
          <w:rFonts w:ascii="Times New Roman" w:hAnsi="Times New Roman"/>
          <w:sz w:val="28"/>
          <w:szCs w:val="28"/>
        </w:rPr>
        <w:lastRenderedPageBreak/>
        <w:t>экономическому развитию территории, так и ее значению, соответствующему ее геополитическому положению.</w:t>
      </w:r>
    </w:p>
    <w:p w:rsidR="00BE705F" w:rsidRPr="00125A1F" w:rsidRDefault="00BE705F" w:rsidP="00BE705F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</w:rPr>
      </w:pPr>
    </w:p>
    <w:p w:rsidR="00061152" w:rsidRPr="00125A1F" w:rsidRDefault="00061152" w:rsidP="00BE705F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31" w:name="_Toc497310648"/>
      <w:r w:rsidRPr="00125A1F">
        <w:rPr>
          <w:rFonts w:ascii="Times New Roman" w:hAnsi="Times New Roman" w:cs="Times New Roman"/>
        </w:rPr>
        <w:t>Автомобильный транспорт и дорожный комплекс</w:t>
      </w:r>
      <w:bookmarkEnd w:id="31"/>
    </w:p>
    <w:p w:rsidR="00061152" w:rsidRPr="00BE705F" w:rsidRDefault="00061152" w:rsidP="00BE705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E705F">
        <w:rPr>
          <w:rFonts w:ascii="Times New Roman" w:hAnsi="Times New Roman"/>
          <w:sz w:val="28"/>
          <w:szCs w:val="28"/>
        </w:rPr>
        <w:t xml:space="preserve">Автотранспорт на территории </w:t>
      </w:r>
      <w:r w:rsidR="00D51716">
        <w:rPr>
          <w:rFonts w:ascii="Times New Roman" w:hAnsi="Times New Roman"/>
          <w:sz w:val="28"/>
          <w:szCs w:val="28"/>
        </w:rPr>
        <w:t>Песоченского</w:t>
      </w:r>
      <w:r w:rsidRPr="00BE705F">
        <w:rPr>
          <w:rFonts w:ascii="Times New Roman" w:hAnsi="Times New Roman"/>
          <w:sz w:val="28"/>
          <w:szCs w:val="28"/>
        </w:rPr>
        <w:t xml:space="preserve"> сельского поселения представлен сетью автомобильных дорог федерального, ре</w:t>
      </w:r>
      <w:r w:rsidR="00BE705F">
        <w:rPr>
          <w:rFonts w:ascii="Times New Roman" w:hAnsi="Times New Roman"/>
          <w:sz w:val="28"/>
          <w:szCs w:val="28"/>
        </w:rPr>
        <w:t>гионального и местного значения.</w:t>
      </w:r>
    </w:p>
    <w:p w:rsidR="00312B43" w:rsidRPr="00BE705F" w:rsidRDefault="00312B43" w:rsidP="00D51716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E705F" w:rsidRPr="00BE705F" w:rsidRDefault="00CB37A3" w:rsidP="00BE705F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18</w:t>
      </w:r>
      <w:r w:rsidR="00BE705F">
        <w:rPr>
          <w:rFonts w:ascii="Times New Roman" w:hAnsi="Times New Roman"/>
          <w:sz w:val="28"/>
          <w:szCs w:val="28"/>
        </w:rPr>
        <w:t xml:space="preserve"> – Информации об автомобильных дорогах поселения</w:t>
      </w:r>
    </w:p>
    <w:tbl>
      <w:tblPr>
        <w:tblStyle w:val="a4"/>
        <w:tblW w:w="9571" w:type="dxa"/>
        <w:jc w:val="center"/>
        <w:tblLayout w:type="fixed"/>
        <w:tblLook w:val="04A0"/>
      </w:tblPr>
      <w:tblGrid>
        <w:gridCol w:w="534"/>
        <w:gridCol w:w="2126"/>
        <w:gridCol w:w="2126"/>
        <w:gridCol w:w="1134"/>
        <w:gridCol w:w="1276"/>
        <w:gridCol w:w="1276"/>
        <w:gridCol w:w="1099"/>
      </w:tblGrid>
      <w:tr w:rsidR="00D55B32" w:rsidRPr="00125A1F" w:rsidTr="00D55B32">
        <w:trPr>
          <w:trHeight w:val="1184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55B32" w:rsidRPr="00BE705F" w:rsidRDefault="00D55B32" w:rsidP="00755BC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70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5B32" w:rsidRPr="00BE705F" w:rsidRDefault="00D55B32" w:rsidP="00D55B32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05F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автомобильных дорог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5B32" w:rsidRPr="00BE705F" w:rsidRDefault="00D55B32" w:rsidP="00D55B32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05F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proofErr w:type="gramEnd"/>
            <w:r w:rsidRPr="00BE705F">
              <w:rPr>
                <w:rFonts w:ascii="Times New Roman" w:hAnsi="Times New Roman" w:cs="Times New Roman"/>
                <w:sz w:val="28"/>
                <w:szCs w:val="28"/>
              </w:rPr>
              <w:t xml:space="preserve"> а/</w:t>
            </w:r>
            <w:proofErr w:type="spellStart"/>
            <w:r w:rsidRPr="00BE70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E705F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5B32" w:rsidRPr="00BE705F" w:rsidRDefault="00D55B32" w:rsidP="00D55B32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05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5B32" w:rsidRPr="00BE705F" w:rsidRDefault="00D55B32" w:rsidP="00D55B32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Pr="00BE705F">
              <w:rPr>
                <w:rFonts w:ascii="Times New Roman" w:hAnsi="Times New Roman" w:cs="Times New Roman"/>
                <w:sz w:val="28"/>
                <w:szCs w:val="28"/>
              </w:rPr>
              <w:t>покрытия</w:t>
            </w:r>
          </w:p>
        </w:tc>
        <w:tc>
          <w:tcPr>
            <w:tcW w:w="1276" w:type="dxa"/>
          </w:tcPr>
          <w:p w:rsidR="00D55B32" w:rsidRPr="00BE705F" w:rsidRDefault="00D55B32" w:rsidP="00D55B32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проезжей части</w:t>
            </w:r>
          </w:p>
        </w:tc>
        <w:tc>
          <w:tcPr>
            <w:tcW w:w="1099" w:type="dxa"/>
          </w:tcPr>
          <w:p w:rsidR="00D55B32" w:rsidRPr="00BE705F" w:rsidRDefault="00D55B32" w:rsidP="00D517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</w:t>
            </w:r>
          </w:p>
        </w:tc>
      </w:tr>
      <w:tr w:rsidR="00D55B32" w:rsidRPr="00125A1F" w:rsidTr="00D55B32">
        <w:trPr>
          <w:jc w:val="center"/>
        </w:trPr>
        <w:tc>
          <w:tcPr>
            <w:tcW w:w="9571" w:type="dxa"/>
            <w:gridSpan w:val="7"/>
            <w:vAlign w:val="center"/>
          </w:tcPr>
          <w:p w:rsidR="00D55B32" w:rsidRPr="00D55B32" w:rsidRDefault="00D55B32" w:rsidP="00755BC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Автомобильные дороги регионального значения </w:t>
            </w:r>
          </w:p>
          <w:p w:rsidR="00D55B32" w:rsidRPr="00D55B32" w:rsidRDefault="00D55B32" w:rsidP="00755BC4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(в соответствии с Постановлением Правительства Орловской области №501 от 19.11.2015)</w:t>
            </w:r>
          </w:p>
        </w:tc>
      </w:tr>
      <w:tr w:rsidR="00D55B32" w:rsidRPr="00125A1F" w:rsidTr="00D55B32">
        <w:trPr>
          <w:jc w:val="center"/>
        </w:trPr>
        <w:tc>
          <w:tcPr>
            <w:tcW w:w="534" w:type="dxa"/>
            <w:vAlign w:val="center"/>
          </w:tcPr>
          <w:p w:rsidR="00D55B32" w:rsidRPr="00D55B32" w:rsidRDefault="00D55B32" w:rsidP="00D55B32">
            <w:pPr>
              <w:pStyle w:val="ab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54 ОП РЗ 54К-40</w:t>
            </w:r>
          </w:p>
          <w:p w:rsidR="00D55B32" w:rsidRPr="00D55B32" w:rsidRDefault="00D55B32" w:rsidP="00D55B32">
            <w:pPr>
              <w:pStyle w:val="ab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 xml:space="preserve">Верховье – </w:t>
            </w:r>
            <w:proofErr w:type="spellStart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Строкино</w:t>
            </w:r>
            <w:proofErr w:type="spellEnd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 xml:space="preserve"> (с 0+000 по 13+500) д</w:t>
            </w:r>
            <w:proofErr w:type="gramStart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овая</w:t>
            </w:r>
          </w:p>
        </w:tc>
        <w:tc>
          <w:tcPr>
            <w:tcW w:w="2126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1276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асфальтобетон</w:t>
            </w:r>
          </w:p>
        </w:tc>
        <w:tc>
          <w:tcPr>
            <w:tcW w:w="1276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099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Неуд.</w:t>
            </w:r>
          </w:p>
        </w:tc>
      </w:tr>
      <w:tr w:rsidR="00D55B32" w:rsidRPr="00125A1F" w:rsidTr="00D55B32">
        <w:trPr>
          <w:jc w:val="center"/>
        </w:trPr>
        <w:tc>
          <w:tcPr>
            <w:tcW w:w="534" w:type="dxa"/>
            <w:vAlign w:val="center"/>
          </w:tcPr>
          <w:p w:rsidR="00D55B32" w:rsidRPr="00D55B32" w:rsidRDefault="00D55B32" w:rsidP="00D55B32">
            <w:pPr>
              <w:pStyle w:val="ab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54 208 ОП МР 54Н-037</w:t>
            </w:r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есочное-д.Сухоголовище</w:t>
            </w:r>
            <w:proofErr w:type="spellEnd"/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(0+000 - 3+000)</w:t>
            </w:r>
          </w:p>
          <w:p w:rsidR="00D55B32" w:rsidRPr="00D55B32" w:rsidRDefault="00D55B32" w:rsidP="00D55B32">
            <w:pPr>
              <w:pStyle w:val="ab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ухоголовище</w:t>
            </w:r>
            <w:proofErr w:type="spellEnd"/>
          </w:p>
        </w:tc>
        <w:tc>
          <w:tcPr>
            <w:tcW w:w="2126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76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асфальтобетон</w:t>
            </w:r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099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Неуд.</w:t>
            </w:r>
          </w:p>
        </w:tc>
      </w:tr>
      <w:tr w:rsidR="00D55B32" w:rsidRPr="00125A1F" w:rsidTr="00D55B32">
        <w:trPr>
          <w:jc w:val="center"/>
        </w:trPr>
        <w:tc>
          <w:tcPr>
            <w:tcW w:w="534" w:type="dxa"/>
            <w:vAlign w:val="center"/>
          </w:tcPr>
          <w:p w:rsidR="00D55B32" w:rsidRPr="00D55B32" w:rsidRDefault="00D55B32" w:rsidP="00D55B32">
            <w:pPr>
              <w:pStyle w:val="ab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54 208 ОП МР 54Н-038</w:t>
            </w:r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proofErr w:type="gramStart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есочное –</w:t>
            </w:r>
            <w:proofErr w:type="spellStart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д.Сухоголовище</w:t>
            </w:r>
            <w:proofErr w:type="spellEnd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spellStart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д.Суходолье</w:t>
            </w:r>
            <w:proofErr w:type="spellEnd"/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(0+000 - 1+000)</w:t>
            </w:r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уходолье</w:t>
            </w:r>
            <w:proofErr w:type="spellEnd"/>
          </w:p>
        </w:tc>
        <w:tc>
          <w:tcPr>
            <w:tcW w:w="2126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1,0</w:t>
            </w:r>
          </w:p>
        </w:tc>
        <w:tc>
          <w:tcPr>
            <w:tcW w:w="1134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76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грунтовое</w:t>
            </w:r>
          </w:p>
        </w:tc>
        <w:tc>
          <w:tcPr>
            <w:tcW w:w="1276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99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Неуд.</w:t>
            </w:r>
          </w:p>
        </w:tc>
      </w:tr>
      <w:tr w:rsidR="00D55B32" w:rsidRPr="00125A1F" w:rsidTr="00D55B32">
        <w:trPr>
          <w:jc w:val="center"/>
        </w:trPr>
        <w:tc>
          <w:tcPr>
            <w:tcW w:w="534" w:type="dxa"/>
            <w:vAlign w:val="center"/>
          </w:tcPr>
          <w:p w:rsidR="00D55B32" w:rsidRPr="00D55B32" w:rsidRDefault="00D55B32" w:rsidP="00D55B32">
            <w:pPr>
              <w:pStyle w:val="ab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26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54 208 ОП МР 54Н-039</w:t>
            </w:r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а/</w:t>
            </w:r>
            <w:proofErr w:type="spellStart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Верховье-Строкино</w:t>
            </w:r>
            <w:proofErr w:type="spellEnd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spellStart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оховка</w:t>
            </w:r>
            <w:proofErr w:type="spellEnd"/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(0+000 - 0+300)</w:t>
            </w:r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оховка</w:t>
            </w:r>
            <w:proofErr w:type="spellEnd"/>
          </w:p>
        </w:tc>
        <w:tc>
          <w:tcPr>
            <w:tcW w:w="2126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134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76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грунтовое</w:t>
            </w:r>
          </w:p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099" w:type="dxa"/>
          </w:tcPr>
          <w:p w:rsidR="00D55B32" w:rsidRPr="00D55B32" w:rsidRDefault="00D55B32" w:rsidP="00D55B32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B32">
              <w:rPr>
                <w:rFonts w:ascii="Times New Roman" w:hAnsi="Times New Roman" w:cs="Times New Roman"/>
                <w:sz w:val="26"/>
                <w:szCs w:val="26"/>
              </w:rPr>
              <w:t>Неуд.</w:t>
            </w:r>
          </w:p>
        </w:tc>
      </w:tr>
    </w:tbl>
    <w:p w:rsidR="00BE705F" w:rsidRDefault="00BE705F" w:rsidP="00D55B32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61152" w:rsidRDefault="00061152" w:rsidP="00BE705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E705F">
        <w:rPr>
          <w:rFonts w:ascii="Times New Roman" w:hAnsi="Times New Roman"/>
          <w:sz w:val="28"/>
          <w:szCs w:val="28"/>
        </w:rPr>
        <w:t>Характеристика улично-дорожной сети и автомобильных доро</w:t>
      </w:r>
      <w:r w:rsidR="00D55B32">
        <w:rPr>
          <w:rFonts w:ascii="Times New Roman" w:hAnsi="Times New Roman"/>
          <w:sz w:val="28"/>
          <w:szCs w:val="28"/>
        </w:rPr>
        <w:t>г местного значения Песоченского</w:t>
      </w:r>
      <w:r w:rsidRPr="00BE705F">
        <w:rPr>
          <w:rFonts w:ascii="Times New Roman" w:hAnsi="Times New Roman"/>
          <w:sz w:val="28"/>
          <w:szCs w:val="28"/>
        </w:rPr>
        <w:t xml:space="preserve"> сельского поселения представлена в нижеследующей таблице (</w:t>
      </w:r>
      <w:proofErr w:type="gramStart"/>
      <w:r w:rsidRPr="00BE705F">
        <w:rPr>
          <w:rFonts w:ascii="Times New Roman" w:hAnsi="Times New Roman"/>
          <w:sz w:val="28"/>
          <w:szCs w:val="28"/>
        </w:rPr>
        <w:t>см</w:t>
      </w:r>
      <w:proofErr w:type="gramEnd"/>
      <w:r w:rsidRPr="00BE705F">
        <w:rPr>
          <w:rFonts w:ascii="Times New Roman" w:hAnsi="Times New Roman"/>
          <w:sz w:val="28"/>
          <w:szCs w:val="28"/>
        </w:rPr>
        <w:t xml:space="preserve">. Официальный сайт </w:t>
      </w:r>
      <w:proofErr w:type="spellStart"/>
      <w:r w:rsidRPr="00BE705F">
        <w:rPr>
          <w:rFonts w:ascii="Times New Roman" w:hAnsi="Times New Roman"/>
          <w:sz w:val="28"/>
          <w:szCs w:val="28"/>
        </w:rPr>
        <w:t>Госстатистики</w:t>
      </w:r>
      <w:proofErr w:type="spellEnd"/>
      <w:r w:rsidRPr="00BE705F">
        <w:rPr>
          <w:rFonts w:ascii="Times New Roman" w:hAnsi="Times New Roman"/>
          <w:sz w:val="28"/>
          <w:szCs w:val="28"/>
        </w:rPr>
        <w:t xml:space="preserve"> РФ </w:t>
      </w:r>
      <w:hyperlink r:id="rId11" w:history="1">
        <w:r w:rsidR="00BE705F" w:rsidRPr="00627984">
          <w:rPr>
            <w:rStyle w:val="af3"/>
            <w:rFonts w:ascii="Times New Roman" w:hAnsi="Times New Roman"/>
            <w:sz w:val="28"/>
            <w:szCs w:val="28"/>
          </w:rPr>
          <w:t>www.gks.ru</w:t>
        </w:r>
      </w:hyperlink>
      <w:r w:rsidRPr="00BE705F">
        <w:rPr>
          <w:rFonts w:ascii="Times New Roman" w:hAnsi="Times New Roman"/>
          <w:sz w:val="28"/>
          <w:szCs w:val="28"/>
        </w:rPr>
        <w:t>).</w:t>
      </w:r>
    </w:p>
    <w:p w:rsidR="001E3A0C" w:rsidRPr="000978DE" w:rsidRDefault="001E3A0C" w:rsidP="000645A2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1228FF" w:rsidRPr="00BE705F" w:rsidRDefault="00CB37A3" w:rsidP="001228FF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19</w:t>
      </w:r>
      <w:r w:rsidR="001228FF" w:rsidRPr="001E3A0C">
        <w:rPr>
          <w:rFonts w:ascii="Times New Roman" w:hAnsi="Times New Roman"/>
          <w:sz w:val="28"/>
          <w:szCs w:val="28"/>
        </w:rPr>
        <w:t xml:space="preserve"> </w:t>
      </w:r>
      <w:r w:rsidR="008628FC" w:rsidRPr="001E3A0C">
        <w:rPr>
          <w:rFonts w:ascii="Times New Roman" w:hAnsi="Times New Roman"/>
          <w:sz w:val="28"/>
          <w:szCs w:val="28"/>
        </w:rPr>
        <w:t>–</w:t>
      </w:r>
      <w:r w:rsidR="001228FF" w:rsidRPr="001E3A0C">
        <w:rPr>
          <w:rFonts w:ascii="Times New Roman" w:hAnsi="Times New Roman"/>
          <w:sz w:val="28"/>
          <w:szCs w:val="28"/>
        </w:rPr>
        <w:t xml:space="preserve"> </w:t>
      </w:r>
      <w:r w:rsidR="008628FC" w:rsidRPr="001E3A0C">
        <w:rPr>
          <w:rFonts w:ascii="Times New Roman" w:hAnsi="Times New Roman"/>
          <w:sz w:val="28"/>
          <w:szCs w:val="28"/>
        </w:rPr>
        <w:t>Характеристика улично-дорожной сети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5"/>
        <w:gridCol w:w="992"/>
        <w:gridCol w:w="2126"/>
        <w:gridCol w:w="2410"/>
      </w:tblGrid>
      <w:tr w:rsidR="00061152" w:rsidRPr="00125A1F" w:rsidTr="00061152">
        <w:trPr>
          <w:trHeight w:val="532"/>
          <w:tblHeader/>
        </w:trPr>
        <w:tc>
          <w:tcPr>
            <w:tcW w:w="1985" w:type="dxa"/>
            <w:vMerge w:val="restart"/>
            <w:shd w:val="clear" w:color="auto" w:fill="auto"/>
          </w:tcPr>
          <w:p w:rsidR="00061152" w:rsidRPr="001228FF" w:rsidRDefault="00061152" w:rsidP="00BE705F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52" w:rsidRPr="001228FF" w:rsidRDefault="00061152" w:rsidP="00061152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FF">
              <w:rPr>
                <w:rFonts w:ascii="Times New Roman" w:hAnsi="Times New Roman" w:cs="Times New Roman"/>
                <w:sz w:val="28"/>
                <w:szCs w:val="28"/>
              </w:rPr>
              <w:t>Общая площадь улично-дорожной сети, тыс. м</w:t>
            </w:r>
            <w:proofErr w:type="gramStart"/>
            <w:r w:rsidRPr="001228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061152" w:rsidRPr="001228FF" w:rsidRDefault="00061152" w:rsidP="00061152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152" w:rsidRPr="001228FF" w:rsidRDefault="00061152" w:rsidP="00061152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FF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улиц, проездов, набережных, </w:t>
            </w:r>
            <w:proofErr w:type="gramStart"/>
            <w:r w:rsidRPr="001228F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5528" w:type="dxa"/>
            <w:gridSpan w:val="3"/>
            <w:shd w:val="clear" w:color="auto" w:fill="auto"/>
          </w:tcPr>
          <w:p w:rsidR="00061152" w:rsidRPr="001228FF" w:rsidRDefault="00061152" w:rsidP="00061152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FF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протяженность автодорог общего пользования местного значения, </w:t>
            </w:r>
            <w:proofErr w:type="gramStart"/>
            <w:r w:rsidRPr="001228F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061152" w:rsidRPr="00125A1F" w:rsidTr="00061152">
        <w:trPr>
          <w:cantSplit/>
          <w:trHeight w:val="277"/>
          <w:tblHeader/>
        </w:trPr>
        <w:tc>
          <w:tcPr>
            <w:tcW w:w="1985" w:type="dxa"/>
            <w:vMerge/>
            <w:shd w:val="clear" w:color="auto" w:fill="auto"/>
          </w:tcPr>
          <w:p w:rsidR="00061152" w:rsidRPr="001228FF" w:rsidRDefault="00061152" w:rsidP="00061152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61152" w:rsidRPr="001228FF" w:rsidRDefault="00061152" w:rsidP="00061152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1152" w:rsidRPr="001228FF" w:rsidRDefault="00061152" w:rsidP="00061152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61152" w:rsidRPr="001228FF" w:rsidRDefault="00061152" w:rsidP="0006115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F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</w:tr>
      <w:tr w:rsidR="00061152" w:rsidRPr="00125A1F" w:rsidTr="00061152">
        <w:trPr>
          <w:cantSplit/>
          <w:trHeight w:val="513"/>
          <w:tblHeader/>
        </w:trPr>
        <w:tc>
          <w:tcPr>
            <w:tcW w:w="1985" w:type="dxa"/>
            <w:vMerge/>
            <w:shd w:val="clear" w:color="auto" w:fill="auto"/>
          </w:tcPr>
          <w:p w:rsidR="00061152" w:rsidRPr="001228FF" w:rsidRDefault="00061152" w:rsidP="00061152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61152" w:rsidRPr="001228FF" w:rsidRDefault="00061152" w:rsidP="00061152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1152" w:rsidRPr="001228FF" w:rsidRDefault="00061152" w:rsidP="00061152">
            <w:pPr>
              <w:pStyle w:val="af2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1152" w:rsidRPr="001228FF" w:rsidRDefault="00061152" w:rsidP="0006115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FF">
              <w:rPr>
                <w:rFonts w:ascii="Times New Roman" w:hAnsi="Times New Roman" w:cs="Times New Roman"/>
                <w:sz w:val="28"/>
                <w:szCs w:val="28"/>
              </w:rPr>
              <w:t>С твердым покрытием</w:t>
            </w:r>
          </w:p>
        </w:tc>
        <w:tc>
          <w:tcPr>
            <w:tcW w:w="2410" w:type="dxa"/>
            <w:shd w:val="clear" w:color="auto" w:fill="auto"/>
          </w:tcPr>
          <w:p w:rsidR="00061152" w:rsidRPr="001228FF" w:rsidRDefault="00061152" w:rsidP="0006115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F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</w:t>
            </w:r>
          </w:p>
        </w:tc>
      </w:tr>
      <w:tr w:rsidR="001E3A0C" w:rsidRPr="00125A1F" w:rsidTr="00061152">
        <w:tc>
          <w:tcPr>
            <w:tcW w:w="1985" w:type="dxa"/>
            <w:shd w:val="clear" w:color="auto" w:fill="auto"/>
          </w:tcPr>
          <w:p w:rsidR="001E3A0C" w:rsidRPr="001228FF" w:rsidRDefault="001E3A0C" w:rsidP="00471386">
            <w:pPr>
              <w:pStyle w:val="af2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985" w:type="dxa"/>
            <w:shd w:val="clear" w:color="auto" w:fill="auto"/>
          </w:tcPr>
          <w:p w:rsidR="001E3A0C" w:rsidRPr="001228FF" w:rsidRDefault="001E3A0C" w:rsidP="00471386">
            <w:pPr>
              <w:pStyle w:val="af2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992" w:type="dxa"/>
            <w:shd w:val="clear" w:color="auto" w:fill="auto"/>
          </w:tcPr>
          <w:p w:rsidR="001E3A0C" w:rsidRPr="001228FF" w:rsidRDefault="001E3A0C" w:rsidP="00471386">
            <w:pPr>
              <w:pStyle w:val="af2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2126" w:type="dxa"/>
            <w:shd w:val="clear" w:color="auto" w:fill="auto"/>
          </w:tcPr>
          <w:p w:rsidR="001E3A0C" w:rsidRPr="001228FF" w:rsidRDefault="001E3A0C" w:rsidP="00471386">
            <w:pPr>
              <w:pStyle w:val="af2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10" w:type="dxa"/>
            <w:shd w:val="clear" w:color="auto" w:fill="auto"/>
          </w:tcPr>
          <w:p w:rsidR="001E3A0C" w:rsidRPr="001228FF" w:rsidRDefault="001E3A0C" w:rsidP="00471386">
            <w:pPr>
              <w:pStyle w:val="af2"/>
              <w:spacing w:before="60" w:beforeAutospacing="0" w:after="6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8628FC" w:rsidRDefault="008628FC" w:rsidP="008628F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61152" w:rsidRPr="008628FC" w:rsidRDefault="00061152" w:rsidP="008628F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628FC">
        <w:rPr>
          <w:rFonts w:ascii="Times New Roman" w:hAnsi="Times New Roman"/>
          <w:sz w:val="28"/>
          <w:szCs w:val="28"/>
        </w:rPr>
        <w:t>В графических материалах</w:t>
      </w:r>
      <w:r w:rsidR="003A4F5E">
        <w:rPr>
          <w:rFonts w:ascii="Times New Roman" w:hAnsi="Times New Roman"/>
          <w:sz w:val="28"/>
          <w:szCs w:val="28"/>
        </w:rPr>
        <w:t xml:space="preserve"> генерального плана Песоченского</w:t>
      </w:r>
      <w:r w:rsidRPr="008628FC">
        <w:rPr>
          <w:rFonts w:ascii="Times New Roman" w:hAnsi="Times New Roman"/>
          <w:sz w:val="28"/>
          <w:szCs w:val="28"/>
        </w:rPr>
        <w:t xml:space="preserve"> сельского поселения отображается информация по отводу автомобильных дорог. В соответствии с Федеральным законом от 8.11.2007 г. № ФЗ-257 «Об автомобильных дорогах и дорожной деятельности в РФ» вдоль автомобильных дорог устанавливаются придорожные полосы. </w:t>
      </w:r>
    </w:p>
    <w:p w:rsidR="00061152" w:rsidRPr="008628FC" w:rsidRDefault="00061152" w:rsidP="008628F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628FC">
        <w:rPr>
          <w:rFonts w:ascii="Times New Roman" w:hAnsi="Times New Roman"/>
          <w:sz w:val="28"/>
          <w:szCs w:val="28"/>
        </w:rPr>
        <w:lastRenderedPageBreak/>
        <w:t xml:space="preserve">Границы придорожных полос установлены для дорог 1-2-ой технической категории на расстоянии 75 м, 3-4 технической категории – на расстоянии 50 м, для автодорог 5-ой технической категории – 25 м от границы полосы отвода автодороги. На земельные участки в границах придорожных полос в соответствии с законодательством устанавливаются ограничения в использовании. В этих зонах предусматривается размещение коммуникаций и других линейных объектов к объектам капитального строительства, съездов, остановок общественного транспорта, пешеходной зоны, снегозащитных, </w:t>
      </w:r>
      <w:proofErr w:type="spellStart"/>
      <w:r w:rsidRPr="008628FC">
        <w:rPr>
          <w:rFonts w:ascii="Times New Roman" w:hAnsi="Times New Roman"/>
          <w:sz w:val="28"/>
          <w:szCs w:val="28"/>
        </w:rPr>
        <w:t>шумозащитных</w:t>
      </w:r>
      <w:proofErr w:type="spellEnd"/>
      <w:r w:rsidRPr="008628FC">
        <w:rPr>
          <w:rFonts w:ascii="Times New Roman" w:hAnsi="Times New Roman"/>
          <w:sz w:val="28"/>
          <w:szCs w:val="28"/>
        </w:rPr>
        <w:t xml:space="preserve"> полос, объектов дорожного сервиса и др. </w:t>
      </w:r>
    </w:p>
    <w:p w:rsidR="00061152" w:rsidRPr="008628FC" w:rsidRDefault="00061152" w:rsidP="008628F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628FC">
        <w:rPr>
          <w:rFonts w:ascii="Times New Roman" w:hAnsi="Times New Roman"/>
          <w:sz w:val="28"/>
          <w:szCs w:val="28"/>
        </w:rPr>
        <w:t xml:space="preserve">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пункта. Для существующих населенных пунктов – между границей полосы отвода автодороги и красной линией населенного пункта в соответствии с Градостроительным кодексом РФ от 29.12.2004 № 190-ФЗ. </w:t>
      </w:r>
    </w:p>
    <w:p w:rsidR="00061152" w:rsidRPr="008628FC" w:rsidRDefault="00061152" w:rsidP="008628F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628FC">
        <w:rPr>
          <w:rFonts w:ascii="Times New Roman" w:hAnsi="Times New Roman"/>
          <w:sz w:val="28"/>
          <w:szCs w:val="28"/>
        </w:rPr>
        <w:t>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объектов. Земельные участки в границах зон общего пользования предоставляются физическим и юридическим лицам с установлением сервитутов.</w:t>
      </w:r>
    </w:p>
    <w:p w:rsidR="008628FC" w:rsidRDefault="00061152" w:rsidP="00E2134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628FC">
        <w:rPr>
          <w:rFonts w:ascii="Times New Roman" w:hAnsi="Times New Roman"/>
          <w:sz w:val="28"/>
          <w:szCs w:val="28"/>
        </w:rPr>
        <w:t xml:space="preserve">Проанализировав состояние УДС населенных пунктов </w:t>
      </w:r>
      <w:r w:rsidR="003A4F5E">
        <w:rPr>
          <w:rFonts w:ascii="Times New Roman" w:hAnsi="Times New Roman"/>
          <w:sz w:val="28"/>
          <w:szCs w:val="28"/>
        </w:rPr>
        <w:t>Песоченского</w:t>
      </w:r>
      <w:r w:rsidRPr="008628FC">
        <w:rPr>
          <w:rFonts w:ascii="Times New Roman" w:hAnsi="Times New Roman"/>
          <w:sz w:val="28"/>
          <w:szCs w:val="28"/>
        </w:rPr>
        <w:t xml:space="preserve"> сельского поселения и автомобильных дорог местного значения можно сделать вывод о крайне низком уровне дорог с твердым покрытием и о неудовлетворительном их состоянии.</w:t>
      </w:r>
    </w:p>
    <w:p w:rsidR="008628FC" w:rsidRPr="003A4F5E" w:rsidRDefault="008628FC" w:rsidP="003A4F5E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628FC" w:rsidRPr="00E21341" w:rsidRDefault="001A7581" w:rsidP="008628FC"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i w:val="0"/>
        </w:rPr>
      </w:pPr>
      <w:r w:rsidRPr="00125A1F">
        <w:rPr>
          <w:rFonts w:ascii="Times New Roman" w:hAnsi="Times New Roman" w:cs="Times New Roman"/>
          <w:i w:val="0"/>
        </w:rPr>
        <w:t>Пассажирские перевозки</w:t>
      </w:r>
    </w:p>
    <w:p w:rsidR="001A7581" w:rsidRPr="0004682B" w:rsidRDefault="001A7581" w:rsidP="00E2134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628FC">
        <w:rPr>
          <w:rFonts w:ascii="Times New Roman" w:hAnsi="Times New Roman"/>
          <w:sz w:val="28"/>
          <w:szCs w:val="28"/>
        </w:rPr>
        <w:t xml:space="preserve">Пассажирские перевозки на территории поселения осуществляются </w:t>
      </w:r>
      <w:r w:rsidR="001E3A0C" w:rsidRPr="00F146A9">
        <w:rPr>
          <w:rFonts w:ascii="Times New Roman" w:hAnsi="Times New Roman"/>
          <w:sz w:val="28"/>
          <w:szCs w:val="28"/>
        </w:rPr>
        <w:t xml:space="preserve">автобусами индивидуальных предпринимателей Верховского района </w:t>
      </w:r>
      <w:r w:rsidR="001E3A0C" w:rsidRPr="00F146A9">
        <w:rPr>
          <w:rFonts w:ascii="Times New Roman" w:hAnsi="Times New Roman"/>
          <w:sz w:val="28"/>
          <w:szCs w:val="28"/>
        </w:rPr>
        <w:lastRenderedPageBreak/>
        <w:t xml:space="preserve">Орловской области. Автопарк достаточен для обеспечения пассажирских перевозок, но сильно изношен и требует </w:t>
      </w:r>
      <w:r w:rsidR="001E3A0C" w:rsidRPr="001E3A0C">
        <w:rPr>
          <w:rFonts w:ascii="Times New Roman" w:hAnsi="Times New Roman"/>
          <w:sz w:val="28"/>
          <w:szCs w:val="28"/>
        </w:rPr>
        <w:t>обновления</w:t>
      </w:r>
      <w:r w:rsidRPr="001E3A0C">
        <w:rPr>
          <w:rFonts w:ascii="Times New Roman" w:hAnsi="Times New Roman"/>
          <w:sz w:val="28"/>
          <w:szCs w:val="28"/>
        </w:rPr>
        <w:t>.</w:t>
      </w:r>
      <w:r w:rsidRPr="008628FC">
        <w:rPr>
          <w:rFonts w:ascii="Times New Roman" w:hAnsi="Times New Roman"/>
          <w:sz w:val="28"/>
          <w:szCs w:val="28"/>
        </w:rPr>
        <w:t xml:space="preserve"> Транспортную доступность населения общественным транспортом на территории поселения обеспечивает транзитный пассажирский транспорт</w:t>
      </w:r>
      <w:r w:rsidR="00E21341">
        <w:rPr>
          <w:rFonts w:ascii="Times New Roman" w:hAnsi="Times New Roman"/>
          <w:sz w:val="28"/>
          <w:szCs w:val="28"/>
        </w:rPr>
        <w:t>, вместительностью 24 пассажира,</w:t>
      </w:r>
      <w:r w:rsidRPr="008628FC">
        <w:rPr>
          <w:rFonts w:ascii="Times New Roman" w:hAnsi="Times New Roman"/>
          <w:sz w:val="28"/>
          <w:szCs w:val="28"/>
        </w:rPr>
        <w:t xml:space="preserve"> проходящий по </w:t>
      </w:r>
      <w:r w:rsidR="00E21341">
        <w:rPr>
          <w:rFonts w:ascii="Times New Roman" w:hAnsi="Times New Roman"/>
          <w:sz w:val="28"/>
          <w:szCs w:val="28"/>
        </w:rPr>
        <w:t xml:space="preserve"> маршруту </w:t>
      </w:r>
      <w:proofErr w:type="spellStart"/>
      <w:r w:rsidR="00E21341">
        <w:rPr>
          <w:rFonts w:ascii="Times New Roman" w:hAnsi="Times New Roman"/>
          <w:sz w:val="28"/>
          <w:szCs w:val="28"/>
        </w:rPr>
        <w:t>Верховье-Строкино-Каменка</w:t>
      </w:r>
      <w:proofErr w:type="spellEnd"/>
      <w:r w:rsidRPr="008628FC">
        <w:rPr>
          <w:rFonts w:ascii="Times New Roman" w:hAnsi="Times New Roman"/>
          <w:sz w:val="28"/>
          <w:szCs w:val="28"/>
        </w:rPr>
        <w:t>.</w:t>
      </w:r>
    </w:p>
    <w:p w:rsidR="0004682B" w:rsidRDefault="001A7581" w:rsidP="00E2134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>Увеличение количества транспортных средств, неудовлетворительное состояние автомобильных дорог и интенсивность автомобильных перевозок являются основными причинами возникновения дорожно-транспортных происшествий.</w:t>
      </w:r>
    </w:p>
    <w:p w:rsidR="0004682B" w:rsidRPr="001E3A0C" w:rsidRDefault="0004682B" w:rsidP="0004682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4682B" w:rsidRPr="001E3A0C" w:rsidRDefault="00061152" w:rsidP="0004682B"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i w:val="0"/>
        </w:rPr>
      </w:pPr>
      <w:r w:rsidRPr="00125A1F">
        <w:rPr>
          <w:rFonts w:ascii="Times New Roman" w:hAnsi="Times New Roman" w:cs="Times New Roman"/>
          <w:i w:val="0"/>
        </w:rPr>
        <w:t>Автомобильный транспорт</w:t>
      </w:r>
    </w:p>
    <w:p w:rsidR="00061152" w:rsidRDefault="00061152" w:rsidP="0004682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 xml:space="preserve">В динамике развития автомобильного парка региона отмечается рост уровня автомобилизации населения. Значительная доля в общем количестве автомобилей принадлежит частным лицам. В долгосрочной перспективе, в соответствии с государственной концепцией совершенствования и </w:t>
      </w:r>
      <w:proofErr w:type="gramStart"/>
      <w:r w:rsidRPr="0004682B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04682B">
        <w:rPr>
          <w:rFonts w:ascii="Times New Roman" w:hAnsi="Times New Roman"/>
          <w:sz w:val="28"/>
          <w:szCs w:val="28"/>
        </w:rPr>
        <w:t xml:space="preserve"> автомобильных дорог в Российской Федерации, следует ожидать повышения уровня автомобилизации населения поселения </w:t>
      </w:r>
      <w:r w:rsidRPr="001E3A0C">
        <w:rPr>
          <w:rFonts w:ascii="Times New Roman" w:hAnsi="Times New Roman"/>
          <w:sz w:val="28"/>
          <w:szCs w:val="28"/>
        </w:rPr>
        <w:t xml:space="preserve">до 340-400 автомобилей на 1000 жителей. На сегодняшний день данный показатель </w:t>
      </w:r>
      <w:r w:rsidR="001E3A0C">
        <w:rPr>
          <w:rFonts w:ascii="Times New Roman" w:hAnsi="Times New Roman"/>
          <w:sz w:val="28"/>
          <w:szCs w:val="28"/>
        </w:rPr>
        <w:t>в поселении достигает уровня 115</w:t>
      </w:r>
      <w:r w:rsidRPr="001E3A0C">
        <w:rPr>
          <w:rFonts w:ascii="Times New Roman" w:hAnsi="Times New Roman"/>
          <w:sz w:val="28"/>
          <w:szCs w:val="28"/>
        </w:rPr>
        <w:t xml:space="preserve"> легковых автомобилей на 1000 жителей.</w:t>
      </w:r>
    </w:p>
    <w:p w:rsidR="0004682B" w:rsidRPr="0004682B" w:rsidRDefault="0004682B" w:rsidP="001E3A0C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4682B" w:rsidRPr="001E3A0C" w:rsidRDefault="00061152" w:rsidP="0004682B"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i w:val="0"/>
        </w:rPr>
      </w:pPr>
      <w:r w:rsidRPr="00125A1F">
        <w:rPr>
          <w:rFonts w:ascii="Times New Roman" w:hAnsi="Times New Roman" w:cs="Times New Roman"/>
          <w:i w:val="0"/>
        </w:rPr>
        <w:t>Безопасность движения</w:t>
      </w:r>
    </w:p>
    <w:p w:rsidR="00061152" w:rsidRPr="0004682B" w:rsidRDefault="00061152" w:rsidP="0004682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>Безопасность дорожного движения в условиях постоянно увеличивающегося уровня автомобилизации населения является очень важным вопросом.</w:t>
      </w:r>
    </w:p>
    <w:p w:rsidR="00061152" w:rsidRPr="0004682B" w:rsidRDefault="00061152" w:rsidP="0004682B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 xml:space="preserve">На безопасность движения влияет множество факторов - это и организация дорожного движения, и уровень подготовки водителей, техническое состояние транспортных средств и т.д. Немаловажным фактором, оказывающим существенное влияние на безопасность дорожного движения, является планировочная организация транспортных связей и </w:t>
      </w:r>
      <w:r w:rsidRPr="0004682B">
        <w:rPr>
          <w:rFonts w:ascii="Times New Roman" w:hAnsi="Times New Roman"/>
          <w:sz w:val="28"/>
          <w:szCs w:val="28"/>
        </w:rPr>
        <w:lastRenderedPageBreak/>
        <w:t>техническое состояние дорог, а также соответствие их фактической нагрузке и интенсивности движения.</w:t>
      </w:r>
    </w:p>
    <w:p w:rsidR="00061152" w:rsidRPr="0004682B" w:rsidRDefault="00061152" w:rsidP="0004682B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 xml:space="preserve">Особенностью расселения на территории </w:t>
      </w:r>
      <w:r w:rsidR="001E3A0C">
        <w:rPr>
          <w:rFonts w:ascii="Times New Roman" w:hAnsi="Times New Roman"/>
          <w:sz w:val="28"/>
          <w:szCs w:val="28"/>
        </w:rPr>
        <w:t>Верховского</w:t>
      </w:r>
      <w:r w:rsidRPr="0004682B">
        <w:rPr>
          <w:rFonts w:ascii="Times New Roman" w:hAnsi="Times New Roman"/>
          <w:sz w:val="28"/>
          <w:szCs w:val="28"/>
        </w:rPr>
        <w:t xml:space="preserve"> района является высокая плотность населения и сети населённых пунктов, короткие связи между ними, испытывающие постоянные нагрузки. Большинство населённых пунктов не имеют транспортных обходов, выполнение этих обходов зачастую невозможно по условиям плотности сети населённых пунктов и рельефа местности.</w:t>
      </w:r>
    </w:p>
    <w:p w:rsidR="00061152" w:rsidRPr="0004682B" w:rsidRDefault="00061152" w:rsidP="0004682B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 xml:space="preserve">В </w:t>
      </w:r>
      <w:r w:rsidR="001E3A0C">
        <w:rPr>
          <w:rFonts w:ascii="Times New Roman" w:hAnsi="Times New Roman"/>
          <w:sz w:val="28"/>
          <w:szCs w:val="28"/>
        </w:rPr>
        <w:t>Верховском</w:t>
      </w:r>
      <w:r w:rsidR="001E3A0C" w:rsidRPr="0004682B">
        <w:rPr>
          <w:rFonts w:ascii="Times New Roman" w:hAnsi="Times New Roman"/>
          <w:sz w:val="28"/>
          <w:szCs w:val="28"/>
        </w:rPr>
        <w:t xml:space="preserve"> </w:t>
      </w:r>
      <w:r w:rsidRPr="0004682B">
        <w:rPr>
          <w:rFonts w:ascii="Times New Roman" w:hAnsi="Times New Roman"/>
          <w:sz w:val="28"/>
          <w:szCs w:val="28"/>
        </w:rPr>
        <w:t>районе сохраняется значительное количество дорог переходного и низшего типа.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транспорта.</w:t>
      </w:r>
    </w:p>
    <w:p w:rsidR="00061152" w:rsidRPr="0004682B" w:rsidRDefault="00061152" w:rsidP="0004682B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 xml:space="preserve">В результате непринятия своевременных мер и несоблюдения межремонтных сроков на дорогах образовались значительные разрушения проезжей части и обочин. Многие ограждения пришли в негодное состояние, установлены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 </w:t>
      </w:r>
    </w:p>
    <w:p w:rsidR="00061152" w:rsidRPr="0004682B" w:rsidRDefault="00061152" w:rsidP="0004682B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 xml:space="preserve">Наиболее многочисленной и самой уязвимой группой участников дорожного движения являются пешеходы. </w:t>
      </w:r>
    </w:p>
    <w:p w:rsidR="00061152" w:rsidRPr="0004682B" w:rsidRDefault="00061152" w:rsidP="0004682B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061152" w:rsidRPr="0004682B" w:rsidRDefault="00061152" w:rsidP="0004682B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>постоянно возрастающее число автомобилей, принадлежащих населению;</w:t>
      </w:r>
    </w:p>
    <w:p w:rsidR="00061152" w:rsidRPr="0004682B" w:rsidRDefault="00061152" w:rsidP="0004682B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>уменьшение перевозок общественным транспортом и увеличение перевозок личным транспортом;</w:t>
      </w:r>
    </w:p>
    <w:p w:rsidR="00061152" w:rsidRPr="0004682B" w:rsidRDefault="00061152" w:rsidP="0004682B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lastRenderedPageBreak/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61152" w:rsidRPr="0004682B" w:rsidRDefault="00061152" w:rsidP="0004682B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>Сложившаяся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061152" w:rsidRPr="0004682B" w:rsidRDefault="00061152" w:rsidP="0004682B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>высокий уровень аварийности и тяжести последствий ДТП;</w:t>
      </w:r>
    </w:p>
    <w:p w:rsidR="00061152" w:rsidRPr="0004682B" w:rsidRDefault="00061152" w:rsidP="0004682B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>значительная доля людей наиболее активного трудоспособного возраста (26 - 40 лет) среди лиц, погибших в результате ДТП;</w:t>
      </w:r>
    </w:p>
    <w:p w:rsidR="0004682B" w:rsidRDefault="00061152" w:rsidP="001E3A0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>низкий уровень безопасности перевозок пассажиров автомобильным транспортом.</w:t>
      </w:r>
    </w:p>
    <w:p w:rsidR="001E3A0C" w:rsidRPr="001E3A0C" w:rsidRDefault="001E3A0C" w:rsidP="001E3A0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4682B" w:rsidRPr="001E3A0C" w:rsidRDefault="00061152" w:rsidP="0004682B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32" w:name="_Toc497310649"/>
      <w:r w:rsidRPr="00125A1F">
        <w:rPr>
          <w:rFonts w:ascii="Times New Roman" w:hAnsi="Times New Roman" w:cs="Times New Roman"/>
        </w:rPr>
        <w:t>Железнодорожный транспорт</w:t>
      </w:r>
      <w:bookmarkEnd w:id="32"/>
    </w:p>
    <w:p w:rsidR="00061152" w:rsidRDefault="00061152" w:rsidP="0004682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 xml:space="preserve">По территории поселения </w:t>
      </w:r>
      <w:r w:rsidR="00D862F3">
        <w:rPr>
          <w:rFonts w:ascii="Times New Roman" w:hAnsi="Times New Roman"/>
          <w:sz w:val="28"/>
          <w:szCs w:val="28"/>
        </w:rPr>
        <w:t>не пролегают железнодорожные линии.</w:t>
      </w:r>
    </w:p>
    <w:p w:rsidR="0004682B" w:rsidRDefault="0004682B" w:rsidP="0004682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4682B" w:rsidRPr="0004682B" w:rsidRDefault="0004682B" w:rsidP="0004682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4682B" w:rsidRPr="0004682B" w:rsidRDefault="00886388" w:rsidP="0004682B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33" w:name="_Toc497310650"/>
      <w:r w:rsidRPr="00125A1F">
        <w:rPr>
          <w:rFonts w:ascii="Times New Roman" w:hAnsi="Times New Roman" w:cs="Times New Roman"/>
        </w:rPr>
        <w:t>РАЗВИТИЕ И РАЗМЕЩЕНИЕ ОБЪЕКТОВ ТРАНСПОРТНОЙ ИНФРАСТРУКТУРЫ</w:t>
      </w:r>
      <w:bookmarkEnd w:id="33"/>
    </w:p>
    <w:p w:rsidR="0004682B" w:rsidRPr="0004682B" w:rsidRDefault="0004682B" w:rsidP="0004682B">
      <w:pPr>
        <w:spacing w:before="0" w:beforeAutospacing="0" w:after="0" w:afterAutospacing="0" w:line="360" w:lineRule="auto"/>
      </w:pPr>
    </w:p>
    <w:p w:rsidR="00061152" w:rsidRPr="0004682B" w:rsidRDefault="00061152" w:rsidP="0004682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 xml:space="preserve">В число мер, направленных на совершенствование транспортной инфраструктуры </w:t>
      </w:r>
      <w:r w:rsidR="00D862F3">
        <w:rPr>
          <w:rFonts w:ascii="Times New Roman" w:hAnsi="Times New Roman"/>
          <w:sz w:val="28"/>
          <w:szCs w:val="28"/>
        </w:rPr>
        <w:t>Песоченского</w:t>
      </w:r>
      <w:r w:rsidRPr="0004682B">
        <w:rPr>
          <w:rFonts w:ascii="Times New Roman" w:hAnsi="Times New Roman"/>
          <w:sz w:val="28"/>
          <w:szCs w:val="28"/>
        </w:rPr>
        <w:t xml:space="preserve"> сельского поселения следует включить:</w:t>
      </w:r>
    </w:p>
    <w:p w:rsidR="00061152" w:rsidRPr="0004682B" w:rsidRDefault="00061152" w:rsidP="0004682B">
      <w:pPr>
        <w:pStyle w:val="11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 xml:space="preserve"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  </w:t>
      </w:r>
    </w:p>
    <w:p w:rsidR="00061152" w:rsidRPr="0004682B" w:rsidRDefault="00061152" w:rsidP="0004682B">
      <w:pPr>
        <w:pStyle w:val="11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061152" w:rsidRPr="0004682B" w:rsidRDefault="00061152" w:rsidP="0004682B">
      <w:pPr>
        <w:pStyle w:val="11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lastRenderedPageBreak/>
        <w:t>увеличение транспортной доступности и связанности сельских населенных пунктов между собой через сеть автомобильных дорог;</w:t>
      </w:r>
    </w:p>
    <w:p w:rsidR="00061152" w:rsidRPr="0004682B" w:rsidRDefault="00061152" w:rsidP="0004682B">
      <w:pPr>
        <w:pStyle w:val="11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4682B">
        <w:rPr>
          <w:rFonts w:ascii="Times New Roman" w:hAnsi="Times New Roman"/>
          <w:sz w:val="28"/>
          <w:szCs w:val="28"/>
        </w:rPr>
        <w:t>создание эффективной системы придорожного сервиса;</w:t>
      </w:r>
    </w:p>
    <w:p w:rsidR="00061152" w:rsidRPr="00FA3B3C" w:rsidRDefault="00061152" w:rsidP="00FA3B3C">
      <w:pPr>
        <w:pStyle w:val="11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</w:rPr>
      </w:pPr>
      <w:r w:rsidRPr="0004682B">
        <w:rPr>
          <w:rFonts w:ascii="Times New Roman" w:hAnsi="Times New Roman"/>
          <w:sz w:val="28"/>
          <w:szCs w:val="28"/>
        </w:rPr>
        <w:t>создание эффективной системы механизированной уборки улиц в зимний период.</w:t>
      </w:r>
    </w:p>
    <w:p w:rsidR="00FA3B3C" w:rsidRDefault="00FA3B3C" w:rsidP="00FA3B3C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FA3B3C" w:rsidRPr="00D862F3" w:rsidRDefault="00FA3B3C" w:rsidP="00FA3B3C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61152" w:rsidRPr="00125A1F" w:rsidRDefault="00061152" w:rsidP="00FA3B3C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 w:val="32"/>
          <w:szCs w:val="32"/>
        </w:rPr>
      </w:pPr>
      <w:bookmarkStart w:id="34" w:name="_Toc497310651"/>
      <w:r w:rsidRPr="00125A1F">
        <w:rPr>
          <w:rFonts w:ascii="Times New Roman" w:hAnsi="Times New Roman" w:cs="Times New Roman"/>
          <w:sz w:val="32"/>
          <w:szCs w:val="32"/>
        </w:rPr>
        <w:t>Перечень мероприятий по развитию транспортной инфраструктуры</w:t>
      </w:r>
      <w:bookmarkEnd w:id="34"/>
    </w:p>
    <w:p w:rsidR="00061152" w:rsidRPr="006B4F3A" w:rsidRDefault="00061152" w:rsidP="001E3A0C"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i w:val="0"/>
        </w:rPr>
      </w:pPr>
      <w:r w:rsidRPr="006B4F3A">
        <w:rPr>
          <w:rFonts w:ascii="Times New Roman" w:hAnsi="Times New Roman" w:cs="Times New Roman"/>
          <w:i w:val="0"/>
        </w:rPr>
        <w:t>Внешний транспорт</w:t>
      </w:r>
    </w:p>
    <w:p w:rsidR="00FA3B3C" w:rsidRPr="00FA3B3C" w:rsidRDefault="00FA3B3C" w:rsidP="00F3571C">
      <w:pPr>
        <w:spacing w:before="0" w:beforeAutospacing="0" w:after="0" w:afterAutospacing="0" w:line="360" w:lineRule="auto"/>
      </w:pPr>
    </w:p>
    <w:p w:rsidR="00061152" w:rsidRPr="00FA3B3C" w:rsidRDefault="00061152" w:rsidP="001E3A0C">
      <w:pPr>
        <w:pStyle w:val="11"/>
        <w:spacing w:before="0" w:beforeAutospacing="0" w:after="0" w:afterAutospacing="0" w:line="360" w:lineRule="auto"/>
        <w:ind w:firstLine="708"/>
        <w:rPr>
          <w:rFonts w:ascii="Times New Roman" w:hAnsi="Times New Roman"/>
        </w:rPr>
      </w:pPr>
      <w:r w:rsidRPr="00FA3B3C">
        <w:rPr>
          <w:rFonts w:ascii="Times New Roman" w:hAnsi="Times New Roman"/>
          <w:sz w:val="28"/>
          <w:szCs w:val="28"/>
        </w:rPr>
        <w:t>Строительство и реконструкция улично-дорожной сети в границах населенных пунктов согласно проектам планировки территории.</w:t>
      </w:r>
    </w:p>
    <w:p w:rsidR="00F3571C" w:rsidRPr="000978DE" w:rsidRDefault="001E3A0C" w:rsidP="006B4F3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автодороги, соединяющей автомобильную дорогу межмуниципального значения </w:t>
      </w:r>
      <w:r w:rsidRPr="00EC28D8">
        <w:rPr>
          <w:rFonts w:ascii="Times New Roman" w:hAnsi="Times New Roman"/>
          <w:sz w:val="28"/>
          <w:szCs w:val="28"/>
        </w:rPr>
        <w:t xml:space="preserve">54 ОП РЗ 54К-40 </w:t>
      </w:r>
      <w:r>
        <w:rPr>
          <w:rFonts w:ascii="Times New Roman" w:hAnsi="Times New Roman"/>
          <w:sz w:val="28"/>
          <w:szCs w:val="28"/>
        </w:rPr>
        <w:t xml:space="preserve">«Верховье – </w:t>
      </w:r>
      <w:proofErr w:type="spellStart"/>
      <w:r>
        <w:rPr>
          <w:rFonts w:ascii="Times New Roman" w:hAnsi="Times New Roman"/>
          <w:sz w:val="28"/>
          <w:szCs w:val="28"/>
        </w:rPr>
        <w:t>Строкино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с автомобильной дорогой регионального значения </w:t>
      </w:r>
      <w:r w:rsidRPr="00EC28D8">
        <w:rPr>
          <w:rFonts w:ascii="Times New Roman" w:hAnsi="Times New Roman"/>
          <w:sz w:val="28"/>
          <w:szCs w:val="28"/>
        </w:rPr>
        <w:t>54 ОП РЗ 54А-1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C28D8">
        <w:rPr>
          <w:rFonts w:ascii="Times New Roman" w:hAnsi="Times New Roman"/>
          <w:sz w:val="28"/>
          <w:szCs w:val="28"/>
        </w:rPr>
        <w:t>Орёл – Ефремов</w:t>
      </w:r>
      <w:r>
        <w:rPr>
          <w:rFonts w:ascii="Times New Roman" w:hAnsi="Times New Roman"/>
          <w:sz w:val="28"/>
          <w:szCs w:val="28"/>
        </w:rPr>
        <w:t>».</w:t>
      </w:r>
    </w:p>
    <w:p w:rsidR="000645A2" w:rsidRPr="000978DE" w:rsidRDefault="000645A2" w:rsidP="006B4F3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FA3B3C" w:rsidRPr="006B4F3A" w:rsidRDefault="00061152" w:rsidP="00FA3B3C"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i w:val="0"/>
        </w:rPr>
      </w:pPr>
      <w:r w:rsidRPr="006B4F3A">
        <w:rPr>
          <w:rFonts w:ascii="Times New Roman" w:hAnsi="Times New Roman" w:cs="Times New Roman"/>
          <w:i w:val="0"/>
        </w:rPr>
        <w:t>Улично-дорожная сеть</w:t>
      </w:r>
    </w:p>
    <w:p w:rsidR="006B4F3A" w:rsidRDefault="006B4F3A" w:rsidP="006B4F3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A3B3C">
        <w:rPr>
          <w:rFonts w:ascii="Times New Roman" w:hAnsi="Times New Roman"/>
          <w:sz w:val="28"/>
          <w:szCs w:val="28"/>
        </w:rPr>
        <w:t xml:space="preserve">Проектом генерального плана предусмотрено совершенствование улично-дорожной сети населенных пунктов поселения путем реализации мероприятий по </w:t>
      </w:r>
      <w:proofErr w:type="gramStart"/>
      <w:r w:rsidRPr="00FA3B3C">
        <w:rPr>
          <w:rFonts w:ascii="Times New Roman" w:hAnsi="Times New Roman"/>
          <w:sz w:val="28"/>
          <w:szCs w:val="28"/>
        </w:rPr>
        <w:t>реконструкции</w:t>
      </w:r>
      <w:proofErr w:type="gramEnd"/>
      <w:r w:rsidRPr="00FA3B3C">
        <w:rPr>
          <w:rFonts w:ascii="Times New Roman" w:hAnsi="Times New Roman"/>
          <w:sz w:val="28"/>
          <w:szCs w:val="28"/>
        </w:rPr>
        <w:t xml:space="preserve"> существующих и строительству новых улиц и дорог.</w:t>
      </w:r>
    </w:p>
    <w:p w:rsidR="006B4F3A" w:rsidRDefault="006B4F3A" w:rsidP="006B4F3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 в д.Новая 500м;</w:t>
      </w:r>
    </w:p>
    <w:p w:rsidR="006B4F3A" w:rsidRDefault="006B4F3A" w:rsidP="006B4F3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ул. Солнечная в д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овая 500м;</w:t>
      </w:r>
    </w:p>
    <w:p w:rsidR="006B4F3A" w:rsidRDefault="006B4F3A" w:rsidP="006B4F3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Реконструкция ул. Молодежная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ухотиновка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325м;</w:t>
      </w:r>
    </w:p>
    <w:p w:rsidR="006B4F3A" w:rsidRDefault="006B4F3A" w:rsidP="006B4F3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Реконструкция ул. Лесная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ухотиновка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550м;</w:t>
      </w:r>
    </w:p>
    <w:p w:rsidR="00FA3B3C" w:rsidRDefault="006B4F3A" w:rsidP="006B4F3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кольная в с.Песочное 500м.</w:t>
      </w:r>
    </w:p>
    <w:p w:rsidR="00FA3B3C" w:rsidRPr="00FA3B3C" w:rsidRDefault="00FA3B3C" w:rsidP="00FA3B3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FA3B3C" w:rsidRPr="006B4F3A" w:rsidRDefault="00061152" w:rsidP="00FA3B3C"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i w:val="0"/>
        </w:rPr>
      </w:pPr>
      <w:r w:rsidRPr="006B4F3A">
        <w:rPr>
          <w:rFonts w:ascii="Times New Roman" w:hAnsi="Times New Roman" w:cs="Times New Roman"/>
          <w:i w:val="0"/>
        </w:rPr>
        <w:lastRenderedPageBreak/>
        <w:t>Объекты транспортной инфраструктуры</w:t>
      </w:r>
    </w:p>
    <w:p w:rsidR="00061152" w:rsidRPr="00FA3B3C" w:rsidRDefault="00061152" w:rsidP="00FA3B3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A3B3C">
        <w:rPr>
          <w:rFonts w:ascii="Times New Roman" w:hAnsi="Times New Roman"/>
          <w:sz w:val="28"/>
          <w:szCs w:val="28"/>
        </w:rPr>
        <w:t xml:space="preserve">Проектом предложено строительство новых, ремонт и реконструкция уже существующих улиц и дорог. </w:t>
      </w:r>
      <w:proofErr w:type="gramStart"/>
      <w:r w:rsidRPr="00FA3B3C">
        <w:rPr>
          <w:rFonts w:ascii="Times New Roman" w:hAnsi="Times New Roman"/>
          <w:sz w:val="28"/>
          <w:szCs w:val="28"/>
        </w:rPr>
        <w:t xml:space="preserve">Принята ширина проезжей части автомобильных дорог 2 технической категории 12 м, 3 технической категории  - 9 м, 4 технической категории – 6,5 м; основных и второстепенных улиц в жилой застройке – 6-9 м, проездов – </w:t>
      </w:r>
      <w:smartTag w:uri="urn:schemas-microsoft-com:office:smarttags" w:element="metricconverter">
        <w:smartTagPr>
          <w:attr w:name="ProductID" w:val="6 м"/>
        </w:smartTagPr>
        <w:r w:rsidRPr="00FA3B3C">
          <w:rPr>
            <w:rFonts w:ascii="Times New Roman" w:hAnsi="Times New Roman"/>
            <w:sz w:val="28"/>
            <w:szCs w:val="28"/>
          </w:rPr>
          <w:t>6 м</w:t>
        </w:r>
      </w:smartTag>
      <w:r w:rsidRPr="00FA3B3C">
        <w:rPr>
          <w:rFonts w:ascii="Times New Roman" w:hAnsi="Times New Roman"/>
          <w:sz w:val="28"/>
          <w:szCs w:val="28"/>
        </w:rPr>
        <w:t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1,0-</w:t>
      </w:r>
      <w:smartTag w:uri="urn:schemas-microsoft-com:office:smarttags" w:element="metricconverter">
        <w:smartTagPr>
          <w:attr w:name="ProductID" w:val="1,5 м"/>
        </w:smartTagPr>
        <w:r w:rsidRPr="00FA3B3C">
          <w:rPr>
            <w:rFonts w:ascii="Times New Roman" w:hAnsi="Times New Roman"/>
            <w:sz w:val="28"/>
            <w:szCs w:val="28"/>
          </w:rPr>
          <w:t>1,5 м</w:t>
        </w:r>
      </w:smartTag>
      <w:r w:rsidRPr="00FA3B3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61152" w:rsidRDefault="00061152" w:rsidP="00FA3B3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A3B3C">
        <w:rPr>
          <w:rFonts w:ascii="Times New Roman" w:hAnsi="Times New Roman"/>
          <w:sz w:val="28"/>
          <w:szCs w:val="28"/>
        </w:rPr>
        <w:t>Для всей улично-дорожной сети проектом предлагается дорожная одежда с покрытием из асфальтобетона.</w:t>
      </w:r>
    </w:p>
    <w:p w:rsidR="00FA3B3C" w:rsidRPr="00F3571C" w:rsidRDefault="00FA3B3C" w:rsidP="00FA3B3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1619EA" w:rsidRPr="000978DE" w:rsidRDefault="001619EA" w:rsidP="00FA3B3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C71D93" w:rsidRPr="00125A1F" w:rsidRDefault="00C71D93" w:rsidP="00FA3B3C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35" w:name="_Toc497310652"/>
      <w:r w:rsidRPr="00125A1F">
        <w:rPr>
          <w:rFonts w:ascii="Times New Roman" w:hAnsi="Times New Roman" w:cs="Times New Roman"/>
        </w:rPr>
        <w:t>ИНЖЕНЕРНАЯ ИНФРАСТРУКТУ</w:t>
      </w:r>
      <w:r w:rsidR="003B47FC" w:rsidRPr="00125A1F">
        <w:rPr>
          <w:rFonts w:ascii="Times New Roman" w:hAnsi="Times New Roman" w:cs="Times New Roman"/>
        </w:rPr>
        <w:t>РА</w:t>
      </w:r>
      <w:bookmarkEnd w:id="35"/>
    </w:p>
    <w:p w:rsidR="00BE168A" w:rsidRDefault="00BE168A" w:rsidP="00FA3B3C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36" w:name="_Toc291676386"/>
      <w:bookmarkStart w:id="37" w:name="_Toc497310653"/>
      <w:r w:rsidRPr="00FA3B3C">
        <w:rPr>
          <w:rFonts w:ascii="Times New Roman" w:hAnsi="Times New Roman" w:cs="Times New Roman"/>
          <w:szCs w:val="28"/>
        </w:rPr>
        <w:t>Водоснабжение.</w:t>
      </w:r>
      <w:bookmarkEnd w:id="36"/>
      <w:bookmarkEnd w:id="37"/>
    </w:p>
    <w:p w:rsidR="001619EA" w:rsidRPr="001619EA" w:rsidRDefault="001619EA" w:rsidP="00C0008D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rPr>
          <w:rFonts w:ascii="Times New Roman" w:hAnsi="Times New Roman" w:cs="Times New Roman"/>
          <w:vanish/>
        </w:rPr>
      </w:pPr>
    </w:p>
    <w:p w:rsidR="001619EA" w:rsidRPr="001619EA" w:rsidRDefault="001619EA" w:rsidP="00C0008D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rPr>
          <w:rFonts w:ascii="Times New Roman" w:hAnsi="Times New Roman" w:cs="Times New Roman"/>
          <w:vanish/>
        </w:rPr>
      </w:pPr>
    </w:p>
    <w:p w:rsidR="001619EA" w:rsidRPr="001619EA" w:rsidRDefault="001619EA" w:rsidP="00C0008D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rPr>
          <w:rFonts w:ascii="Times New Roman" w:hAnsi="Times New Roman" w:cs="Times New Roman"/>
          <w:vanish/>
        </w:rPr>
      </w:pPr>
    </w:p>
    <w:p w:rsidR="001619EA" w:rsidRPr="001619EA" w:rsidRDefault="001619EA" w:rsidP="00C0008D">
      <w:pPr>
        <w:pStyle w:val="a3"/>
        <w:numPr>
          <w:ilvl w:val="0"/>
          <w:numId w:val="38"/>
        </w:numPr>
        <w:spacing w:before="0" w:beforeAutospacing="0" w:after="0" w:afterAutospacing="0" w:line="360" w:lineRule="auto"/>
        <w:rPr>
          <w:rFonts w:ascii="Times New Roman" w:hAnsi="Times New Roman" w:cs="Times New Roman"/>
          <w:vanish/>
        </w:rPr>
      </w:pPr>
    </w:p>
    <w:p w:rsidR="001619EA" w:rsidRPr="001619EA" w:rsidRDefault="001619EA" w:rsidP="00C0008D">
      <w:pPr>
        <w:pStyle w:val="a3"/>
        <w:numPr>
          <w:ilvl w:val="1"/>
          <w:numId w:val="38"/>
        </w:numPr>
        <w:spacing w:before="0" w:beforeAutospacing="0" w:after="0" w:afterAutospacing="0" w:line="360" w:lineRule="auto"/>
        <w:rPr>
          <w:rFonts w:ascii="Times New Roman" w:hAnsi="Times New Roman" w:cs="Times New Roman"/>
          <w:vanish/>
        </w:rPr>
      </w:pPr>
    </w:p>
    <w:p w:rsidR="001619EA" w:rsidRPr="001619EA" w:rsidRDefault="001619EA" w:rsidP="00C0008D">
      <w:pPr>
        <w:pStyle w:val="a3"/>
        <w:numPr>
          <w:ilvl w:val="1"/>
          <w:numId w:val="38"/>
        </w:numPr>
        <w:spacing w:before="0" w:beforeAutospacing="0" w:after="0" w:afterAutospacing="0" w:line="360" w:lineRule="auto"/>
        <w:rPr>
          <w:rFonts w:ascii="Times New Roman" w:hAnsi="Times New Roman" w:cs="Times New Roman"/>
          <w:vanish/>
        </w:rPr>
      </w:pPr>
    </w:p>
    <w:p w:rsidR="001619EA" w:rsidRPr="001619EA" w:rsidRDefault="001619EA" w:rsidP="00C0008D">
      <w:pPr>
        <w:pStyle w:val="a3"/>
        <w:numPr>
          <w:ilvl w:val="1"/>
          <w:numId w:val="38"/>
        </w:numPr>
        <w:spacing w:before="0" w:beforeAutospacing="0" w:after="0" w:afterAutospacing="0" w:line="360" w:lineRule="auto"/>
        <w:rPr>
          <w:rFonts w:ascii="Times New Roman" w:hAnsi="Times New Roman" w:cs="Times New Roman"/>
          <w:vanish/>
        </w:rPr>
      </w:pPr>
    </w:p>
    <w:p w:rsidR="001619EA" w:rsidRPr="001619EA" w:rsidRDefault="001619EA" w:rsidP="00C0008D">
      <w:pPr>
        <w:pStyle w:val="a3"/>
        <w:numPr>
          <w:ilvl w:val="1"/>
          <w:numId w:val="38"/>
        </w:numPr>
        <w:spacing w:before="0" w:beforeAutospacing="0" w:after="0" w:afterAutospacing="0" w:line="360" w:lineRule="auto"/>
        <w:rPr>
          <w:rFonts w:ascii="Times New Roman" w:hAnsi="Times New Roman" w:cs="Times New Roman"/>
          <w:vanish/>
        </w:rPr>
      </w:pPr>
    </w:p>
    <w:p w:rsidR="001619EA" w:rsidRPr="001619EA" w:rsidRDefault="001619EA" w:rsidP="00C0008D">
      <w:pPr>
        <w:pStyle w:val="a3"/>
        <w:numPr>
          <w:ilvl w:val="1"/>
          <w:numId w:val="38"/>
        </w:numPr>
        <w:spacing w:before="0" w:beforeAutospacing="0" w:after="0" w:afterAutospacing="0" w:line="360" w:lineRule="auto"/>
        <w:rPr>
          <w:rFonts w:ascii="Times New Roman" w:hAnsi="Times New Roman" w:cs="Times New Roman"/>
          <w:vanish/>
        </w:rPr>
      </w:pPr>
    </w:p>
    <w:p w:rsidR="001619EA" w:rsidRPr="001619EA" w:rsidRDefault="001619EA" w:rsidP="00C0008D">
      <w:pPr>
        <w:pStyle w:val="a3"/>
        <w:numPr>
          <w:ilvl w:val="2"/>
          <w:numId w:val="38"/>
        </w:numPr>
        <w:spacing w:before="0" w:beforeAutospacing="0" w:after="0" w:afterAutospacing="0" w:line="360" w:lineRule="auto"/>
        <w:rPr>
          <w:rFonts w:ascii="Times New Roman" w:hAnsi="Times New Roman" w:cs="Times New Roman"/>
          <w:vanish/>
        </w:rPr>
      </w:pPr>
    </w:p>
    <w:p w:rsidR="00FA3B3C" w:rsidRDefault="001619EA" w:rsidP="00C0008D">
      <w:pPr>
        <w:pStyle w:val="a3"/>
        <w:numPr>
          <w:ilvl w:val="3"/>
          <w:numId w:val="38"/>
        </w:numPr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b/>
        </w:rPr>
      </w:pPr>
      <w:r w:rsidRPr="001619EA">
        <w:rPr>
          <w:rFonts w:ascii="Times New Roman" w:hAnsi="Times New Roman" w:cs="Times New Roman"/>
          <w:b/>
        </w:rPr>
        <w:t>Описание системы и структуры водоснабжения поселения, городского округа и деление территории поселения, городского округа на эксплуатационные зоны</w:t>
      </w:r>
    </w:p>
    <w:p w:rsidR="001619EA" w:rsidRPr="001619EA" w:rsidRDefault="001619EA" w:rsidP="001619EA">
      <w:pPr>
        <w:pStyle w:val="a3"/>
        <w:spacing w:before="0" w:beforeAutospacing="0" w:after="0" w:afterAutospacing="0" w:line="360" w:lineRule="auto"/>
        <w:ind w:left="1728"/>
        <w:jc w:val="left"/>
        <w:rPr>
          <w:rFonts w:ascii="Times New Roman" w:hAnsi="Times New Roman" w:cs="Times New Roman"/>
          <w:b/>
        </w:rPr>
      </w:pPr>
    </w:p>
    <w:p w:rsidR="00BE168A" w:rsidRPr="00FA3B3C" w:rsidRDefault="00BE168A" w:rsidP="00FA3B3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A3B3C">
        <w:rPr>
          <w:rFonts w:ascii="Times New Roman" w:hAnsi="Times New Roman"/>
          <w:sz w:val="28"/>
          <w:szCs w:val="28"/>
        </w:rPr>
        <w:lastRenderedPageBreak/>
        <w:t>На основании изучения</w:t>
      </w:r>
      <w:r w:rsidR="001F4C28">
        <w:rPr>
          <w:rFonts w:ascii="Times New Roman" w:hAnsi="Times New Roman"/>
          <w:sz w:val="28"/>
          <w:szCs w:val="28"/>
        </w:rPr>
        <w:t xml:space="preserve"> «Схемы водоснабжения и водоотведения Песоченского сельского поселения Верховского района Орловской области на период до 2027»</w:t>
      </w:r>
      <w:r w:rsidRPr="00FA3B3C">
        <w:rPr>
          <w:rFonts w:ascii="Times New Roman" w:hAnsi="Times New Roman"/>
          <w:sz w:val="28"/>
          <w:szCs w:val="28"/>
        </w:rPr>
        <w:t xml:space="preserve"> приняты решения </w:t>
      </w:r>
      <w:proofErr w:type="gramStart"/>
      <w:r w:rsidRPr="00FA3B3C">
        <w:rPr>
          <w:rFonts w:ascii="Times New Roman" w:hAnsi="Times New Roman"/>
          <w:sz w:val="28"/>
          <w:szCs w:val="28"/>
        </w:rPr>
        <w:t>о</w:t>
      </w:r>
      <w:proofErr w:type="gramEnd"/>
      <w:r w:rsidRPr="00FA3B3C">
        <w:rPr>
          <w:rFonts w:ascii="Times New Roman" w:hAnsi="Times New Roman"/>
          <w:sz w:val="28"/>
          <w:szCs w:val="28"/>
        </w:rPr>
        <w:t xml:space="preserve"> использовании существующих сетей и сооружений, их реконструкции, а также планирование строительства новых сетей и сооружений, что и отражено в материалах выполненного раздела.</w:t>
      </w:r>
    </w:p>
    <w:p w:rsidR="00BE168A" w:rsidRPr="001619EA" w:rsidRDefault="001619EA" w:rsidP="00FA3B3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1619EA">
        <w:rPr>
          <w:rFonts w:ascii="Times New Roman" w:hAnsi="Times New Roman"/>
          <w:sz w:val="28"/>
          <w:szCs w:val="28"/>
        </w:rPr>
        <w:t xml:space="preserve">Водоснабжение сельского поселения организовано </w:t>
      </w:r>
      <w:proofErr w:type="gramStart"/>
      <w:r w:rsidRPr="001619EA">
        <w:rPr>
          <w:rFonts w:ascii="Times New Roman" w:hAnsi="Times New Roman"/>
          <w:sz w:val="28"/>
          <w:szCs w:val="28"/>
        </w:rPr>
        <w:t>от</w:t>
      </w:r>
      <w:proofErr w:type="gramEnd"/>
      <w:r w:rsidRPr="001619EA">
        <w:rPr>
          <w:rFonts w:ascii="Times New Roman" w:hAnsi="Times New Roman"/>
          <w:sz w:val="28"/>
          <w:szCs w:val="28"/>
        </w:rPr>
        <w:t>:</w:t>
      </w:r>
    </w:p>
    <w:p w:rsidR="001619EA" w:rsidRPr="001619EA" w:rsidRDefault="001619EA" w:rsidP="00FA3B3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1619EA">
        <w:rPr>
          <w:rFonts w:ascii="Times New Roman" w:hAnsi="Times New Roman"/>
          <w:sz w:val="28"/>
          <w:szCs w:val="28"/>
        </w:rPr>
        <w:t>- централизованных систем водоснабжения;</w:t>
      </w:r>
    </w:p>
    <w:p w:rsidR="001619EA" w:rsidRPr="001619EA" w:rsidRDefault="001619EA" w:rsidP="00FA3B3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1619EA">
        <w:rPr>
          <w:rFonts w:ascii="Times New Roman" w:hAnsi="Times New Roman"/>
          <w:sz w:val="28"/>
          <w:szCs w:val="28"/>
        </w:rPr>
        <w:t>- децентрализованных источников – одиночных скважин, водозаборных колонок, шахтных колодцев.</w:t>
      </w:r>
    </w:p>
    <w:p w:rsidR="00BE168A" w:rsidRDefault="001619EA" w:rsidP="00FA3B3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1619E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1619EA">
        <w:rPr>
          <w:rFonts w:ascii="Times New Roman" w:hAnsi="Times New Roman"/>
          <w:sz w:val="28"/>
          <w:szCs w:val="28"/>
        </w:rPr>
        <w:t>сп</w:t>
      </w:r>
      <w:proofErr w:type="spellEnd"/>
      <w:r w:rsidRPr="001619EA">
        <w:rPr>
          <w:rFonts w:ascii="Times New Roman" w:hAnsi="Times New Roman"/>
          <w:sz w:val="28"/>
          <w:szCs w:val="28"/>
        </w:rPr>
        <w:t xml:space="preserve">. Песоченское существует несколько эксплуатационных зон водоснабжения. Централизованное водоснабжение осуществляется в нескольких населенных пунктах: д. </w:t>
      </w:r>
      <w:proofErr w:type="spellStart"/>
      <w:r w:rsidRPr="001619EA">
        <w:rPr>
          <w:rFonts w:ascii="Times New Roman" w:hAnsi="Times New Roman"/>
          <w:sz w:val="28"/>
          <w:szCs w:val="28"/>
        </w:rPr>
        <w:t>Сухотиновка</w:t>
      </w:r>
      <w:proofErr w:type="spellEnd"/>
      <w:r w:rsidRPr="001619EA">
        <w:rPr>
          <w:rFonts w:ascii="Times New Roman" w:hAnsi="Times New Roman"/>
          <w:sz w:val="28"/>
          <w:szCs w:val="28"/>
        </w:rPr>
        <w:t xml:space="preserve">, с. Песочное, д. </w:t>
      </w:r>
      <w:proofErr w:type="gramStart"/>
      <w:r w:rsidRPr="001619EA">
        <w:rPr>
          <w:rFonts w:ascii="Times New Roman" w:hAnsi="Times New Roman"/>
          <w:sz w:val="28"/>
          <w:szCs w:val="28"/>
        </w:rPr>
        <w:t>Новая</w:t>
      </w:r>
      <w:proofErr w:type="gramEnd"/>
      <w:r w:rsidRPr="001619EA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1619EA">
        <w:rPr>
          <w:rFonts w:ascii="Times New Roman" w:hAnsi="Times New Roman"/>
          <w:sz w:val="28"/>
          <w:szCs w:val="28"/>
        </w:rPr>
        <w:t>Суходолье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19EA" w:rsidRDefault="001619EA" w:rsidP="00FA3B3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</w:p>
    <w:p w:rsidR="001619EA" w:rsidRDefault="001619EA" w:rsidP="00C0008D">
      <w:pPr>
        <w:pStyle w:val="11"/>
        <w:numPr>
          <w:ilvl w:val="3"/>
          <w:numId w:val="38"/>
        </w:num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1619EA">
        <w:rPr>
          <w:rFonts w:ascii="Times New Roman" w:hAnsi="Times New Roman"/>
          <w:b/>
          <w:sz w:val="28"/>
          <w:szCs w:val="28"/>
        </w:rPr>
        <w:t>Описание территорий поселения, городского округа, не охваченных централизованными системами водоснабжения</w:t>
      </w:r>
    </w:p>
    <w:p w:rsidR="001619EA" w:rsidRPr="001619EA" w:rsidRDefault="001619EA" w:rsidP="001619EA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1619EA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1619EA">
        <w:rPr>
          <w:rFonts w:ascii="Times New Roman" w:hAnsi="Times New Roman"/>
          <w:sz w:val="28"/>
          <w:szCs w:val="28"/>
        </w:rPr>
        <w:t xml:space="preserve"> не охваченные централизованным системами водоснабжения расположены в разных частях </w:t>
      </w:r>
      <w:proofErr w:type="spellStart"/>
      <w:r w:rsidRPr="001619EA">
        <w:rPr>
          <w:rFonts w:ascii="Times New Roman" w:hAnsi="Times New Roman"/>
          <w:sz w:val="28"/>
          <w:szCs w:val="28"/>
        </w:rPr>
        <w:t>сп</w:t>
      </w:r>
      <w:proofErr w:type="spellEnd"/>
      <w:r w:rsidRPr="001619EA">
        <w:rPr>
          <w:rFonts w:ascii="Times New Roman" w:hAnsi="Times New Roman"/>
          <w:sz w:val="28"/>
          <w:szCs w:val="28"/>
        </w:rPr>
        <w:t xml:space="preserve">. Песоченское, как </w:t>
      </w:r>
      <w:proofErr w:type="gramStart"/>
      <w:r w:rsidRPr="001619EA">
        <w:rPr>
          <w:rFonts w:ascii="Times New Roman" w:hAnsi="Times New Roman"/>
          <w:sz w:val="28"/>
          <w:szCs w:val="28"/>
        </w:rPr>
        <w:t>правило</w:t>
      </w:r>
      <w:proofErr w:type="gramEnd"/>
      <w:r w:rsidRPr="001619EA">
        <w:rPr>
          <w:rFonts w:ascii="Times New Roman" w:hAnsi="Times New Roman"/>
          <w:sz w:val="28"/>
          <w:szCs w:val="28"/>
        </w:rPr>
        <w:t xml:space="preserve"> это усадебная застройка. 10% населения </w:t>
      </w:r>
      <w:proofErr w:type="spellStart"/>
      <w:r w:rsidRPr="001619EA">
        <w:rPr>
          <w:rFonts w:ascii="Times New Roman" w:hAnsi="Times New Roman"/>
          <w:sz w:val="28"/>
          <w:szCs w:val="28"/>
        </w:rPr>
        <w:t>сп</w:t>
      </w:r>
      <w:proofErr w:type="spellEnd"/>
      <w:r w:rsidRPr="001619EA">
        <w:rPr>
          <w:rFonts w:ascii="Times New Roman" w:hAnsi="Times New Roman"/>
          <w:sz w:val="28"/>
          <w:szCs w:val="28"/>
        </w:rPr>
        <w:t>. Песоченское не обеспечено централизованным водоснабжением</w:t>
      </w:r>
      <w:r>
        <w:rPr>
          <w:rFonts w:ascii="Times New Roman" w:hAnsi="Times New Roman"/>
          <w:sz w:val="28"/>
          <w:szCs w:val="28"/>
        </w:rPr>
        <w:t>.</w:t>
      </w:r>
    </w:p>
    <w:p w:rsidR="001619EA" w:rsidRPr="000978DE" w:rsidRDefault="001619EA" w:rsidP="001619EA">
      <w:pPr>
        <w:pStyle w:val="11"/>
        <w:spacing w:line="36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C90201" w:rsidRPr="006B4F3A" w:rsidRDefault="001619EA" w:rsidP="006B4F3A">
      <w:pPr>
        <w:pStyle w:val="11"/>
        <w:numPr>
          <w:ilvl w:val="3"/>
          <w:numId w:val="38"/>
        </w:num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619EA">
        <w:rPr>
          <w:rFonts w:ascii="Times New Roman" w:hAnsi="Times New Roman"/>
          <w:b/>
          <w:sz w:val="28"/>
          <w:szCs w:val="28"/>
        </w:rPr>
        <w:t>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</w:p>
    <w:p w:rsidR="00C90201" w:rsidRDefault="001619EA" w:rsidP="00C9020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90201"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proofErr w:type="spellStart"/>
      <w:r w:rsidRPr="00C90201">
        <w:rPr>
          <w:rFonts w:ascii="Times New Roman" w:hAnsi="Times New Roman"/>
          <w:sz w:val="28"/>
          <w:szCs w:val="28"/>
        </w:rPr>
        <w:t>сп</w:t>
      </w:r>
      <w:proofErr w:type="spellEnd"/>
      <w:r w:rsidRPr="00C90201">
        <w:rPr>
          <w:rFonts w:ascii="Times New Roman" w:hAnsi="Times New Roman"/>
          <w:sz w:val="28"/>
          <w:szCs w:val="28"/>
        </w:rPr>
        <w:t>. Песоченское имеется несколько технологических зон в зависимости</w:t>
      </w:r>
      <w:r w:rsidRPr="001619EA">
        <w:rPr>
          <w:rFonts w:ascii="Times New Roman" w:hAnsi="Times New Roman"/>
          <w:sz w:val="28"/>
          <w:szCs w:val="28"/>
        </w:rPr>
        <w:t xml:space="preserve"> от расположения населенных пунктов</w:t>
      </w:r>
      <w:r w:rsidR="00C90201">
        <w:rPr>
          <w:rFonts w:ascii="Times New Roman" w:hAnsi="Times New Roman"/>
          <w:sz w:val="28"/>
          <w:szCs w:val="28"/>
        </w:rPr>
        <w:t>,</w:t>
      </w:r>
      <w:r w:rsidRPr="001619EA">
        <w:rPr>
          <w:rFonts w:ascii="Times New Roman" w:hAnsi="Times New Roman"/>
          <w:sz w:val="28"/>
          <w:szCs w:val="28"/>
        </w:rPr>
        <w:t xml:space="preserve"> в которых имеется централизованное водоснабжение. </w:t>
      </w:r>
    </w:p>
    <w:p w:rsidR="001619EA" w:rsidRPr="00C90201" w:rsidRDefault="001619EA" w:rsidP="00C90201">
      <w:pPr>
        <w:pStyle w:val="11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619EA">
        <w:rPr>
          <w:rFonts w:ascii="Times New Roman" w:hAnsi="Times New Roman"/>
          <w:sz w:val="28"/>
          <w:szCs w:val="28"/>
        </w:rPr>
        <w:t>Система централизованного водоснабжения обеспечивает хозяйственно</w:t>
      </w:r>
      <w:r w:rsidR="00C90201">
        <w:rPr>
          <w:rFonts w:ascii="Times New Roman" w:hAnsi="Times New Roman"/>
          <w:sz w:val="28"/>
          <w:szCs w:val="28"/>
        </w:rPr>
        <w:t>-</w:t>
      </w:r>
      <w:r w:rsidRPr="001619EA">
        <w:rPr>
          <w:rFonts w:ascii="Times New Roman" w:hAnsi="Times New Roman"/>
          <w:sz w:val="28"/>
          <w:szCs w:val="28"/>
        </w:rPr>
        <w:t xml:space="preserve">питьевой водой около 90% населения </w:t>
      </w:r>
      <w:proofErr w:type="spellStart"/>
      <w:r w:rsidRPr="001619EA">
        <w:rPr>
          <w:rFonts w:ascii="Times New Roman" w:hAnsi="Times New Roman"/>
          <w:sz w:val="28"/>
          <w:szCs w:val="28"/>
        </w:rPr>
        <w:t>сп</w:t>
      </w:r>
      <w:proofErr w:type="spellEnd"/>
      <w:r w:rsidRPr="001619EA">
        <w:rPr>
          <w:rFonts w:ascii="Times New Roman" w:hAnsi="Times New Roman"/>
          <w:sz w:val="28"/>
          <w:szCs w:val="28"/>
        </w:rPr>
        <w:t xml:space="preserve">. Песоченское. Остальная часть населения 10% использует водоразборные колонки, а также индивидуальные трубчатые или шахтные колодцы.  </w:t>
      </w:r>
    </w:p>
    <w:p w:rsidR="001619EA" w:rsidRDefault="001619EA" w:rsidP="001619EA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1619EA">
        <w:rPr>
          <w:rFonts w:ascii="Times New Roman" w:hAnsi="Times New Roman"/>
          <w:sz w:val="28"/>
          <w:szCs w:val="28"/>
        </w:rPr>
        <w:t xml:space="preserve">Система централизованного водоснабжения организована от местных артезианских скважин в населенных пунктах: д. </w:t>
      </w:r>
      <w:proofErr w:type="spellStart"/>
      <w:r w:rsidRPr="001619EA">
        <w:rPr>
          <w:rFonts w:ascii="Times New Roman" w:hAnsi="Times New Roman"/>
          <w:sz w:val="28"/>
          <w:szCs w:val="28"/>
        </w:rPr>
        <w:t>Сухотиновка</w:t>
      </w:r>
      <w:proofErr w:type="spellEnd"/>
      <w:r w:rsidRPr="001619EA">
        <w:rPr>
          <w:rFonts w:ascii="Times New Roman" w:hAnsi="Times New Roman"/>
          <w:sz w:val="28"/>
          <w:szCs w:val="28"/>
        </w:rPr>
        <w:t xml:space="preserve">, с. </w:t>
      </w:r>
      <w:proofErr w:type="gramStart"/>
      <w:r w:rsidRPr="001619EA">
        <w:rPr>
          <w:rFonts w:ascii="Times New Roman" w:hAnsi="Times New Roman"/>
          <w:sz w:val="28"/>
          <w:szCs w:val="28"/>
        </w:rPr>
        <w:t>Песочное</w:t>
      </w:r>
      <w:proofErr w:type="gramEnd"/>
      <w:r w:rsidRPr="001619EA">
        <w:rPr>
          <w:rFonts w:ascii="Times New Roman" w:hAnsi="Times New Roman"/>
          <w:sz w:val="28"/>
          <w:szCs w:val="28"/>
        </w:rPr>
        <w:t xml:space="preserve">, д. Новая, д. </w:t>
      </w:r>
      <w:proofErr w:type="spellStart"/>
      <w:r w:rsidRPr="001619EA">
        <w:rPr>
          <w:rFonts w:ascii="Times New Roman" w:hAnsi="Times New Roman"/>
          <w:sz w:val="28"/>
          <w:szCs w:val="28"/>
        </w:rPr>
        <w:t>Суходолье</w:t>
      </w:r>
      <w:proofErr w:type="spellEnd"/>
      <w:r w:rsidRPr="001619EA">
        <w:rPr>
          <w:rFonts w:ascii="Times New Roman" w:hAnsi="Times New Roman"/>
          <w:sz w:val="28"/>
          <w:szCs w:val="28"/>
        </w:rPr>
        <w:t xml:space="preserve">. </w:t>
      </w:r>
    </w:p>
    <w:p w:rsidR="001619EA" w:rsidRPr="001619EA" w:rsidRDefault="001619EA" w:rsidP="001619EA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1619EA">
        <w:rPr>
          <w:rFonts w:ascii="Times New Roman" w:hAnsi="Times New Roman"/>
          <w:sz w:val="28"/>
          <w:szCs w:val="28"/>
        </w:rPr>
        <w:t xml:space="preserve">Система централизованного горячего водоснабжения на территории  </w:t>
      </w:r>
      <w:proofErr w:type="spellStart"/>
      <w:r w:rsidRPr="001619EA">
        <w:rPr>
          <w:rFonts w:ascii="Times New Roman" w:hAnsi="Times New Roman"/>
          <w:sz w:val="28"/>
          <w:szCs w:val="28"/>
        </w:rPr>
        <w:t>сп</w:t>
      </w:r>
      <w:proofErr w:type="spellEnd"/>
      <w:r w:rsidRPr="001619EA">
        <w:rPr>
          <w:rFonts w:ascii="Times New Roman" w:hAnsi="Times New Roman"/>
          <w:sz w:val="28"/>
          <w:szCs w:val="28"/>
        </w:rPr>
        <w:t>. Песоченское отсутствует.</w:t>
      </w:r>
    </w:p>
    <w:p w:rsidR="001619EA" w:rsidRDefault="001619EA" w:rsidP="00C90201">
      <w:pPr>
        <w:pStyle w:val="11"/>
        <w:spacing w:before="0" w:beforeAutospacing="0" w:after="0" w:afterAutospacing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90201" w:rsidRPr="006B4F3A" w:rsidRDefault="00C90201" w:rsidP="006B4F3A">
      <w:pPr>
        <w:pStyle w:val="11"/>
        <w:numPr>
          <w:ilvl w:val="3"/>
          <w:numId w:val="38"/>
        </w:num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90201">
        <w:rPr>
          <w:rFonts w:ascii="Times New Roman" w:hAnsi="Times New Roman"/>
          <w:b/>
          <w:sz w:val="28"/>
          <w:szCs w:val="28"/>
        </w:rPr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</w:p>
    <w:p w:rsidR="00C90201" w:rsidRDefault="00C90201" w:rsidP="00C9020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90201">
        <w:rPr>
          <w:rFonts w:ascii="Times New Roman" w:hAnsi="Times New Roman"/>
          <w:sz w:val="28"/>
          <w:szCs w:val="28"/>
        </w:rPr>
        <w:t xml:space="preserve">На водозаборных сооружениях </w:t>
      </w:r>
      <w:proofErr w:type="spellStart"/>
      <w:r w:rsidRPr="00C90201">
        <w:rPr>
          <w:rFonts w:ascii="Times New Roman" w:hAnsi="Times New Roman"/>
          <w:sz w:val="28"/>
          <w:szCs w:val="28"/>
        </w:rPr>
        <w:t>сп</w:t>
      </w:r>
      <w:proofErr w:type="spellEnd"/>
      <w:r w:rsidRPr="00C90201">
        <w:rPr>
          <w:rFonts w:ascii="Times New Roman" w:hAnsi="Times New Roman"/>
          <w:sz w:val="28"/>
          <w:szCs w:val="28"/>
        </w:rPr>
        <w:t xml:space="preserve">. Песоченское отсутствуют сооружения очистки и подготовки воды. Поднятая вода подается непосредственно в систему транспортирования до потребителя.  </w:t>
      </w:r>
    </w:p>
    <w:p w:rsidR="00C90201" w:rsidRDefault="00C90201" w:rsidP="00C9020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90201">
        <w:rPr>
          <w:rFonts w:ascii="Times New Roman" w:hAnsi="Times New Roman"/>
          <w:sz w:val="28"/>
          <w:szCs w:val="28"/>
        </w:rPr>
        <w:t xml:space="preserve">Качество питьевой воды напрямую зависит от состояния трубопроводов. Основная часть сетей водоснабжения выполнена из стальных труб, которые не имеют должной защиты от внешней и внутренней коррозии. Соответственно при прохождении воды по трубам в ней растет содержание железа. Таким </w:t>
      </w:r>
      <w:proofErr w:type="gramStart"/>
      <w:r w:rsidRPr="00C90201">
        <w:rPr>
          <w:rFonts w:ascii="Times New Roman" w:hAnsi="Times New Roman"/>
          <w:sz w:val="28"/>
          <w:szCs w:val="28"/>
        </w:rPr>
        <w:t>образом</w:t>
      </w:r>
      <w:proofErr w:type="gramEnd"/>
      <w:r w:rsidRPr="00C90201">
        <w:rPr>
          <w:rFonts w:ascii="Times New Roman" w:hAnsi="Times New Roman"/>
          <w:sz w:val="28"/>
          <w:szCs w:val="28"/>
        </w:rPr>
        <w:t xml:space="preserve"> происходит вторичное загрязнение воды. </w:t>
      </w:r>
    </w:p>
    <w:p w:rsidR="00C90201" w:rsidRDefault="00C90201" w:rsidP="00C90201">
      <w:pPr>
        <w:pStyle w:val="11"/>
        <w:spacing w:line="36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C90201" w:rsidRPr="00C90201" w:rsidRDefault="00C90201" w:rsidP="00C0008D">
      <w:pPr>
        <w:pStyle w:val="11"/>
        <w:numPr>
          <w:ilvl w:val="3"/>
          <w:numId w:val="38"/>
        </w:num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90201">
        <w:rPr>
          <w:rFonts w:ascii="Times New Roman" w:hAnsi="Times New Roman"/>
          <w:b/>
          <w:sz w:val="28"/>
          <w:szCs w:val="28"/>
        </w:rPr>
        <w:t xml:space="preserve">Описание состояния и функционирования существующих насосных централизованных станций, в том числе оценку </w:t>
      </w:r>
      <w:proofErr w:type="spellStart"/>
      <w:r w:rsidRPr="00C90201">
        <w:rPr>
          <w:rFonts w:ascii="Times New Roman" w:hAnsi="Times New Roman"/>
          <w:b/>
          <w:sz w:val="28"/>
          <w:szCs w:val="28"/>
        </w:rPr>
        <w:t>энергоэффективности</w:t>
      </w:r>
      <w:proofErr w:type="spellEnd"/>
      <w:r w:rsidRPr="00C90201">
        <w:rPr>
          <w:rFonts w:ascii="Times New Roman" w:hAnsi="Times New Roman"/>
          <w:b/>
          <w:sz w:val="28"/>
          <w:szCs w:val="28"/>
        </w:rPr>
        <w:t xml:space="preserve"> подачи воды, </w:t>
      </w:r>
      <w:r w:rsidRPr="00C90201">
        <w:rPr>
          <w:rFonts w:ascii="Times New Roman" w:hAnsi="Times New Roman"/>
          <w:b/>
          <w:sz w:val="28"/>
          <w:szCs w:val="28"/>
        </w:rPr>
        <w:lastRenderedPageBreak/>
        <w:t>которая оценивается как соотношение удельного расхода электрической энергии, необходимой для подачи установленного объема воды, и установлен</w:t>
      </w:r>
      <w:r>
        <w:rPr>
          <w:rFonts w:ascii="Times New Roman" w:hAnsi="Times New Roman"/>
          <w:b/>
          <w:sz w:val="28"/>
          <w:szCs w:val="28"/>
        </w:rPr>
        <w:t>ного уровня напора (давления)</w:t>
      </w:r>
    </w:p>
    <w:p w:rsidR="00C90201" w:rsidRDefault="00C90201" w:rsidP="00C9020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90201">
        <w:rPr>
          <w:rFonts w:ascii="Times New Roman" w:hAnsi="Times New Roman"/>
          <w:sz w:val="28"/>
          <w:szCs w:val="28"/>
        </w:rPr>
        <w:t xml:space="preserve">В составе производственных подразделений </w:t>
      </w:r>
      <w:proofErr w:type="spellStart"/>
      <w:r w:rsidRPr="00C90201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C90201">
        <w:rPr>
          <w:rFonts w:ascii="Times New Roman" w:hAnsi="Times New Roman"/>
          <w:sz w:val="28"/>
          <w:szCs w:val="28"/>
        </w:rPr>
        <w:t xml:space="preserve"> организаций насосные станции обеспечивают бесперебойное снабжение водой потребителей в соответствии с у</w:t>
      </w:r>
      <w:r>
        <w:rPr>
          <w:rFonts w:ascii="Times New Roman" w:hAnsi="Times New Roman"/>
          <w:sz w:val="28"/>
          <w:szCs w:val="28"/>
        </w:rPr>
        <w:t xml:space="preserve">становленными режимами работы. </w:t>
      </w:r>
    </w:p>
    <w:p w:rsidR="00C90201" w:rsidRDefault="00C90201" w:rsidP="00C9020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90201">
        <w:rPr>
          <w:rFonts w:ascii="Times New Roman" w:hAnsi="Times New Roman"/>
          <w:sz w:val="28"/>
          <w:szCs w:val="28"/>
        </w:rPr>
        <w:t xml:space="preserve">Насосные станции </w:t>
      </w:r>
      <w:proofErr w:type="spellStart"/>
      <w:r w:rsidRPr="00C90201">
        <w:rPr>
          <w:rFonts w:ascii="Times New Roman" w:hAnsi="Times New Roman"/>
          <w:sz w:val="28"/>
          <w:szCs w:val="28"/>
        </w:rPr>
        <w:t>сп</w:t>
      </w:r>
      <w:proofErr w:type="spellEnd"/>
      <w:r w:rsidRPr="00C90201">
        <w:rPr>
          <w:rFonts w:ascii="Times New Roman" w:hAnsi="Times New Roman"/>
          <w:sz w:val="28"/>
          <w:szCs w:val="28"/>
        </w:rPr>
        <w:t>. Песоченское представлены станциями 1-го подъема, которые располагаются непосредственно на артезианских скважинах. В состав оборудования входят подводящие (всасывающие трубопроводы и отводящие напорные трубопроводы) насосные агрегаты. Режим работы насосных станций определяется исходя из объема расхода питьевой воды в том районе, который обслуживает данная станция.</w:t>
      </w:r>
    </w:p>
    <w:p w:rsidR="001F4C28" w:rsidRDefault="00C90201" w:rsidP="006B4F3A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90201">
        <w:rPr>
          <w:rFonts w:ascii="Times New Roman" w:hAnsi="Times New Roman"/>
          <w:sz w:val="28"/>
          <w:szCs w:val="28"/>
        </w:rPr>
        <w:t xml:space="preserve">Основные характеристики артезианских скважин представлены в таблице </w:t>
      </w:r>
      <w:r w:rsidR="00CB37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6B4F3A" w:rsidRDefault="006B4F3A" w:rsidP="006B4F3A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</w:p>
    <w:p w:rsidR="00C90201" w:rsidRDefault="00CB37A3" w:rsidP="00C90201">
      <w:pPr>
        <w:pStyle w:val="11"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20</w:t>
      </w:r>
      <w:r w:rsidR="00C90201">
        <w:rPr>
          <w:rFonts w:ascii="Times New Roman" w:hAnsi="Times New Roman"/>
          <w:sz w:val="28"/>
          <w:szCs w:val="28"/>
        </w:rPr>
        <w:t xml:space="preserve"> – Основные характеристики артезианских скважин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2126"/>
        <w:gridCol w:w="1276"/>
        <w:gridCol w:w="1985"/>
        <w:gridCol w:w="2233"/>
      </w:tblGrid>
      <w:tr w:rsidR="001F4C28" w:rsidTr="00CB37A3">
        <w:tc>
          <w:tcPr>
            <w:tcW w:w="1951" w:type="dxa"/>
          </w:tcPr>
          <w:p w:rsidR="00C90201" w:rsidRPr="001F4C28" w:rsidRDefault="001F4C28" w:rsidP="00C90201">
            <w:pPr>
              <w:pStyle w:val="11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F4C28">
              <w:rPr>
                <w:rFonts w:ascii="Times New Roman" w:hAnsi="Times New Roman"/>
                <w:b/>
                <w:sz w:val="28"/>
                <w:szCs w:val="28"/>
              </w:rPr>
              <w:t>Наименование скважины</w:t>
            </w:r>
          </w:p>
        </w:tc>
        <w:tc>
          <w:tcPr>
            <w:tcW w:w="2126" w:type="dxa"/>
          </w:tcPr>
          <w:p w:rsidR="00C90201" w:rsidRPr="001F4C28" w:rsidRDefault="001F4C28" w:rsidP="00C90201">
            <w:pPr>
              <w:pStyle w:val="11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F4C28">
              <w:rPr>
                <w:rFonts w:ascii="Times New Roman" w:hAnsi="Times New Roman"/>
                <w:b/>
                <w:sz w:val="28"/>
                <w:szCs w:val="28"/>
              </w:rPr>
              <w:t>дрес</w:t>
            </w:r>
          </w:p>
        </w:tc>
        <w:tc>
          <w:tcPr>
            <w:tcW w:w="1276" w:type="dxa"/>
          </w:tcPr>
          <w:p w:rsidR="00C90201" w:rsidRPr="001F4C28" w:rsidRDefault="001F4C28" w:rsidP="00C90201">
            <w:pPr>
              <w:pStyle w:val="11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F4C28">
              <w:rPr>
                <w:rFonts w:ascii="Times New Roman" w:hAnsi="Times New Roman"/>
                <w:b/>
                <w:sz w:val="28"/>
                <w:szCs w:val="28"/>
              </w:rPr>
              <w:t xml:space="preserve">Глубина, </w:t>
            </w:r>
            <w:proofErr w:type="gramStart"/>
            <w:r w:rsidRPr="001F4C28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985" w:type="dxa"/>
          </w:tcPr>
          <w:p w:rsidR="00C90201" w:rsidRPr="001F4C28" w:rsidRDefault="001F4C28" w:rsidP="00C90201">
            <w:pPr>
              <w:pStyle w:val="11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F4C28">
              <w:rPr>
                <w:rFonts w:ascii="Times New Roman" w:hAnsi="Times New Roman"/>
                <w:b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233" w:type="dxa"/>
          </w:tcPr>
          <w:p w:rsidR="00C90201" w:rsidRPr="001F4C28" w:rsidRDefault="001F4C28" w:rsidP="00C90201">
            <w:pPr>
              <w:pStyle w:val="11"/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F4C28">
              <w:rPr>
                <w:rFonts w:ascii="Times New Roman" w:hAnsi="Times New Roman"/>
                <w:b/>
                <w:sz w:val="28"/>
                <w:szCs w:val="28"/>
              </w:rPr>
              <w:t>Насосное оборудование, марка</w:t>
            </w:r>
          </w:p>
        </w:tc>
      </w:tr>
      <w:tr w:rsidR="001F4C28" w:rsidTr="00CB37A3">
        <w:tc>
          <w:tcPr>
            <w:tcW w:w="1951" w:type="dxa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F4C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F4C28">
              <w:rPr>
                <w:rFonts w:ascii="Times New Roman" w:hAnsi="Times New Roman"/>
                <w:sz w:val="28"/>
                <w:szCs w:val="28"/>
              </w:rPr>
              <w:t>Сухотиновка</w:t>
            </w:r>
            <w:proofErr w:type="spellEnd"/>
          </w:p>
        </w:tc>
        <w:tc>
          <w:tcPr>
            <w:tcW w:w="2126" w:type="dxa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F4C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F4C28">
              <w:rPr>
                <w:rFonts w:ascii="Times New Roman" w:hAnsi="Times New Roman"/>
                <w:sz w:val="28"/>
                <w:szCs w:val="28"/>
              </w:rPr>
              <w:t>Сухотиновка</w:t>
            </w:r>
            <w:proofErr w:type="spellEnd"/>
            <w:r w:rsidRPr="001F4C28">
              <w:rPr>
                <w:rFonts w:ascii="Times New Roman" w:hAnsi="Times New Roman"/>
                <w:sz w:val="28"/>
                <w:szCs w:val="28"/>
              </w:rPr>
              <w:t xml:space="preserve"> Песоченское</w:t>
            </w:r>
            <w:r w:rsidR="00CB37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4C28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1F4C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2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vAlign w:val="center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28">
              <w:rPr>
                <w:rFonts w:ascii="Times New Roman" w:hAnsi="Times New Roman"/>
                <w:sz w:val="28"/>
                <w:szCs w:val="28"/>
              </w:rPr>
              <w:t>1985</w:t>
            </w:r>
          </w:p>
        </w:tc>
        <w:tc>
          <w:tcPr>
            <w:tcW w:w="2233" w:type="dxa"/>
            <w:vAlign w:val="center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ЭВЦ 6-10-110</w:t>
            </w:r>
          </w:p>
        </w:tc>
      </w:tr>
      <w:tr w:rsidR="001F4C28" w:rsidTr="00CB37A3">
        <w:tc>
          <w:tcPr>
            <w:tcW w:w="1951" w:type="dxa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F4C28">
              <w:rPr>
                <w:rFonts w:ascii="Times New Roman" w:hAnsi="Times New Roman"/>
                <w:sz w:val="28"/>
                <w:szCs w:val="28"/>
              </w:rPr>
              <w:t>. Песочное</w:t>
            </w:r>
          </w:p>
        </w:tc>
        <w:tc>
          <w:tcPr>
            <w:tcW w:w="2126" w:type="dxa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F4C28">
              <w:rPr>
                <w:rFonts w:ascii="Times New Roman" w:hAnsi="Times New Roman"/>
                <w:sz w:val="28"/>
                <w:szCs w:val="28"/>
              </w:rPr>
              <w:t>. Песочное Песоченское с/ поселение</w:t>
            </w:r>
            <w:proofErr w:type="gramEnd"/>
          </w:p>
        </w:tc>
        <w:tc>
          <w:tcPr>
            <w:tcW w:w="1276" w:type="dxa"/>
            <w:vAlign w:val="center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2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vAlign w:val="center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28">
              <w:rPr>
                <w:rFonts w:ascii="Times New Roman" w:hAnsi="Times New Roman"/>
                <w:sz w:val="28"/>
                <w:szCs w:val="28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vAlign w:val="center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ЭВЦ 6-10-110</w:t>
            </w:r>
          </w:p>
        </w:tc>
      </w:tr>
      <w:tr w:rsidR="001F4C28" w:rsidTr="00CB37A3">
        <w:tc>
          <w:tcPr>
            <w:tcW w:w="1951" w:type="dxa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F4C28">
              <w:rPr>
                <w:rFonts w:ascii="Times New Roman" w:hAnsi="Times New Roman"/>
                <w:sz w:val="28"/>
                <w:szCs w:val="28"/>
              </w:rPr>
              <w:t>. Нова</w:t>
            </w:r>
          </w:p>
        </w:tc>
        <w:tc>
          <w:tcPr>
            <w:tcW w:w="2126" w:type="dxa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F4C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1F4C28">
              <w:rPr>
                <w:rFonts w:ascii="Times New Roman" w:hAnsi="Times New Roman"/>
                <w:sz w:val="28"/>
                <w:szCs w:val="28"/>
              </w:rPr>
              <w:t>Новая</w:t>
            </w:r>
            <w:proofErr w:type="gramEnd"/>
            <w:r w:rsidRPr="001F4C28">
              <w:rPr>
                <w:rFonts w:ascii="Times New Roman" w:hAnsi="Times New Roman"/>
                <w:sz w:val="28"/>
                <w:szCs w:val="28"/>
              </w:rPr>
              <w:t xml:space="preserve"> Песоченское с/поселение</w:t>
            </w:r>
          </w:p>
        </w:tc>
        <w:tc>
          <w:tcPr>
            <w:tcW w:w="1276" w:type="dxa"/>
            <w:vAlign w:val="center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985" w:type="dxa"/>
            <w:vAlign w:val="center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28">
              <w:rPr>
                <w:rFonts w:ascii="Times New Roman" w:hAnsi="Times New Roman"/>
                <w:sz w:val="28"/>
                <w:szCs w:val="28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3" w:type="dxa"/>
            <w:vAlign w:val="center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ЭВЦ 6-10-110</w:t>
            </w:r>
          </w:p>
        </w:tc>
      </w:tr>
      <w:tr w:rsidR="001F4C28" w:rsidTr="00CB37A3">
        <w:tc>
          <w:tcPr>
            <w:tcW w:w="1951" w:type="dxa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Pr="001F4C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F4C28">
              <w:rPr>
                <w:rFonts w:ascii="Times New Roman" w:hAnsi="Times New Roman"/>
                <w:sz w:val="28"/>
                <w:szCs w:val="28"/>
              </w:rPr>
              <w:t>Суходолье</w:t>
            </w:r>
            <w:proofErr w:type="spellEnd"/>
          </w:p>
        </w:tc>
        <w:tc>
          <w:tcPr>
            <w:tcW w:w="2126" w:type="dxa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F4C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1F4C28">
              <w:rPr>
                <w:rFonts w:ascii="Times New Roman" w:hAnsi="Times New Roman"/>
                <w:sz w:val="28"/>
                <w:szCs w:val="28"/>
              </w:rPr>
              <w:t>Суходолье</w:t>
            </w:r>
            <w:proofErr w:type="spellEnd"/>
            <w:r w:rsidRPr="001F4C28">
              <w:rPr>
                <w:rFonts w:ascii="Times New Roman" w:hAnsi="Times New Roman"/>
                <w:sz w:val="28"/>
                <w:szCs w:val="28"/>
              </w:rPr>
              <w:t xml:space="preserve"> Песоченское с/поселение</w:t>
            </w:r>
          </w:p>
        </w:tc>
        <w:tc>
          <w:tcPr>
            <w:tcW w:w="1276" w:type="dxa"/>
            <w:vAlign w:val="center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  <w:vAlign w:val="center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28">
              <w:rPr>
                <w:rFonts w:ascii="Times New Roman" w:hAnsi="Times New Roman"/>
                <w:sz w:val="28"/>
                <w:szCs w:val="28"/>
              </w:rPr>
              <w:t>198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vAlign w:val="center"/>
          </w:tcPr>
          <w:p w:rsidR="00C90201" w:rsidRDefault="001F4C28" w:rsidP="001F4C28">
            <w:pPr>
              <w:pStyle w:val="11"/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ЭВЦ 6-10-110</w:t>
            </w:r>
          </w:p>
        </w:tc>
      </w:tr>
    </w:tbl>
    <w:p w:rsidR="00C90201" w:rsidRDefault="00C90201" w:rsidP="001F4C28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F4C28" w:rsidRDefault="001F4C28" w:rsidP="001F4C28">
      <w:pPr>
        <w:pStyle w:val="11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F4C28">
        <w:rPr>
          <w:rFonts w:ascii="Times New Roman" w:hAnsi="Times New Roman"/>
          <w:sz w:val="28"/>
          <w:szCs w:val="28"/>
        </w:rPr>
        <w:t xml:space="preserve">Эксплуатация и обслуживание большинства водозаборных сооружений производится с 1980 гг., износ основных фондов оценивается в среднем около 90 %. </w:t>
      </w:r>
    </w:p>
    <w:p w:rsidR="001F4C28" w:rsidRDefault="001F4C28" w:rsidP="001F4C28">
      <w:pPr>
        <w:pStyle w:val="11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1F4C28">
        <w:rPr>
          <w:rFonts w:ascii="Times New Roman" w:hAnsi="Times New Roman"/>
          <w:sz w:val="28"/>
          <w:szCs w:val="28"/>
        </w:rPr>
        <w:t xml:space="preserve">Существующие водопроводные сети </w:t>
      </w:r>
      <w:proofErr w:type="spellStart"/>
      <w:r w:rsidRPr="001F4C28">
        <w:rPr>
          <w:rFonts w:ascii="Times New Roman" w:hAnsi="Times New Roman"/>
          <w:sz w:val="28"/>
          <w:szCs w:val="28"/>
        </w:rPr>
        <w:t>сп</w:t>
      </w:r>
      <w:proofErr w:type="spellEnd"/>
      <w:r w:rsidRPr="001F4C28">
        <w:rPr>
          <w:rFonts w:ascii="Times New Roman" w:hAnsi="Times New Roman"/>
          <w:sz w:val="28"/>
          <w:szCs w:val="28"/>
        </w:rPr>
        <w:t>. Песоченское проложены из стальных, чугунных, асбестоцементных и полиэтиленовых трубопроводов диаметром от 40 до 100 мм.</w:t>
      </w:r>
    </w:p>
    <w:p w:rsidR="000F0FD3" w:rsidRPr="00C90201" w:rsidRDefault="000F0FD3" w:rsidP="001F4C28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0F0FD3" w:rsidRPr="000F0FD3" w:rsidRDefault="001F4C28" w:rsidP="00C0008D">
      <w:pPr>
        <w:pStyle w:val="11"/>
        <w:numPr>
          <w:ilvl w:val="3"/>
          <w:numId w:val="38"/>
        </w:num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1F4C28">
        <w:rPr>
          <w:rFonts w:ascii="Times New Roman" w:hAnsi="Times New Roman"/>
          <w:b/>
          <w:sz w:val="28"/>
          <w:szCs w:val="28"/>
        </w:rPr>
        <w:t>Описание существующих технических и технологических проблем, возникающих при водоснабже</w:t>
      </w:r>
      <w:r w:rsidR="000F0FD3">
        <w:rPr>
          <w:rFonts w:ascii="Times New Roman" w:hAnsi="Times New Roman"/>
          <w:b/>
          <w:sz w:val="28"/>
          <w:szCs w:val="28"/>
        </w:rPr>
        <w:t>нии поселений, городских округов</w:t>
      </w:r>
    </w:p>
    <w:p w:rsidR="000F0FD3" w:rsidRDefault="000F0FD3" w:rsidP="00C0008D">
      <w:pPr>
        <w:pStyle w:val="11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F4C28">
        <w:rPr>
          <w:rFonts w:ascii="Times New Roman" w:hAnsi="Times New Roman"/>
          <w:sz w:val="28"/>
          <w:szCs w:val="28"/>
        </w:rPr>
        <w:t>ольшая часть водопроводных сетей на территории Песоченского сельского поселения находится в неудовлетворительном состоянии – ветхие и требует перекладки</w:t>
      </w:r>
      <w:r>
        <w:rPr>
          <w:rFonts w:ascii="Times New Roman" w:hAnsi="Times New Roman"/>
          <w:sz w:val="28"/>
          <w:szCs w:val="28"/>
        </w:rPr>
        <w:t>.</w:t>
      </w:r>
    </w:p>
    <w:p w:rsidR="000F0FD3" w:rsidRDefault="000F0FD3" w:rsidP="00C0008D">
      <w:pPr>
        <w:pStyle w:val="11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F0FD3">
        <w:rPr>
          <w:rFonts w:ascii="Times New Roman" w:hAnsi="Times New Roman"/>
          <w:sz w:val="28"/>
          <w:szCs w:val="28"/>
        </w:rPr>
        <w:t xml:space="preserve">Оборудование артезианских скважин эксплуатируются более 30 </w:t>
      </w:r>
      <w:proofErr w:type="gramStart"/>
      <w:r w:rsidRPr="000F0FD3">
        <w:rPr>
          <w:rFonts w:ascii="Times New Roman" w:hAnsi="Times New Roman"/>
          <w:sz w:val="28"/>
          <w:szCs w:val="28"/>
        </w:rPr>
        <w:t>лет</w:t>
      </w:r>
      <w:proofErr w:type="gramEnd"/>
      <w:r w:rsidRPr="000F0FD3">
        <w:rPr>
          <w:rFonts w:ascii="Times New Roman" w:hAnsi="Times New Roman"/>
          <w:sz w:val="28"/>
          <w:szCs w:val="28"/>
        </w:rPr>
        <w:t xml:space="preserve"> и требует замены на современное энергосберегающее</w:t>
      </w:r>
      <w:r>
        <w:rPr>
          <w:rFonts w:ascii="Times New Roman" w:hAnsi="Times New Roman"/>
          <w:sz w:val="28"/>
          <w:szCs w:val="28"/>
        </w:rPr>
        <w:t>.</w:t>
      </w:r>
    </w:p>
    <w:p w:rsidR="000F0FD3" w:rsidRPr="001F4C28" w:rsidRDefault="000F0FD3" w:rsidP="00C0008D">
      <w:pPr>
        <w:pStyle w:val="11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F0FD3">
        <w:rPr>
          <w:rFonts w:ascii="Times New Roman" w:hAnsi="Times New Roman"/>
          <w:sz w:val="28"/>
          <w:szCs w:val="28"/>
        </w:rPr>
        <w:t>Заиливание скважины, обусловленное засорением фильтра скважины и водозаборной части мелким илом. Фильтр скважины не способен уловить мельчайшие частички ила, поэтому они проникают в скважину и оседают на её дне. Со временем их становится всё больше и больше, ил уплотняется и заполняет всё большую часть скважины. Чем сильнее заиливается скважина, тем меньше дебит скважины, если не проводить прочистку скважины, то приток воды может совсем прекратитьс</w:t>
      </w:r>
      <w:r>
        <w:rPr>
          <w:rFonts w:ascii="Times New Roman" w:hAnsi="Times New Roman"/>
          <w:sz w:val="28"/>
          <w:szCs w:val="28"/>
        </w:rPr>
        <w:t>я.</w:t>
      </w:r>
    </w:p>
    <w:p w:rsidR="000F0FD3" w:rsidRDefault="000F0FD3" w:rsidP="000F0FD3">
      <w:pPr>
        <w:pStyle w:val="11"/>
        <w:spacing w:line="360" w:lineRule="auto"/>
        <w:ind w:left="1728" w:firstLine="0"/>
        <w:jc w:val="left"/>
        <w:rPr>
          <w:rFonts w:ascii="Times New Roman" w:hAnsi="Times New Roman"/>
          <w:b/>
          <w:sz w:val="28"/>
          <w:szCs w:val="28"/>
        </w:rPr>
      </w:pPr>
    </w:p>
    <w:p w:rsidR="000F0FD3" w:rsidRDefault="000F0FD3" w:rsidP="00C0008D">
      <w:pPr>
        <w:pStyle w:val="11"/>
        <w:numPr>
          <w:ilvl w:val="3"/>
          <w:numId w:val="38"/>
        </w:num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0F0FD3">
        <w:rPr>
          <w:rFonts w:ascii="Times New Roman" w:hAnsi="Times New Roman"/>
          <w:b/>
          <w:sz w:val="28"/>
          <w:szCs w:val="28"/>
        </w:rPr>
        <w:t>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</w:t>
      </w:r>
      <w:r>
        <w:rPr>
          <w:rFonts w:ascii="Times New Roman" w:hAnsi="Times New Roman"/>
          <w:b/>
          <w:sz w:val="28"/>
          <w:szCs w:val="28"/>
        </w:rPr>
        <w:t>торых расположены такие объекты)</w:t>
      </w:r>
    </w:p>
    <w:p w:rsidR="000F0FD3" w:rsidRPr="000F0FD3" w:rsidRDefault="000F0FD3" w:rsidP="000F0FD3">
      <w:pPr>
        <w:pStyle w:val="11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0F0FD3">
        <w:rPr>
          <w:rFonts w:ascii="Times New Roman" w:hAnsi="Times New Roman"/>
          <w:sz w:val="28"/>
          <w:szCs w:val="28"/>
        </w:rPr>
        <w:t xml:space="preserve">В настоящее время объекты систем водоснабжения </w:t>
      </w:r>
      <w:proofErr w:type="spellStart"/>
      <w:r w:rsidRPr="000F0FD3">
        <w:rPr>
          <w:rFonts w:ascii="Times New Roman" w:hAnsi="Times New Roman"/>
          <w:sz w:val="28"/>
          <w:szCs w:val="28"/>
        </w:rPr>
        <w:t>сп</w:t>
      </w:r>
      <w:proofErr w:type="spellEnd"/>
      <w:r w:rsidRPr="000F0FD3">
        <w:rPr>
          <w:rFonts w:ascii="Times New Roman" w:hAnsi="Times New Roman"/>
          <w:sz w:val="28"/>
          <w:szCs w:val="28"/>
        </w:rPr>
        <w:t xml:space="preserve">. Песоченское находятся на балансе администрации </w:t>
      </w:r>
      <w:proofErr w:type="spellStart"/>
      <w:r w:rsidRPr="000F0FD3">
        <w:rPr>
          <w:rFonts w:ascii="Times New Roman" w:hAnsi="Times New Roman"/>
          <w:sz w:val="28"/>
          <w:szCs w:val="28"/>
        </w:rPr>
        <w:t>сп</w:t>
      </w:r>
      <w:proofErr w:type="spellEnd"/>
      <w:r w:rsidRPr="000F0FD3">
        <w:rPr>
          <w:rFonts w:ascii="Times New Roman" w:hAnsi="Times New Roman"/>
          <w:sz w:val="28"/>
          <w:szCs w:val="28"/>
        </w:rPr>
        <w:t>. Песоченское</w:t>
      </w:r>
      <w:r>
        <w:rPr>
          <w:rFonts w:ascii="Times New Roman" w:hAnsi="Times New Roman"/>
          <w:sz w:val="28"/>
          <w:szCs w:val="28"/>
        </w:rPr>
        <w:t>.</w:t>
      </w:r>
    </w:p>
    <w:p w:rsidR="000F0FD3" w:rsidRDefault="000F0FD3" w:rsidP="000F0FD3">
      <w:pPr>
        <w:pStyle w:val="11"/>
        <w:spacing w:line="36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0F0FD3" w:rsidRDefault="000F0FD3" w:rsidP="00C0008D">
      <w:pPr>
        <w:pStyle w:val="11"/>
        <w:numPr>
          <w:ilvl w:val="3"/>
          <w:numId w:val="38"/>
        </w:num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F0FD3">
        <w:rPr>
          <w:rFonts w:ascii="Times New Roman" w:hAnsi="Times New Roman"/>
          <w:b/>
          <w:sz w:val="28"/>
          <w:szCs w:val="28"/>
        </w:rPr>
        <w:t>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</w:r>
    </w:p>
    <w:p w:rsidR="000F0FD3" w:rsidRPr="000F0FD3" w:rsidRDefault="000F0FD3" w:rsidP="000F0FD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F0FD3">
        <w:rPr>
          <w:rFonts w:ascii="Times New Roman" w:hAnsi="Times New Roman"/>
          <w:sz w:val="28"/>
          <w:szCs w:val="28"/>
        </w:rPr>
        <w:t xml:space="preserve">На основании отчетных данных потери воды при ее производстве и транспортировке достигают 16%.  </w:t>
      </w:r>
    </w:p>
    <w:p w:rsidR="000F0FD3" w:rsidRDefault="000F0FD3" w:rsidP="000F0FD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F0FD3">
        <w:rPr>
          <w:rFonts w:ascii="Times New Roman" w:hAnsi="Times New Roman"/>
          <w:sz w:val="28"/>
          <w:szCs w:val="28"/>
        </w:rPr>
        <w:t>Основную долю потерь составляют утечки воды при транспортировке, вызванные в первую очередь высоким уровнем износа водопроводных сетей, а также несанкционированный разбор воды. Баланс подачи и реализации</w:t>
      </w:r>
      <w:r w:rsidR="00CB37A3">
        <w:rPr>
          <w:rFonts w:ascii="Times New Roman" w:hAnsi="Times New Roman"/>
          <w:sz w:val="28"/>
          <w:szCs w:val="28"/>
        </w:rPr>
        <w:t xml:space="preserve"> воды представлен в таблицах 21 и 22</w:t>
      </w:r>
      <w:r>
        <w:rPr>
          <w:rFonts w:ascii="Times New Roman" w:hAnsi="Times New Roman"/>
          <w:sz w:val="28"/>
          <w:szCs w:val="28"/>
        </w:rPr>
        <w:t>.</w:t>
      </w:r>
    </w:p>
    <w:p w:rsidR="00CB37A3" w:rsidRPr="000978DE" w:rsidRDefault="00CB37A3" w:rsidP="000645A2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F0FD3" w:rsidRDefault="00CB37A3" w:rsidP="000F0FD3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21</w:t>
      </w:r>
      <w:r w:rsidR="000F0FD3">
        <w:rPr>
          <w:rFonts w:ascii="Times New Roman" w:hAnsi="Times New Roman"/>
          <w:sz w:val="28"/>
          <w:szCs w:val="28"/>
        </w:rPr>
        <w:t xml:space="preserve"> - </w:t>
      </w:r>
      <w:r w:rsidR="000F0FD3" w:rsidRPr="000F0FD3">
        <w:rPr>
          <w:rFonts w:ascii="Times New Roman" w:hAnsi="Times New Roman"/>
          <w:sz w:val="28"/>
          <w:szCs w:val="28"/>
        </w:rPr>
        <w:t>Баланс подачи и реализации воды, тыс. год</w:t>
      </w:r>
    </w:p>
    <w:tbl>
      <w:tblPr>
        <w:tblStyle w:val="a4"/>
        <w:tblW w:w="0" w:type="auto"/>
        <w:tblLook w:val="04A0"/>
      </w:tblPr>
      <w:tblGrid>
        <w:gridCol w:w="2115"/>
        <w:gridCol w:w="1568"/>
        <w:gridCol w:w="1224"/>
        <w:gridCol w:w="1166"/>
        <w:gridCol w:w="1166"/>
        <w:gridCol w:w="1166"/>
        <w:gridCol w:w="1166"/>
      </w:tblGrid>
      <w:tr w:rsidR="000F0FD3" w:rsidTr="000F0FD3">
        <w:trPr>
          <w:cantSplit/>
          <w:trHeight w:val="2198"/>
        </w:trPr>
        <w:tc>
          <w:tcPr>
            <w:tcW w:w="2115" w:type="dxa"/>
            <w:vAlign w:val="center"/>
          </w:tcPr>
          <w:p w:rsidR="000F0FD3" w:rsidRDefault="000F0FD3" w:rsidP="000F0FD3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568" w:type="dxa"/>
            <w:vAlign w:val="center"/>
          </w:tcPr>
          <w:p w:rsidR="000F0FD3" w:rsidRDefault="000F0FD3" w:rsidP="000F0FD3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224" w:type="dxa"/>
            <w:vAlign w:val="center"/>
          </w:tcPr>
          <w:p w:rsidR="000F0FD3" w:rsidRDefault="000F0FD3" w:rsidP="000F0FD3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66" w:type="dxa"/>
            <w:textDirection w:val="btLr"/>
            <w:vAlign w:val="center"/>
          </w:tcPr>
          <w:p w:rsidR="000F0FD3" w:rsidRDefault="000F0FD3" w:rsidP="000F0FD3">
            <w:pPr>
              <w:pStyle w:val="11"/>
              <w:spacing w:before="0" w:beforeAutospacing="0" w:after="0" w:afterAutospacing="0" w:line="36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F0F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F0FD3">
              <w:rPr>
                <w:rFonts w:ascii="Times New Roman" w:hAnsi="Times New Roman"/>
                <w:sz w:val="28"/>
                <w:szCs w:val="28"/>
              </w:rPr>
              <w:t>Сухотиновка</w:t>
            </w:r>
            <w:proofErr w:type="spellEnd"/>
          </w:p>
        </w:tc>
        <w:tc>
          <w:tcPr>
            <w:tcW w:w="1166" w:type="dxa"/>
            <w:textDirection w:val="btLr"/>
            <w:vAlign w:val="center"/>
          </w:tcPr>
          <w:p w:rsidR="000F0FD3" w:rsidRDefault="000F0FD3" w:rsidP="000F0FD3">
            <w:pPr>
              <w:pStyle w:val="11"/>
              <w:spacing w:before="0" w:beforeAutospacing="0" w:after="0" w:afterAutospacing="0" w:line="36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F0FD3">
              <w:rPr>
                <w:rFonts w:ascii="Times New Roman" w:hAnsi="Times New Roman"/>
                <w:sz w:val="28"/>
                <w:szCs w:val="28"/>
              </w:rPr>
              <w:t>. Песочное</w:t>
            </w:r>
          </w:p>
        </w:tc>
        <w:tc>
          <w:tcPr>
            <w:tcW w:w="1166" w:type="dxa"/>
            <w:textDirection w:val="btLr"/>
            <w:vAlign w:val="center"/>
          </w:tcPr>
          <w:p w:rsidR="000F0FD3" w:rsidRDefault="000F0FD3" w:rsidP="000F0FD3">
            <w:pPr>
              <w:pStyle w:val="11"/>
              <w:spacing w:before="0" w:beforeAutospacing="0" w:after="0" w:afterAutospacing="0" w:line="36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F0FD3">
              <w:rPr>
                <w:rFonts w:ascii="Times New Roman" w:hAnsi="Times New Roman"/>
                <w:sz w:val="28"/>
                <w:szCs w:val="28"/>
              </w:rPr>
              <w:t>. Новая</w:t>
            </w:r>
          </w:p>
        </w:tc>
        <w:tc>
          <w:tcPr>
            <w:tcW w:w="1166" w:type="dxa"/>
            <w:textDirection w:val="btLr"/>
            <w:vAlign w:val="center"/>
          </w:tcPr>
          <w:p w:rsidR="000F0FD3" w:rsidRDefault="000F0FD3" w:rsidP="000F0FD3">
            <w:pPr>
              <w:pStyle w:val="11"/>
              <w:spacing w:before="0" w:beforeAutospacing="0" w:after="0" w:afterAutospacing="0" w:line="36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F0F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F0FD3">
              <w:rPr>
                <w:rFonts w:ascii="Times New Roman" w:hAnsi="Times New Roman"/>
                <w:sz w:val="28"/>
                <w:szCs w:val="28"/>
              </w:rPr>
              <w:t>Суходолье</w:t>
            </w:r>
            <w:proofErr w:type="spellEnd"/>
          </w:p>
        </w:tc>
      </w:tr>
      <w:tr w:rsidR="000F0FD3" w:rsidTr="00347865">
        <w:tc>
          <w:tcPr>
            <w:tcW w:w="2115" w:type="dxa"/>
          </w:tcPr>
          <w:p w:rsidR="000F0FD3" w:rsidRDefault="000F0FD3" w:rsidP="000F0FD3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Объем забора (подъема) воды, в т.ч.:</w:t>
            </w:r>
          </w:p>
        </w:tc>
        <w:tc>
          <w:tcPr>
            <w:tcW w:w="1568" w:type="dxa"/>
            <w:vAlign w:val="center"/>
          </w:tcPr>
          <w:p w:rsidR="000F0FD3" w:rsidRDefault="000F0FD3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F0FD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F0FD3">
              <w:rPr>
                <w:rFonts w:ascii="Times New Roman" w:hAnsi="Times New Roman"/>
                <w:sz w:val="28"/>
                <w:szCs w:val="28"/>
              </w:rPr>
              <w:t>³/год</w:t>
            </w:r>
          </w:p>
        </w:tc>
        <w:tc>
          <w:tcPr>
            <w:tcW w:w="1224" w:type="dxa"/>
            <w:vAlign w:val="center"/>
          </w:tcPr>
          <w:p w:rsidR="000F0FD3" w:rsidRDefault="000F0FD3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66" w:type="dxa"/>
            <w:vAlign w:val="center"/>
          </w:tcPr>
          <w:p w:rsidR="000F0FD3" w:rsidRDefault="000F0FD3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3,33</w:t>
            </w:r>
          </w:p>
        </w:tc>
        <w:tc>
          <w:tcPr>
            <w:tcW w:w="1166" w:type="dxa"/>
            <w:vAlign w:val="center"/>
          </w:tcPr>
          <w:p w:rsidR="000F0FD3" w:rsidRDefault="00347865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8,68</w:t>
            </w:r>
          </w:p>
        </w:tc>
        <w:tc>
          <w:tcPr>
            <w:tcW w:w="1166" w:type="dxa"/>
            <w:vAlign w:val="center"/>
          </w:tcPr>
          <w:p w:rsidR="000F0FD3" w:rsidRDefault="00347865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6,60</w:t>
            </w:r>
          </w:p>
        </w:tc>
        <w:tc>
          <w:tcPr>
            <w:tcW w:w="1166" w:type="dxa"/>
            <w:vAlign w:val="center"/>
          </w:tcPr>
          <w:p w:rsidR="000F0FD3" w:rsidRDefault="00347865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</w:tr>
      <w:tr w:rsidR="000F0FD3" w:rsidTr="00347865">
        <w:tc>
          <w:tcPr>
            <w:tcW w:w="2115" w:type="dxa"/>
          </w:tcPr>
          <w:p w:rsidR="000F0FD3" w:rsidRDefault="000F0FD3" w:rsidP="000F0FD3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 xml:space="preserve">Отпуск воды в </w:t>
            </w:r>
            <w:r w:rsidRPr="000F0FD3">
              <w:rPr>
                <w:rFonts w:ascii="Times New Roman" w:hAnsi="Times New Roman"/>
                <w:sz w:val="28"/>
                <w:szCs w:val="28"/>
              </w:rPr>
              <w:lastRenderedPageBreak/>
              <w:t>водопроводную сеть, в т.ч.:</w:t>
            </w:r>
          </w:p>
        </w:tc>
        <w:tc>
          <w:tcPr>
            <w:tcW w:w="1568" w:type="dxa"/>
            <w:vAlign w:val="center"/>
          </w:tcPr>
          <w:p w:rsidR="000F0FD3" w:rsidRDefault="000F0FD3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0F0FD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F0FD3">
              <w:rPr>
                <w:rFonts w:ascii="Times New Roman" w:hAnsi="Times New Roman"/>
                <w:sz w:val="28"/>
                <w:szCs w:val="28"/>
              </w:rPr>
              <w:t>³/год</w:t>
            </w:r>
          </w:p>
        </w:tc>
        <w:tc>
          <w:tcPr>
            <w:tcW w:w="1224" w:type="dxa"/>
            <w:vAlign w:val="center"/>
          </w:tcPr>
          <w:p w:rsidR="000F0FD3" w:rsidRDefault="000F0FD3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66" w:type="dxa"/>
            <w:vAlign w:val="center"/>
          </w:tcPr>
          <w:p w:rsidR="000F0FD3" w:rsidRDefault="000F0FD3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3,33</w:t>
            </w:r>
          </w:p>
        </w:tc>
        <w:tc>
          <w:tcPr>
            <w:tcW w:w="1166" w:type="dxa"/>
            <w:vAlign w:val="center"/>
          </w:tcPr>
          <w:p w:rsidR="000F0FD3" w:rsidRDefault="00347865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8,68</w:t>
            </w:r>
          </w:p>
        </w:tc>
        <w:tc>
          <w:tcPr>
            <w:tcW w:w="1166" w:type="dxa"/>
            <w:vAlign w:val="center"/>
          </w:tcPr>
          <w:p w:rsidR="000F0FD3" w:rsidRDefault="00347865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6,60</w:t>
            </w:r>
          </w:p>
        </w:tc>
        <w:tc>
          <w:tcPr>
            <w:tcW w:w="1166" w:type="dxa"/>
            <w:vAlign w:val="center"/>
          </w:tcPr>
          <w:p w:rsidR="000F0FD3" w:rsidRDefault="00347865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0,39</w:t>
            </w:r>
          </w:p>
        </w:tc>
      </w:tr>
      <w:tr w:rsidR="000F0FD3" w:rsidTr="00347865">
        <w:tc>
          <w:tcPr>
            <w:tcW w:w="2115" w:type="dxa"/>
            <w:vMerge w:val="restart"/>
          </w:tcPr>
          <w:p w:rsidR="000F0FD3" w:rsidRDefault="000F0FD3" w:rsidP="000F0FD3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lastRenderedPageBreak/>
              <w:t>утечки (потери)</w:t>
            </w:r>
          </w:p>
        </w:tc>
        <w:tc>
          <w:tcPr>
            <w:tcW w:w="1568" w:type="dxa"/>
            <w:vAlign w:val="center"/>
          </w:tcPr>
          <w:p w:rsidR="000F0FD3" w:rsidRDefault="000F0FD3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F0FD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F0FD3">
              <w:rPr>
                <w:rFonts w:ascii="Times New Roman" w:hAnsi="Times New Roman"/>
                <w:sz w:val="28"/>
                <w:szCs w:val="28"/>
              </w:rPr>
              <w:t>³/год</w:t>
            </w:r>
          </w:p>
        </w:tc>
        <w:tc>
          <w:tcPr>
            <w:tcW w:w="1224" w:type="dxa"/>
            <w:vAlign w:val="center"/>
          </w:tcPr>
          <w:p w:rsidR="000F0FD3" w:rsidRDefault="000F0FD3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3,04</w:t>
            </w:r>
          </w:p>
        </w:tc>
        <w:tc>
          <w:tcPr>
            <w:tcW w:w="1166" w:type="dxa"/>
            <w:vAlign w:val="center"/>
          </w:tcPr>
          <w:p w:rsidR="000F0FD3" w:rsidRDefault="000F0FD3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1166" w:type="dxa"/>
            <w:vAlign w:val="center"/>
          </w:tcPr>
          <w:p w:rsidR="000F0FD3" w:rsidRDefault="00347865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1,39</w:t>
            </w:r>
          </w:p>
        </w:tc>
        <w:tc>
          <w:tcPr>
            <w:tcW w:w="1166" w:type="dxa"/>
            <w:vAlign w:val="center"/>
          </w:tcPr>
          <w:p w:rsidR="000F0FD3" w:rsidRDefault="00347865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1,06</w:t>
            </w:r>
          </w:p>
        </w:tc>
        <w:tc>
          <w:tcPr>
            <w:tcW w:w="1166" w:type="dxa"/>
            <w:vAlign w:val="center"/>
          </w:tcPr>
          <w:p w:rsidR="000F0FD3" w:rsidRDefault="00347865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0,06</w:t>
            </w:r>
          </w:p>
        </w:tc>
      </w:tr>
      <w:tr w:rsidR="000F0FD3" w:rsidTr="00347865">
        <w:tc>
          <w:tcPr>
            <w:tcW w:w="2115" w:type="dxa"/>
            <w:vMerge/>
          </w:tcPr>
          <w:p w:rsidR="000F0FD3" w:rsidRDefault="000F0FD3" w:rsidP="000F0FD3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F0FD3" w:rsidRDefault="000F0FD3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24" w:type="dxa"/>
            <w:vAlign w:val="center"/>
          </w:tcPr>
          <w:p w:rsidR="000F0FD3" w:rsidRDefault="000F0FD3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6" w:type="dxa"/>
            <w:vAlign w:val="center"/>
          </w:tcPr>
          <w:p w:rsidR="000F0FD3" w:rsidRDefault="000F0FD3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6" w:type="dxa"/>
            <w:vAlign w:val="center"/>
          </w:tcPr>
          <w:p w:rsidR="000F0FD3" w:rsidRDefault="000F0FD3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6" w:type="dxa"/>
            <w:vAlign w:val="center"/>
          </w:tcPr>
          <w:p w:rsidR="000F0FD3" w:rsidRDefault="000F0FD3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6" w:type="dxa"/>
            <w:vAlign w:val="center"/>
          </w:tcPr>
          <w:p w:rsidR="000F0FD3" w:rsidRDefault="000F0FD3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0F0FD3" w:rsidTr="00347865">
        <w:tc>
          <w:tcPr>
            <w:tcW w:w="2115" w:type="dxa"/>
          </w:tcPr>
          <w:p w:rsidR="000F0FD3" w:rsidRDefault="000F0FD3" w:rsidP="000F0FD3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Объем реализации воды</w:t>
            </w:r>
          </w:p>
        </w:tc>
        <w:tc>
          <w:tcPr>
            <w:tcW w:w="1568" w:type="dxa"/>
            <w:vAlign w:val="center"/>
          </w:tcPr>
          <w:p w:rsidR="000F0FD3" w:rsidRDefault="000F0FD3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F0FD3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0F0FD3">
              <w:rPr>
                <w:rFonts w:ascii="Times New Roman" w:hAnsi="Times New Roman"/>
                <w:sz w:val="28"/>
                <w:szCs w:val="28"/>
              </w:rPr>
              <w:t>³/год</w:t>
            </w:r>
          </w:p>
        </w:tc>
        <w:tc>
          <w:tcPr>
            <w:tcW w:w="1224" w:type="dxa"/>
            <w:vAlign w:val="center"/>
          </w:tcPr>
          <w:p w:rsidR="000F0FD3" w:rsidRDefault="000F0FD3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15,96</w:t>
            </w:r>
          </w:p>
        </w:tc>
        <w:tc>
          <w:tcPr>
            <w:tcW w:w="1166" w:type="dxa"/>
            <w:vAlign w:val="center"/>
          </w:tcPr>
          <w:p w:rsidR="000F0FD3" w:rsidRDefault="00347865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2,80</w:t>
            </w:r>
          </w:p>
        </w:tc>
        <w:tc>
          <w:tcPr>
            <w:tcW w:w="1166" w:type="dxa"/>
            <w:vAlign w:val="center"/>
          </w:tcPr>
          <w:p w:rsidR="000F0FD3" w:rsidRDefault="00347865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7,29</w:t>
            </w:r>
          </w:p>
        </w:tc>
        <w:tc>
          <w:tcPr>
            <w:tcW w:w="1166" w:type="dxa"/>
            <w:vAlign w:val="center"/>
          </w:tcPr>
          <w:p w:rsidR="000F0FD3" w:rsidRDefault="00347865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5,55</w:t>
            </w:r>
          </w:p>
        </w:tc>
        <w:tc>
          <w:tcPr>
            <w:tcW w:w="1166" w:type="dxa"/>
            <w:vAlign w:val="center"/>
          </w:tcPr>
          <w:p w:rsidR="000F0FD3" w:rsidRDefault="00347865" w:rsidP="00347865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</w:tr>
    </w:tbl>
    <w:p w:rsidR="000F0FD3" w:rsidRDefault="000F0FD3" w:rsidP="00CB37A3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0645A2" w:rsidRPr="000645A2" w:rsidRDefault="000645A2" w:rsidP="00CB37A3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0F0FD3" w:rsidRDefault="00CB37A3" w:rsidP="00347865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22</w:t>
      </w:r>
      <w:r w:rsidR="00347865">
        <w:rPr>
          <w:rFonts w:ascii="Times New Roman" w:hAnsi="Times New Roman"/>
          <w:sz w:val="28"/>
          <w:szCs w:val="28"/>
        </w:rPr>
        <w:t xml:space="preserve"> - </w:t>
      </w:r>
      <w:r w:rsidR="00347865" w:rsidRPr="000F0FD3">
        <w:rPr>
          <w:rFonts w:ascii="Times New Roman" w:hAnsi="Times New Roman"/>
          <w:sz w:val="28"/>
          <w:szCs w:val="28"/>
        </w:rPr>
        <w:t xml:space="preserve">Баланс подачи и реализации воды, </w:t>
      </w:r>
      <w:proofErr w:type="gramStart"/>
      <w:r w:rsidR="00347865" w:rsidRPr="00347865">
        <w:rPr>
          <w:rFonts w:ascii="Times New Roman" w:hAnsi="Times New Roman"/>
          <w:sz w:val="28"/>
          <w:szCs w:val="28"/>
        </w:rPr>
        <w:t>м</w:t>
      </w:r>
      <w:proofErr w:type="gramEnd"/>
      <w:r w:rsidR="00347865" w:rsidRPr="00347865">
        <w:rPr>
          <w:rFonts w:ascii="Times New Roman" w:hAnsi="Times New Roman"/>
          <w:sz w:val="28"/>
          <w:szCs w:val="28"/>
        </w:rPr>
        <w:t>³/</w:t>
      </w:r>
      <w:proofErr w:type="spellStart"/>
      <w:r w:rsidR="00347865" w:rsidRPr="00347865">
        <w:rPr>
          <w:rFonts w:ascii="Times New Roman" w:hAnsi="Times New Roman"/>
          <w:sz w:val="28"/>
          <w:szCs w:val="28"/>
        </w:rPr>
        <w:t>сут</w:t>
      </w:r>
      <w:proofErr w:type="spellEnd"/>
    </w:p>
    <w:tbl>
      <w:tblPr>
        <w:tblStyle w:val="a4"/>
        <w:tblW w:w="0" w:type="auto"/>
        <w:tblLook w:val="04A0"/>
      </w:tblPr>
      <w:tblGrid>
        <w:gridCol w:w="2115"/>
        <w:gridCol w:w="1568"/>
        <w:gridCol w:w="1224"/>
        <w:gridCol w:w="1166"/>
        <w:gridCol w:w="1166"/>
        <w:gridCol w:w="1166"/>
        <w:gridCol w:w="1166"/>
      </w:tblGrid>
      <w:tr w:rsidR="00347865" w:rsidTr="007A491F">
        <w:trPr>
          <w:cantSplit/>
          <w:trHeight w:val="2198"/>
        </w:trPr>
        <w:tc>
          <w:tcPr>
            <w:tcW w:w="2115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568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224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66" w:type="dxa"/>
            <w:textDirection w:val="btLr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F0F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F0FD3">
              <w:rPr>
                <w:rFonts w:ascii="Times New Roman" w:hAnsi="Times New Roman"/>
                <w:sz w:val="28"/>
                <w:szCs w:val="28"/>
              </w:rPr>
              <w:t>Сухотиновка</w:t>
            </w:r>
            <w:proofErr w:type="spellEnd"/>
          </w:p>
        </w:tc>
        <w:tc>
          <w:tcPr>
            <w:tcW w:w="1166" w:type="dxa"/>
            <w:textDirection w:val="btLr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F0FD3">
              <w:rPr>
                <w:rFonts w:ascii="Times New Roman" w:hAnsi="Times New Roman"/>
                <w:sz w:val="28"/>
                <w:szCs w:val="28"/>
              </w:rPr>
              <w:t>. Песочное</w:t>
            </w:r>
          </w:p>
        </w:tc>
        <w:tc>
          <w:tcPr>
            <w:tcW w:w="1166" w:type="dxa"/>
            <w:textDirection w:val="btLr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F0FD3">
              <w:rPr>
                <w:rFonts w:ascii="Times New Roman" w:hAnsi="Times New Roman"/>
                <w:sz w:val="28"/>
                <w:szCs w:val="28"/>
              </w:rPr>
              <w:t>. Новая</w:t>
            </w:r>
          </w:p>
        </w:tc>
        <w:tc>
          <w:tcPr>
            <w:tcW w:w="1166" w:type="dxa"/>
            <w:textDirection w:val="btLr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left="113" w:righ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F0F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F0FD3">
              <w:rPr>
                <w:rFonts w:ascii="Times New Roman" w:hAnsi="Times New Roman"/>
                <w:sz w:val="28"/>
                <w:szCs w:val="28"/>
              </w:rPr>
              <w:t>Суходолье</w:t>
            </w:r>
            <w:proofErr w:type="spellEnd"/>
          </w:p>
        </w:tc>
      </w:tr>
      <w:tr w:rsidR="00347865" w:rsidTr="007A491F">
        <w:tc>
          <w:tcPr>
            <w:tcW w:w="2115" w:type="dxa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Объем забора (подъема) воды, в т.ч.:</w:t>
            </w:r>
          </w:p>
        </w:tc>
        <w:tc>
          <w:tcPr>
            <w:tcW w:w="1568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786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47865">
              <w:rPr>
                <w:rFonts w:ascii="Times New Roman" w:hAnsi="Times New Roman"/>
                <w:sz w:val="28"/>
                <w:szCs w:val="28"/>
              </w:rPr>
              <w:t>³/</w:t>
            </w:r>
            <w:proofErr w:type="spellStart"/>
            <w:r w:rsidRPr="00347865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24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347865" w:rsidTr="007A491F">
        <w:tc>
          <w:tcPr>
            <w:tcW w:w="2115" w:type="dxa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Отпуск воды в водопроводную сеть, в т.ч.:</w:t>
            </w:r>
          </w:p>
        </w:tc>
        <w:tc>
          <w:tcPr>
            <w:tcW w:w="1568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786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47865">
              <w:rPr>
                <w:rFonts w:ascii="Times New Roman" w:hAnsi="Times New Roman"/>
                <w:sz w:val="28"/>
                <w:szCs w:val="28"/>
              </w:rPr>
              <w:t>³/</w:t>
            </w:r>
            <w:proofErr w:type="spellStart"/>
            <w:r w:rsidRPr="00347865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24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347865" w:rsidTr="007A491F">
        <w:tc>
          <w:tcPr>
            <w:tcW w:w="2115" w:type="dxa"/>
            <w:vMerge w:val="restart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утечки (потери)</w:t>
            </w:r>
          </w:p>
        </w:tc>
        <w:tc>
          <w:tcPr>
            <w:tcW w:w="1568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786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47865">
              <w:rPr>
                <w:rFonts w:ascii="Times New Roman" w:hAnsi="Times New Roman"/>
                <w:sz w:val="28"/>
                <w:szCs w:val="28"/>
              </w:rPr>
              <w:t>³/</w:t>
            </w:r>
            <w:proofErr w:type="spellStart"/>
            <w:r w:rsidRPr="00347865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24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9,99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347865" w:rsidTr="007A491F">
        <w:tc>
          <w:tcPr>
            <w:tcW w:w="2115" w:type="dxa"/>
            <w:vMerge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24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47865" w:rsidTr="007A491F">
        <w:tc>
          <w:tcPr>
            <w:tcW w:w="2115" w:type="dxa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F0FD3">
              <w:rPr>
                <w:rFonts w:ascii="Times New Roman" w:hAnsi="Times New Roman"/>
                <w:sz w:val="28"/>
                <w:szCs w:val="28"/>
              </w:rPr>
              <w:t>Объем реализации воды</w:t>
            </w:r>
          </w:p>
        </w:tc>
        <w:tc>
          <w:tcPr>
            <w:tcW w:w="1568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786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47865">
              <w:rPr>
                <w:rFonts w:ascii="Times New Roman" w:hAnsi="Times New Roman"/>
                <w:sz w:val="28"/>
                <w:szCs w:val="28"/>
              </w:rPr>
              <w:t>³/</w:t>
            </w:r>
            <w:proofErr w:type="spellStart"/>
            <w:r w:rsidRPr="00347865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24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166" w:type="dxa"/>
            <w:vAlign w:val="center"/>
          </w:tcPr>
          <w:p w:rsidR="00347865" w:rsidRDefault="00347865" w:rsidP="007A491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865">
              <w:rPr>
                <w:rFonts w:ascii="Times New Roman" w:hAnsi="Times New Roman"/>
                <w:sz w:val="28"/>
                <w:szCs w:val="28"/>
              </w:rPr>
              <w:t xml:space="preserve">1,1  </w:t>
            </w:r>
          </w:p>
        </w:tc>
      </w:tr>
    </w:tbl>
    <w:p w:rsidR="000F0FD3" w:rsidRDefault="000F0FD3" w:rsidP="007A491F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0F0FD3" w:rsidRDefault="007A491F" w:rsidP="00C0008D">
      <w:pPr>
        <w:pStyle w:val="11"/>
        <w:numPr>
          <w:ilvl w:val="3"/>
          <w:numId w:val="38"/>
        </w:num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491F">
        <w:rPr>
          <w:rFonts w:ascii="Times New Roman" w:hAnsi="Times New Roman"/>
          <w:b/>
          <w:sz w:val="28"/>
          <w:szCs w:val="28"/>
        </w:rPr>
        <w:t xml:space="preserve">ерриториальный баланс подачи горячей, питьевой, технической воды по технологическим зонам </w:t>
      </w:r>
      <w:r w:rsidRPr="007A491F">
        <w:rPr>
          <w:rFonts w:ascii="Times New Roman" w:hAnsi="Times New Roman"/>
          <w:b/>
          <w:sz w:val="28"/>
          <w:szCs w:val="28"/>
        </w:rPr>
        <w:lastRenderedPageBreak/>
        <w:t>водоснабжения (годовой и в сутки максимального водопотребления</w:t>
      </w:r>
      <w:r w:rsidR="004558BF">
        <w:rPr>
          <w:rFonts w:ascii="Times New Roman" w:hAnsi="Times New Roman"/>
          <w:b/>
          <w:sz w:val="28"/>
          <w:szCs w:val="28"/>
        </w:rPr>
        <w:t>)</w:t>
      </w:r>
    </w:p>
    <w:p w:rsidR="004558BF" w:rsidRDefault="004558BF" w:rsidP="00CB37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4558BF">
        <w:rPr>
          <w:rFonts w:ascii="Times New Roman" w:hAnsi="Times New Roman"/>
          <w:sz w:val="28"/>
          <w:szCs w:val="28"/>
        </w:rPr>
        <w:t xml:space="preserve">Территориальный баланс подачи воды </w:t>
      </w:r>
      <w:proofErr w:type="spellStart"/>
      <w:r w:rsidRPr="004558BF">
        <w:rPr>
          <w:rFonts w:ascii="Times New Roman" w:hAnsi="Times New Roman"/>
          <w:sz w:val="28"/>
          <w:szCs w:val="28"/>
        </w:rPr>
        <w:t>сп</w:t>
      </w:r>
      <w:proofErr w:type="spellEnd"/>
      <w:r w:rsidRPr="004558BF">
        <w:rPr>
          <w:rFonts w:ascii="Times New Roman" w:hAnsi="Times New Roman"/>
          <w:sz w:val="28"/>
          <w:szCs w:val="28"/>
        </w:rPr>
        <w:t>. Песоч</w:t>
      </w:r>
      <w:r>
        <w:rPr>
          <w:rFonts w:ascii="Times New Roman" w:hAnsi="Times New Roman"/>
          <w:sz w:val="28"/>
          <w:szCs w:val="28"/>
        </w:rPr>
        <w:t>енско</w:t>
      </w:r>
      <w:r w:rsidR="00CB37A3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CB37A3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="00CB37A3">
        <w:rPr>
          <w:rFonts w:ascii="Times New Roman" w:hAnsi="Times New Roman"/>
          <w:sz w:val="28"/>
          <w:szCs w:val="28"/>
        </w:rPr>
        <w:t xml:space="preserve"> в таблице 23</w:t>
      </w:r>
      <w:r>
        <w:rPr>
          <w:rFonts w:ascii="Times New Roman" w:hAnsi="Times New Roman"/>
          <w:sz w:val="28"/>
          <w:szCs w:val="28"/>
        </w:rPr>
        <w:t>.</w:t>
      </w:r>
    </w:p>
    <w:p w:rsidR="000645A2" w:rsidRPr="000978DE" w:rsidRDefault="000645A2" w:rsidP="00CB37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645A2" w:rsidRPr="000978DE" w:rsidRDefault="000645A2" w:rsidP="00CB37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645A2" w:rsidRPr="000978DE" w:rsidRDefault="000645A2" w:rsidP="00CB37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645A2" w:rsidRPr="000978DE" w:rsidRDefault="000645A2" w:rsidP="00CB37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645A2" w:rsidRPr="000978DE" w:rsidRDefault="000645A2" w:rsidP="00CB37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645A2" w:rsidRPr="000978DE" w:rsidRDefault="000645A2" w:rsidP="00CB37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4558BF" w:rsidRDefault="00CB37A3" w:rsidP="004558BF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23</w:t>
      </w:r>
      <w:r w:rsidR="004558BF">
        <w:rPr>
          <w:rFonts w:ascii="Times New Roman" w:hAnsi="Times New Roman"/>
          <w:sz w:val="28"/>
          <w:szCs w:val="28"/>
        </w:rPr>
        <w:t xml:space="preserve"> - </w:t>
      </w:r>
      <w:r w:rsidR="004558BF" w:rsidRPr="004558BF">
        <w:rPr>
          <w:rFonts w:ascii="Times New Roman" w:hAnsi="Times New Roman"/>
          <w:sz w:val="28"/>
          <w:szCs w:val="28"/>
        </w:rPr>
        <w:t>Территориальный баланс подачи воды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2977"/>
        <w:gridCol w:w="3651"/>
      </w:tblGrid>
      <w:tr w:rsidR="004558BF" w:rsidTr="004558BF">
        <w:tc>
          <w:tcPr>
            <w:tcW w:w="675" w:type="dxa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58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58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58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558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58BF">
              <w:rPr>
                <w:rFonts w:ascii="Times New Roman" w:hAnsi="Times New Roman"/>
                <w:sz w:val="28"/>
                <w:szCs w:val="28"/>
              </w:rPr>
              <w:t>Зона действия системы водоснабжения</w:t>
            </w:r>
          </w:p>
        </w:tc>
        <w:tc>
          <w:tcPr>
            <w:tcW w:w="2977" w:type="dxa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58BF">
              <w:rPr>
                <w:rFonts w:ascii="Times New Roman" w:hAnsi="Times New Roman"/>
                <w:sz w:val="28"/>
                <w:szCs w:val="28"/>
              </w:rPr>
              <w:t>Годовой объем реализации воды потребителям, тыс. м³</w:t>
            </w:r>
          </w:p>
        </w:tc>
        <w:tc>
          <w:tcPr>
            <w:tcW w:w="3651" w:type="dxa"/>
          </w:tcPr>
          <w:p w:rsidR="004558BF" w:rsidRP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58BF">
              <w:rPr>
                <w:rFonts w:ascii="Times New Roman" w:hAnsi="Times New Roman"/>
                <w:sz w:val="28"/>
                <w:szCs w:val="28"/>
              </w:rPr>
              <w:t xml:space="preserve">Объем реализации воды в сутки максимального водопотребления, </w:t>
            </w:r>
            <w:proofErr w:type="gramStart"/>
            <w:r w:rsidRPr="004558BF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558BF">
              <w:rPr>
                <w:rFonts w:ascii="Times New Roman" w:hAnsi="Times New Roman"/>
                <w:sz w:val="28"/>
                <w:szCs w:val="28"/>
              </w:rPr>
              <w:t>³/</w:t>
            </w:r>
            <w:proofErr w:type="spellStart"/>
            <w:r w:rsidRPr="004558BF">
              <w:rPr>
                <w:rFonts w:ascii="Times New Roman" w:hAnsi="Times New Roman"/>
                <w:sz w:val="28"/>
                <w:szCs w:val="28"/>
              </w:rPr>
              <w:t>су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</w:p>
        </w:tc>
      </w:tr>
      <w:tr w:rsidR="004558BF" w:rsidTr="004558BF">
        <w:tc>
          <w:tcPr>
            <w:tcW w:w="675" w:type="dxa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58BF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4558BF">
              <w:rPr>
                <w:rFonts w:ascii="Times New Roman" w:hAnsi="Times New Roman"/>
                <w:sz w:val="28"/>
                <w:szCs w:val="28"/>
              </w:rPr>
              <w:t>Сухотиновка</w:t>
            </w:r>
            <w:proofErr w:type="spellEnd"/>
          </w:p>
        </w:tc>
        <w:tc>
          <w:tcPr>
            <w:tcW w:w="2977" w:type="dxa"/>
            <w:vAlign w:val="center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8BF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3651" w:type="dxa"/>
            <w:vAlign w:val="center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8BF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4558BF" w:rsidTr="004558BF">
        <w:tc>
          <w:tcPr>
            <w:tcW w:w="675" w:type="dxa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58BF">
              <w:rPr>
                <w:rFonts w:ascii="Times New Roman" w:hAnsi="Times New Roman"/>
                <w:sz w:val="28"/>
                <w:szCs w:val="28"/>
              </w:rPr>
              <w:t>С. Песочное</w:t>
            </w:r>
          </w:p>
        </w:tc>
        <w:tc>
          <w:tcPr>
            <w:tcW w:w="2977" w:type="dxa"/>
            <w:vAlign w:val="center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8BF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3651" w:type="dxa"/>
            <w:vAlign w:val="center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8BF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4558BF" w:rsidTr="004558BF">
        <w:tc>
          <w:tcPr>
            <w:tcW w:w="675" w:type="dxa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58BF">
              <w:rPr>
                <w:rFonts w:ascii="Times New Roman" w:hAnsi="Times New Roman"/>
                <w:sz w:val="28"/>
                <w:szCs w:val="28"/>
              </w:rPr>
              <w:t>Д. Новая</w:t>
            </w:r>
          </w:p>
        </w:tc>
        <w:tc>
          <w:tcPr>
            <w:tcW w:w="2977" w:type="dxa"/>
            <w:vAlign w:val="center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8BF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3651" w:type="dxa"/>
            <w:vAlign w:val="center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8BF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</w:tr>
      <w:tr w:rsidR="004558BF" w:rsidTr="004558BF">
        <w:tc>
          <w:tcPr>
            <w:tcW w:w="675" w:type="dxa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58BF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4558BF">
              <w:rPr>
                <w:rFonts w:ascii="Times New Roman" w:hAnsi="Times New Roman"/>
                <w:sz w:val="28"/>
                <w:szCs w:val="28"/>
              </w:rPr>
              <w:t>Суходолье</w:t>
            </w:r>
            <w:proofErr w:type="spellEnd"/>
          </w:p>
        </w:tc>
        <w:tc>
          <w:tcPr>
            <w:tcW w:w="2977" w:type="dxa"/>
            <w:vAlign w:val="center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8BF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3651" w:type="dxa"/>
            <w:vAlign w:val="center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8BF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4558BF" w:rsidTr="004558BF">
        <w:tc>
          <w:tcPr>
            <w:tcW w:w="675" w:type="dxa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vAlign w:val="center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3651" w:type="dxa"/>
            <w:vAlign w:val="center"/>
          </w:tcPr>
          <w:p w:rsidR="004558BF" w:rsidRDefault="004558BF" w:rsidP="004558BF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52,5</w:t>
            </w:r>
          </w:p>
        </w:tc>
      </w:tr>
    </w:tbl>
    <w:p w:rsidR="00CB37A3" w:rsidRPr="000645A2" w:rsidRDefault="00CB37A3" w:rsidP="004558BF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b/>
          <w:sz w:val="28"/>
          <w:szCs w:val="28"/>
          <w:lang w:val="en-US"/>
        </w:rPr>
      </w:pPr>
    </w:p>
    <w:p w:rsidR="00253C11" w:rsidRPr="00CB37A3" w:rsidRDefault="00253C11" w:rsidP="00CB37A3">
      <w:pPr>
        <w:pStyle w:val="11"/>
        <w:numPr>
          <w:ilvl w:val="3"/>
          <w:numId w:val="38"/>
        </w:num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Pr="00253C11">
        <w:rPr>
          <w:rFonts w:ascii="Times New Roman" w:hAnsi="Times New Roman"/>
          <w:b/>
          <w:sz w:val="28"/>
          <w:szCs w:val="28"/>
        </w:rPr>
        <w:t xml:space="preserve">рогнозные балансы потребления горячей, питьевой, технической воды на срок не менее 10 лет с учетом различных сценариев развития поселений, городских округов, рассчитанные на основании расхода горячей, питьевой, технической воды в соответствии со </w:t>
      </w:r>
      <w:proofErr w:type="spellStart"/>
      <w:r w:rsidRPr="00253C11">
        <w:rPr>
          <w:rFonts w:ascii="Times New Roman" w:hAnsi="Times New Roman"/>
          <w:b/>
          <w:sz w:val="28"/>
          <w:szCs w:val="28"/>
        </w:rPr>
        <w:t>СНиП</w:t>
      </w:r>
      <w:proofErr w:type="spellEnd"/>
      <w:r w:rsidRPr="00253C11">
        <w:rPr>
          <w:rFonts w:ascii="Times New Roman" w:hAnsi="Times New Roman"/>
          <w:b/>
          <w:sz w:val="28"/>
          <w:szCs w:val="28"/>
        </w:rPr>
        <w:t xml:space="preserve"> 2.04.02-84 и </w:t>
      </w:r>
      <w:proofErr w:type="spellStart"/>
      <w:r w:rsidRPr="00253C11">
        <w:rPr>
          <w:rFonts w:ascii="Times New Roman" w:hAnsi="Times New Roman"/>
          <w:b/>
          <w:sz w:val="28"/>
          <w:szCs w:val="28"/>
        </w:rPr>
        <w:t>СНиП</w:t>
      </w:r>
      <w:proofErr w:type="spellEnd"/>
      <w:r w:rsidRPr="00253C11">
        <w:rPr>
          <w:rFonts w:ascii="Times New Roman" w:hAnsi="Times New Roman"/>
          <w:b/>
          <w:sz w:val="28"/>
          <w:szCs w:val="28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</w:t>
      </w:r>
      <w:proofErr w:type="gramEnd"/>
      <w:r w:rsidRPr="00253C11">
        <w:rPr>
          <w:rFonts w:ascii="Times New Roman" w:hAnsi="Times New Roman"/>
          <w:b/>
          <w:sz w:val="28"/>
          <w:szCs w:val="28"/>
        </w:rPr>
        <w:t xml:space="preserve"> застройки</w:t>
      </w:r>
    </w:p>
    <w:p w:rsidR="00253C11" w:rsidRPr="00253C11" w:rsidRDefault="00253C11" w:rsidP="00C67C2B">
      <w:pPr>
        <w:pStyle w:val="11"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253C11">
        <w:rPr>
          <w:rFonts w:ascii="Times New Roman" w:hAnsi="Times New Roman"/>
          <w:sz w:val="28"/>
          <w:szCs w:val="28"/>
        </w:rPr>
        <w:lastRenderedPageBreak/>
        <w:t>Прогнозные балансы потребле</w:t>
      </w:r>
      <w:r w:rsidR="00CB37A3">
        <w:rPr>
          <w:rFonts w:ascii="Times New Roman" w:hAnsi="Times New Roman"/>
          <w:sz w:val="28"/>
          <w:szCs w:val="28"/>
        </w:rPr>
        <w:t>ния воды на период до 2027 года</w:t>
      </w:r>
    </w:p>
    <w:p w:rsidR="00253C11" w:rsidRDefault="00253C11" w:rsidP="00253C11">
      <w:pPr>
        <w:pStyle w:val="11"/>
        <w:spacing w:before="0" w:beforeAutospacing="0" w:after="0" w:afterAutospacing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67C2B" w:rsidRDefault="00C67C2B" w:rsidP="00253C11">
      <w:pPr>
        <w:pStyle w:val="11"/>
        <w:spacing w:before="0" w:beforeAutospacing="0" w:after="0" w:afterAutospacing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67C2B" w:rsidRDefault="00C67C2B" w:rsidP="00253C11">
      <w:pPr>
        <w:pStyle w:val="11"/>
        <w:spacing w:before="0" w:beforeAutospacing="0" w:after="0" w:afterAutospacing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67C2B" w:rsidRDefault="00C67C2B" w:rsidP="00253C11">
      <w:pPr>
        <w:pStyle w:val="11"/>
        <w:spacing w:before="0" w:beforeAutospacing="0" w:after="0" w:afterAutospacing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C67C2B" w:rsidRDefault="00C67C2B" w:rsidP="00C67C2B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b/>
          <w:sz w:val="28"/>
          <w:szCs w:val="28"/>
        </w:rPr>
        <w:sectPr w:rsidR="00C67C2B" w:rsidSect="003068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C11" w:rsidRDefault="00CB37A3" w:rsidP="00253C11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24</w:t>
      </w:r>
      <w:r w:rsidR="00253C11" w:rsidRPr="00253C11">
        <w:rPr>
          <w:rFonts w:ascii="Times New Roman" w:hAnsi="Times New Roman"/>
          <w:sz w:val="28"/>
          <w:szCs w:val="28"/>
        </w:rPr>
        <w:t xml:space="preserve"> - Прогнозные балансы потребления воды</w:t>
      </w:r>
    </w:p>
    <w:tbl>
      <w:tblPr>
        <w:tblStyle w:val="a4"/>
        <w:tblW w:w="0" w:type="auto"/>
        <w:tblLook w:val="04A0"/>
      </w:tblPr>
      <w:tblGrid>
        <w:gridCol w:w="2518"/>
        <w:gridCol w:w="958"/>
        <w:gridCol w:w="889"/>
        <w:gridCol w:w="953"/>
        <w:gridCol w:w="889"/>
        <w:gridCol w:w="953"/>
        <w:gridCol w:w="889"/>
        <w:gridCol w:w="951"/>
        <w:gridCol w:w="889"/>
        <w:gridCol w:w="953"/>
        <w:gridCol w:w="889"/>
        <w:gridCol w:w="953"/>
        <w:gridCol w:w="889"/>
        <w:gridCol w:w="973"/>
      </w:tblGrid>
      <w:tr w:rsidR="00C67C2B" w:rsidTr="000160F8">
        <w:trPr>
          <w:trHeight w:val="923"/>
        </w:trPr>
        <w:tc>
          <w:tcPr>
            <w:tcW w:w="2518" w:type="dxa"/>
            <w:vMerge w:val="restart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958" w:type="dxa"/>
            <w:vMerge w:val="restart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C67C2B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C67C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70" w:type="dxa"/>
            <w:gridSpan w:val="12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C67C2B" w:rsidTr="000160F8">
        <w:trPr>
          <w:trHeight w:val="835"/>
        </w:trPr>
        <w:tc>
          <w:tcPr>
            <w:tcW w:w="2518" w:type="dxa"/>
            <w:vMerge/>
          </w:tcPr>
          <w:p w:rsidR="00C67C2B" w:rsidRPr="00C67C2B" w:rsidRDefault="00C67C2B" w:rsidP="00253C11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C67C2B" w:rsidRPr="00C67C2B" w:rsidRDefault="00C67C2B" w:rsidP="00253C11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53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89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53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89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51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89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953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889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953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889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973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</w:tr>
      <w:tr w:rsidR="00C67C2B" w:rsidTr="000160F8">
        <w:trPr>
          <w:trHeight w:val="835"/>
        </w:trPr>
        <w:tc>
          <w:tcPr>
            <w:tcW w:w="2518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Мощность водозаборных сооружений</w:t>
            </w:r>
          </w:p>
        </w:tc>
        <w:tc>
          <w:tcPr>
            <w:tcW w:w="958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C2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67C2B">
              <w:rPr>
                <w:rFonts w:ascii="Times New Roman" w:hAnsi="Times New Roman"/>
                <w:sz w:val="28"/>
                <w:szCs w:val="28"/>
              </w:rPr>
              <w:t>³/</w:t>
            </w:r>
            <w:proofErr w:type="spellStart"/>
            <w:r w:rsidRPr="00C67C2B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89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  <w:tc>
          <w:tcPr>
            <w:tcW w:w="953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  <w:tc>
          <w:tcPr>
            <w:tcW w:w="889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953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889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951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889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953" w:type="dxa"/>
            <w:vAlign w:val="center"/>
          </w:tcPr>
          <w:p w:rsidR="00C67C2B" w:rsidRDefault="00C67C2B" w:rsidP="000160F8">
            <w:pPr>
              <w:jc w:val="center"/>
            </w:pPr>
            <w:r w:rsidRPr="00AA508A">
              <w:rPr>
                <w:rFonts w:ascii="Times New Roman" w:hAnsi="Times New Roman"/>
                <w:szCs w:val="28"/>
              </w:rPr>
              <w:t>181</w:t>
            </w:r>
          </w:p>
        </w:tc>
        <w:tc>
          <w:tcPr>
            <w:tcW w:w="889" w:type="dxa"/>
            <w:vAlign w:val="center"/>
          </w:tcPr>
          <w:p w:rsidR="00C67C2B" w:rsidRDefault="00C67C2B" w:rsidP="000160F8">
            <w:pPr>
              <w:jc w:val="center"/>
            </w:pPr>
            <w:r w:rsidRPr="00AA508A">
              <w:rPr>
                <w:rFonts w:ascii="Times New Roman" w:hAnsi="Times New Roman"/>
                <w:szCs w:val="28"/>
              </w:rPr>
              <w:t>181</w:t>
            </w:r>
          </w:p>
        </w:tc>
        <w:tc>
          <w:tcPr>
            <w:tcW w:w="953" w:type="dxa"/>
            <w:vAlign w:val="center"/>
          </w:tcPr>
          <w:p w:rsidR="00C67C2B" w:rsidRDefault="00C67C2B" w:rsidP="000160F8">
            <w:pPr>
              <w:jc w:val="center"/>
            </w:pPr>
            <w:r w:rsidRPr="00AA508A">
              <w:rPr>
                <w:rFonts w:ascii="Times New Roman" w:hAnsi="Times New Roman"/>
                <w:szCs w:val="28"/>
              </w:rPr>
              <w:t>181</w:t>
            </w:r>
          </w:p>
        </w:tc>
        <w:tc>
          <w:tcPr>
            <w:tcW w:w="889" w:type="dxa"/>
            <w:vAlign w:val="center"/>
          </w:tcPr>
          <w:p w:rsidR="00C67C2B" w:rsidRDefault="00C67C2B" w:rsidP="000160F8">
            <w:pPr>
              <w:jc w:val="center"/>
            </w:pPr>
            <w:r w:rsidRPr="00AA508A">
              <w:rPr>
                <w:rFonts w:ascii="Times New Roman" w:hAnsi="Times New Roman"/>
                <w:szCs w:val="28"/>
              </w:rPr>
              <w:t>181</w:t>
            </w:r>
          </w:p>
        </w:tc>
        <w:tc>
          <w:tcPr>
            <w:tcW w:w="973" w:type="dxa"/>
            <w:vAlign w:val="center"/>
          </w:tcPr>
          <w:p w:rsidR="00C67C2B" w:rsidRDefault="00C67C2B" w:rsidP="000160F8">
            <w:pPr>
              <w:jc w:val="center"/>
            </w:pPr>
            <w:r w:rsidRPr="00AA508A">
              <w:rPr>
                <w:rFonts w:ascii="Times New Roman" w:hAnsi="Times New Roman"/>
                <w:szCs w:val="28"/>
              </w:rPr>
              <w:t>181</w:t>
            </w:r>
          </w:p>
        </w:tc>
      </w:tr>
      <w:tr w:rsidR="00C67C2B" w:rsidTr="000160F8">
        <w:trPr>
          <w:trHeight w:val="798"/>
        </w:trPr>
        <w:tc>
          <w:tcPr>
            <w:tcW w:w="2518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Забор воды из источника</w:t>
            </w:r>
          </w:p>
        </w:tc>
        <w:tc>
          <w:tcPr>
            <w:tcW w:w="958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C2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67C2B">
              <w:rPr>
                <w:rFonts w:ascii="Times New Roman" w:hAnsi="Times New Roman"/>
                <w:sz w:val="28"/>
                <w:szCs w:val="28"/>
              </w:rPr>
              <w:t>³/</w:t>
            </w:r>
            <w:proofErr w:type="spellStart"/>
            <w:r w:rsidRPr="00C67C2B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89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3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89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3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89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1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9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3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89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53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89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73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0160F8" w:rsidTr="000160F8">
        <w:trPr>
          <w:trHeight w:val="798"/>
        </w:trPr>
        <w:tc>
          <w:tcPr>
            <w:tcW w:w="2518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Отпуск воды в водопроводную сеть</w:t>
            </w:r>
          </w:p>
        </w:tc>
        <w:tc>
          <w:tcPr>
            <w:tcW w:w="958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C2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67C2B">
              <w:rPr>
                <w:rFonts w:ascii="Times New Roman" w:hAnsi="Times New Roman"/>
                <w:sz w:val="28"/>
                <w:szCs w:val="28"/>
              </w:rPr>
              <w:t>³/</w:t>
            </w:r>
            <w:proofErr w:type="spellStart"/>
            <w:r w:rsidRPr="00C67C2B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89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3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89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3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89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1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9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3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89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53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89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73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C67C2B" w:rsidTr="000160F8">
        <w:trPr>
          <w:trHeight w:val="798"/>
        </w:trPr>
        <w:tc>
          <w:tcPr>
            <w:tcW w:w="2518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Потери воды при транспортировке</w:t>
            </w:r>
          </w:p>
        </w:tc>
        <w:tc>
          <w:tcPr>
            <w:tcW w:w="958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C2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67C2B">
              <w:rPr>
                <w:rFonts w:ascii="Times New Roman" w:hAnsi="Times New Roman"/>
                <w:sz w:val="28"/>
                <w:szCs w:val="28"/>
              </w:rPr>
              <w:t>³/</w:t>
            </w:r>
            <w:proofErr w:type="spellStart"/>
            <w:r w:rsidRPr="00C67C2B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1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7C2B" w:rsidTr="000160F8">
        <w:trPr>
          <w:trHeight w:val="835"/>
        </w:trPr>
        <w:tc>
          <w:tcPr>
            <w:tcW w:w="2518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Потери воды при транспортировке</w:t>
            </w:r>
          </w:p>
        </w:tc>
        <w:tc>
          <w:tcPr>
            <w:tcW w:w="958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1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7C2B" w:rsidTr="000160F8">
        <w:trPr>
          <w:trHeight w:val="835"/>
        </w:trPr>
        <w:tc>
          <w:tcPr>
            <w:tcW w:w="2518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lastRenderedPageBreak/>
              <w:t>Отпуск воды потребителям</w:t>
            </w:r>
          </w:p>
        </w:tc>
        <w:tc>
          <w:tcPr>
            <w:tcW w:w="958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C2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67C2B">
              <w:rPr>
                <w:rFonts w:ascii="Times New Roman" w:hAnsi="Times New Roman"/>
                <w:sz w:val="28"/>
                <w:szCs w:val="28"/>
              </w:rPr>
              <w:t>³/</w:t>
            </w:r>
            <w:proofErr w:type="spellStart"/>
            <w:r w:rsidRPr="00C67C2B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1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7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C67C2B" w:rsidTr="000160F8">
        <w:trPr>
          <w:trHeight w:val="835"/>
        </w:trPr>
        <w:tc>
          <w:tcPr>
            <w:tcW w:w="2518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населению</w:t>
            </w:r>
          </w:p>
        </w:tc>
        <w:tc>
          <w:tcPr>
            <w:tcW w:w="958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C2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67C2B">
              <w:rPr>
                <w:rFonts w:ascii="Times New Roman" w:hAnsi="Times New Roman"/>
                <w:sz w:val="28"/>
                <w:szCs w:val="28"/>
              </w:rPr>
              <w:t>³/</w:t>
            </w:r>
            <w:proofErr w:type="spellStart"/>
            <w:r w:rsidRPr="00C67C2B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1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7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0160F8" w:rsidTr="000160F8">
        <w:trPr>
          <w:trHeight w:val="835"/>
        </w:trPr>
        <w:tc>
          <w:tcPr>
            <w:tcW w:w="2518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организации (в т.ч. финансируемые из бюджета);</w:t>
            </w:r>
          </w:p>
        </w:tc>
        <w:tc>
          <w:tcPr>
            <w:tcW w:w="958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C2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67C2B">
              <w:rPr>
                <w:rFonts w:ascii="Times New Roman" w:hAnsi="Times New Roman"/>
                <w:sz w:val="28"/>
                <w:szCs w:val="28"/>
              </w:rPr>
              <w:t>³/</w:t>
            </w:r>
            <w:proofErr w:type="spellStart"/>
            <w:r w:rsidRPr="00C67C2B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89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0160F8" w:rsidRDefault="000160F8" w:rsidP="000160F8">
            <w:pPr>
              <w:jc w:val="center"/>
            </w:pPr>
            <w:r w:rsidRPr="007278F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889" w:type="dxa"/>
            <w:vAlign w:val="center"/>
          </w:tcPr>
          <w:p w:rsidR="000160F8" w:rsidRDefault="000160F8" w:rsidP="000160F8">
            <w:pPr>
              <w:jc w:val="center"/>
            </w:pPr>
            <w:r w:rsidRPr="007278F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0160F8" w:rsidRDefault="000160F8" w:rsidP="000160F8">
            <w:pPr>
              <w:jc w:val="center"/>
            </w:pPr>
            <w:r w:rsidRPr="007278F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889" w:type="dxa"/>
            <w:vAlign w:val="center"/>
          </w:tcPr>
          <w:p w:rsidR="000160F8" w:rsidRDefault="000160F8" w:rsidP="000160F8">
            <w:pPr>
              <w:jc w:val="center"/>
            </w:pPr>
            <w:r w:rsidRPr="007278F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0160F8" w:rsidRDefault="000160F8" w:rsidP="000160F8">
            <w:pPr>
              <w:jc w:val="center"/>
            </w:pPr>
            <w:r w:rsidRPr="007278F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889" w:type="dxa"/>
            <w:vAlign w:val="center"/>
          </w:tcPr>
          <w:p w:rsidR="000160F8" w:rsidRDefault="000160F8" w:rsidP="000160F8">
            <w:pPr>
              <w:jc w:val="center"/>
            </w:pPr>
            <w:r w:rsidRPr="007278F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0160F8" w:rsidRDefault="000160F8" w:rsidP="000160F8">
            <w:pPr>
              <w:jc w:val="center"/>
            </w:pPr>
            <w:r w:rsidRPr="007278F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889" w:type="dxa"/>
            <w:vAlign w:val="center"/>
          </w:tcPr>
          <w:p w:rsidR="000160F8" w:rsidRDefault="000160F8" w:rsidP="000160F8">
            <w:pPr>
              <w:jc w:val="center"/>
            </w:pPr>
            <w:r w:rsidRPr="007278F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0160F8" w:rsidRDefault="000160F8" w:rsidP="000160F8">
            <w:pPr>
              <w:jc w:val="center"/>
            </w:pPr>
            <w:r w:rsidRPr="007278F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889" w:type="dxa"/>
            <w:vAlign w:val="center"/>
          </w:tcPr>
          <w:p w:rsidR="000160F8" w:rsidRDefault="000160F8" w:rsidP="000160F8">
            <w:pPr>
              <w:jc w:val="center"/>
            </w:pPr>
            <w:r w:rsidRPr="007278FA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73" w:type="dxa"/>
            <w:vAlign w:val="center"/>
          </w:tcPr>
          <w:p w:rsidR="000160F8" w:rsidRDefault="000160F8" w:rsidP="000160F8">
            <w:pPr>
              <w:jc w:val="center"/>
            </w:pPr>
            <w:r w:rsidRPr="007278FA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0160F8" w:rsidTr="000160F8">
        <w:trPr>
          <w:trHeight w:val="835"/>
        </w:trPr>
        <w:tc>
          <w:tcPr>
            <w:tcW w:w="2518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производство;</w:t>
            </w:r>
          </w:p>
        </w:tc>
        <w:tc>
          <w:tcPr>
            <w:tcW w:w="958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C2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67C2B">
              <w:rPr>
                <w:rFonts w:ascii="Times New Roman" w:hAnsi="Times New Roman"/>
                <w:sz w:val="28"/>
                <w:szCs w:val="28"/>
              </w:rPr>
              <w:t>³/</w:t>
            </w:r>
            <w:proofErr w:type="spellStart"/>
            <w:r w:rsidRPr="00C67C2B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89" w:type="dxa"/>
            <w:vAlign w:val="center"/>
          </w:tcPr>
          <w:p w:rsidR="000160F8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0160F8" w:rsidRDefault="000160F8" w:rsidP="000160F8">
            <w:pPr>
              <w:jc w:val="center"/>
            </w:pPr>
            <w:r w:rsidRPr="00FF52ED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889" w:type="dxa"/>
            <w:vAlign w:val="center"/>
          </w:tcPr>
          <w:p w:rsidR="000160F8" w:rsidRDefault="000160F8" w:rsidP="000160F8">
            <w:pPr>
              <w:jc w:val="center"/>
            </w:pPr>
            <w:r w:rsidRPr="00FF52ED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0160F8" w:rsidRDefault="000160F8" w:rsidP="000160F8">
            <w:pPr>
              <w:jc w:val="center"/>
            </w:pPr>
            <w:r w:rsidRPr="00FF52ED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889" w:type="dxa"/>
            <w:vAlign w:val="center"/>
          </w:tcPr>
          <w:p w:rsidR="000160F8" w:rsidRDefault="000160F8" w:rsidP="000160F8">
            <w:pPr>
              <w:jc w:val="center"/>
            </w:pPr>
            <w:r w:rsidRPr="00FF52ED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0160F8" w:rsidRDefault="000160F8" w:rsidP="000160F8">
            <w:pPr>
              <w:jc w:val="center"/>
            </w:pPr>
            <w:r w:rsidRPr="00FF52ED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889" w:type="dxa"/>
            <w:vAlign w:val="center"/>
          </w:tcPr>
          <w:p w:rsidR="000160F8" w:rsidRDefault="000160F8" w:rsidP="000160F8">
            <w:pPr>
              <w:jc w:val="center"/>
            </w:pPr>
            <w:r w:rsidRPr="00FF52ED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0160F8" w:rsidRDefault="000160F8" w:rsidP="000160F8">
            <w:pPr>
              <w:jc w:val="center"/>
            </w:pPr>
            <w:r w:rsidRPr="00FF52ED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889" w:type="dxa"/>
            <w:vAlign w:val="center"/>
          </w:tcPr>
          <w:p w:rsidR="000160F8" w:rsidRDefault="000160F8" w:rsidP="000160F8">
            <w:pPr>
              <w:jc w:val="center"/>
            </w:pPr>
            <w:r w:rsidRPr="00FF52ED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0160F8" w:rsidRDefault="000160F8" w:rsidP="000160F8">
            <w:pPr>
              <w:jc w:val="center"/>
            </w:pPr>
            <w:r w:rsidRPr="00FF52ED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889" w:type="dxa"/>
            <w:vAlign w:val="center"/>
          </w:tcPr>
          <w:p w:rsidR="000160F8" w:rsidRDefault="000160F8" w:rsidP="000160F8">
            <w:pPr>
              <w:jc w:val="center"/>
            </w:pPr>
            <w:r w:rsidRPr="00FF52ED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73" w:type="dxa"/>
            <w:vAlign w:val="center"/>
          </w:tcPr>
          <w:p w:rsidR="000160F8" w:rsidRDefault="000160F8" w:rsidP="000160F8">
            <w:pPr>
              <w:jc w:val="center"/>
            </w:pPr>
            <w:r w:rsidRPr="00FF52ED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C67C2B" w:rsidTr="000160F8">
        <w:trPr>
          <w:trHeight w:val="835"/>
        </w:trPr>
        <w:tc>
          <w:tcPr>
            <w:tcW w:w="2518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958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C2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67C2B">
              <w:rPr>
                <w:rFonts w:ascii="Times New Roman" w:hAnsi="Times New Roman"/>
                <w:sz w:val="28"/>
                <w:szCs w:val="28"/>
              </w:rPr>
              <w:t>³/</w:t>
            </w:r>
            <w:proofErr w:type="spellStart"/>
            <w:r w:rsidRPr="00C67C2B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1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67C2B" w:rsidTr="000160F8">
        <w:trPr>
          <w:trHeight w:val="835"/>
        </w:trPr>
        <w:tc>
          <w:tcPr>
            <w:tcW w:w="2518" w:type="dxa"/>
            <w:vMerge w:val="restart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C2B">
              <w:rPr>
                <w:rFonts w:ascii="Times New Roman" w:hAnsi="Times New Roman"/>
                <w:sz w:val="28"/>
                <w:szCs w:val="28"/>
              </w:rPr>
              <w:t>Резерв / дефицит</w:t>
            </w:r>
          </w:p>
        </w:tc>
        <w:tc>
          <w:tcPr>
            <w:tcW w:w="958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C2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C67C2B">
              <w:rPr>
                <w:rFonts w:ascii="Times New Roman" w:hAnsi="Times New Roman"/>
                <w:sz w:val="28"/>
                <w:szCs w:val="28"/>
              </w:rPr>
              <w:t>³/</w:t>
            </w:r>
            <w:proofErr w:type="spellStart"/>
            <w:r w:rsidRPr="00C67C2B">
              <w:rPr>
                <w:rFonts w:ascii="Times New Roman" w:hAnsi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51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7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C67C2B" w:rsidTr="000160F8">
        <w:trPr>
          <w:trHeight w:val="835"/>
        </w:trPr>
        <w:tc>
          <w:tcPr>
            <w:tcW w:w="2518" w:type="dxa"/>
            <w:vMerge/>
          </w:tcPr>
          <w:p w:rsidR="00C67C2B" w:rsidRPr="00C67C2B" w:rsidRDefault="00C67C2B" w:rsidP="00FF5DC4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C67C2B" w:rsidRPr="00C67C2B" w:rsidRDefault="00C67C2B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1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89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73" w:type="dxa"/>
            <w:vAlign w:val="center"/>
          </w:tcPr>
          <w:p w:rsidR="00C67C2B" w:rsidRPr="00C67C2B" w:rsidRDefault="000160F8" w:rsidP="000160F8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:rsidR="00253C11" w:rsidRPr="00253C11" w:rsidRDefault="00253C11" w:rsidP="00253C11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C67C2B" w:rsidRDefault="00C67C2B" w:rsidP="00C67C2B">
      <w:pPr>
        <w:pStyle w:val="11"/>
        <w:spacing w:line="360" w:lineRule="auto"/>
        <w:ind w:firstLine="0"/>
        <w:jc w:val="left"/>
        <w:rPr>
          <w:rFonts w:ascii="Times New Roman" w:hAnsi="Times New Roman"/>
          <w:b/>
          <w:sz w:val="28"/>
          <w:szCs w:val="28"/>
        </w:rPr>
        <w:sectPr w:rsidR="00C67C2B" w:rsidSect="00C67C2B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3802EE" w:rsidRPr="00976C12" w:rsidRDefault="004B6033" w:rsidP="00D14261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bookmarkStart w:id="38" w:name="_Toc496802759"/>
      <w:bookmarkStart w:id="39" w:name="_Toc497298270"/>
      <w:bookmarkStart w:id="40" w:name="_Toc497310654"/>
      <w:r w:rsidRPr="00AC24C8">
        <w:rPr>
          <w:rFonts w:ascii="Times New Roman" w:hAnsi="Times New Roman" w:cs="Times New Roman"/>
        </w:rPr>
        <w:lastRenderedPageBreak/>
        <w:t>Выводы</w:t>
      </w:r>
      <w:r w:rsidR="00AC24C8">
        <w:rPr>
          <w:rFonts w:ascii="Times New Roman" w:hAnsi="Times New Roman" w:cs="Times New Roman"/>
        </w:rPr>
        <w:t>:</w:t>
      </w:r>
      <w:bookmarkEnd w:id="38"/>
      <w:bookmarkEnd w:id="39"/>
      <w:bookmarkEnd w:id="40"/>
    </w:p>
    <w:p w:rsidR="00BE168A" w:rsidRPr="003802EE" w:rsidRDefault="00D14261" w:rsidP="003802EE">
      <w:pPr>
        <w:pStyle w:val="11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населения</w:t>
      </w:r>
      <w:r w:rsidR="00BE168A" w:rsidRPr="003802EE">
        <w:rPr>
          <w:rFonts w:ascii="Times New Roman" w:hAnsi="Times New Roman"/>
          <w:sz w:val="28"/>
          <w:szCs w:val="28"/>
        </w:rPr>
        <w:t xml:space="preserve"> обеспечено централизованным водоснабжением.</w:t>
      </w:r>
    </w:p>
    <w:p w:rsidR="00BE168A" w:rsidRPr="003802EE" w:rsidRDefault="00BE168A" w:rsidP="003802EE">
      <w:pPr>
        <w:pStyle w:val="11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802EE">
        <w:rPr>
          <w:rFonts w:ascii="Times New Roman" w:hAnsi="Times New Roman"/>
          <w:sz w:val="28"/>
          <w:szCs w:val="28"/>
        </w:rPr>
        <w:t>Уличные водопроводные сети имеют высокий процент износа.</w:t>
      </w:r>
    </w:p>
    <w:p w:rsidR="00BE168A" w:rsidRPr="003802EE" w:rsidRDefault="00BE168A" w:rsidP="003802EE">
      <w:pPr>
        <w:pStyle w:val="11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802EE">
        <w:rPr>
          <w:rFonts w:ascii="Times New Roman" w:hAnsi="Times New Roman"/>
          <w:sz w:val="28"/>
          <w:szCs w:val="28"/>
        </w:rPr>
        <w:t>Опасность загрязнения скважин, используемых  для обеспечения населения водой.</w:t>
      </w:r>
    </w:p>
    <w:p w:rsidR="00BE168A" w:rsidRPr="003802EE" w:rsidRDefault="00BE168A" w:rsidP="003802EE">
      <w:pPr>
        <w:pStyle w:val="11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802EE">
        <w:rPr>
          <w:rFonts w:ascii="Times New Roman" w:hAnsi="Times New Roman"/>
          <w:sz w:val="28"/>
          <w:szCs w:val="28"/>
        </w:rPr>
        <w:t>Сети и сооружения водопроводных систем района нуждаются в проведении работ по их реконструкции, модернизации и капитальному ремонту, также необходима установка приборов контроля на водопроводных сетях и приборов учета воды в домах.</w:t>
      </w:r>
    </w:p>
    <w:p w:rsidR="00BE168A" w:rsidRPr="003802EE" w:rsidRDefault="00BE168A" w:rsidP="003802EE">
      <w:pPr>
        <w:pStyle w:val="11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802EE">
        <w:rPr>
          <w:rFonts w:ascii="Times New Roman" w:hAnsi="Times New Roman"/>
          <w:sz w:val="28"/>
          <w:szCs w:val="28"/>
        </w:rPr>
        <w:t>Отсутствие квалифицированного наблюдения за водопроводными сооружениями эксплуатирующей организацией.</w:t>
      </w:r>
    </w:p>
    <w:p w:rsidR="00976C12" w:rsidRPr="000645A2" w:rsidRDefault="00BE168A" w:rsidP="00976C12">
      <w:pPr>
        <w:pStyle w:val="11"/>
        <w:numPr>
          <w:ilvl w:val="0"/>
          <w:numId w:val="18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802EE">
        <w:rPr>
          <w:rFonts w:ascii="Times New Roman" w:hAnsi="Times New Roman"/>
          <w:sz w:val="28"/>
          <w:szCs w:val="28"/>
        </w:rPr>
        <w:t>В зданиях жилого и общественного фонда, подключенных к централизованной системе водоснабжения, должны быть установлены приборы учёта на каждом вводе для систематизированного контроля потребления воды.</w:t>
      </w:r>
    </w:p>
    <w:p w:rsidR="003802EE" w:rsidRPr="00976C12" w:rsidRDefault="00BE168A" w:rsidP="00976C12">
      <w:pPr>
        <w:pStyle w:val="3"/>
        <w:numPr>
          <w:ilvl w:val="0"/>
          <w:numId w:val="0"/>
        </w:numPr>
        <w:spacing w:before="0" w:beforeAutospacing="0" w:after="0" w:afterAutospacing="0" w:line="360" w:lineRule="auto"/>
        <w:ind w:left="720" w:hanging="720"/>
        <w:jc w:val="both"/>
        <w:rPr>
          <w:rFonts w:ascii="Times New Roman" w:hAnsi="Times New Roman" w:cs="Times New Roman"/>
        </w:rPr>
      </w:pPr>
      <w:bookmarkStart w:id="41" w:name="_Toc496802760"/>
      <w:bookmarkStart w:id="42" w:name="_Toc497298271"/>
      <w:bookmarkStart w:id="43" w:name="_Toc497310655"/>
      <w:bookmarkStart w:id="44" w:name="_Toc291676387"/>
      <w:r w:rsidRPr="00AC24C8">
        <w:rPr>
          <w:rFonts w:ascii="Times New Roman" w:hAnsi="Times New Roman" w:cs="Times New Roman"/>
        </w:rPr>
        <w:t>Проектные предложения</w:t>
      </w:r>
      <w:r w:rsidR="00AC24C8">
        <w:rPr>
          <w:rFonts w:ascii="Times New Roman" w:hAnsi="Times New Roman" w:cs="Times New Roman"/>
        </w:rPr>
        <w:t>:</w:t>
      </w:r>
      <w:bookmarkEnd w:id="41"/>
      <w:bookmarkEnd w:id="42"/>
      <w:bookmarkEnd w:id="43"/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 xml:space="preserve">Основные направления развития системы централизованного водоснабжения </w:t>
      </w:r>
      <w:proofErr w:type="spellStart"/>
      <w:r w:rsidRPr="00D14261">
        <w:rPr>
          <w:rFonts w:ascii="Times New Roman" w:hAnsi="Times New Roman"/>
          <w:sz w:val="28"/>
          <w:szCs w:val="28"/>
        </w:rPr>
        <w:t>сп</w:t>
      </w:r>
      <w:proofErr w:type="spellEnd"/>
      <w:r w:rsidRPr="00D14261">
        <w:rPr>
          <w:rFonts w:ascii="Times New Roman" w:hAnsi="Times New Roman"/>
          <w:sz w:val="28"/>
          <w:szCs w:val="28"/>
        </w:rPr>
        <w:t xml:space="preserve">. Песоченское можно условно разделить на три группы:  </w:t>
      </w:r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 xml:space="preserve">• повышение эффективности и надежности предоставления услуг водоснабжения, в том числе за счет реконструкции водопроводных сетей и сооружений;  </w:t>
      </w:r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 xml:space="preserve">• повышение качества предоставляемых услуг водоснабжения (повышения качества питьевой воды),  </w:t>
      </w:r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 xml:space="preserve">• освоение существующих территорий, неохваченных системами централизованного водоснабжения, и организация централизованного водоснабжения в зонах перспективной жилой и общественной застройки. </w:t>
      </w:r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 xml:space="preserve">Принципами развития централизованной системы водоснабжения  </w:t>
      </w:r>
      <w:proofErr w:type="spellStart"/>
      <w:r w:rsidRPr="00D14261">
        <w:rPr>
          <w:rFonts w:ascii="Times New Roman" w:hAnsi="Times New Roman"/>
          <w:sz w:val="28"/>
          <w:szCs w:val="28"/>
        </w:rPr>
        <w:t>сп</w:t>
      </w:r>
      <w:proofErr w:type="spellEnd"/>
      <w:r w:rsidRPr="00D14261">
        <w:rPr>
          <w:rFonts w:ascii="Times New Roman" w:hAnsi="Times New Roman"/>
          <w:sz w:val="28"/>
          <w:szCs w:val="28"/>
        </w:rPr>
        <w:t xml:space="preserve">. Песоченское являются: </w:t>
      </w:r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 xml:space="preserve">• постоянное улучшение качества предоставления услуг водоснабжения потребителям (абонентам); </w:t>
      </w:r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lastRenderedPageBreak/>
        <w:t xml:space="preserve">• удовлетворение потребности в обеспечении услугой водоснабжения новых объектов капитального строительства; </w:t>
      </w:r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 xml:space="preserve">• обеспечение потребителей централизованным водоснабжением, в настоящее время которые не обеспеченны централизованным водоснабжением. Основными задачами, решаемыми при разработке схемы развития системы водоснабжения </w:t>
      </w:r>
      <w:proofErr w:type="spellStart"/>
      <w:r w:rsidRPr="00D14261">
        <w:rPr>
          <w:rFonts w:ascii="Times New Roman" w:hAnsi="Times New Roman"/>
          <w:sz w:val="28"/>
          <w:szCs w:val="28"/>
        </w:rPr>
        <w:t>сп</w:t>
      </w:r>
      <w:proofErr w:type="spellEnd"/>
      <w:r w:rsidRPr="00D14261">
        <w:rPr>
          <w:rFonts w:ascii="Times New Roman" w:hAnsi="Times New Roman"/>
          <w:sz w:val="28"/>
          <w:szCs w:val="28"/>
        </w:rPr>
        <w:t xml:space="preserve">. Песоченское, являются: </w:t>
      </w:r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 xml:space="preserve">• реконструкция и модернизация водопроводных сетей, повышение надежности водоснабжения и снижения аварийности; </w:t>
      </w:r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 xml:space="preserve">• замена запорной арматуры на водопроводной сети; </w:t>
      </w:r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 xml:space="preserve">• создания системы управления водоснабжением, внедрение системы измерений с целью </w:t>
      </w:r>
      <w:proofErr w:type="gramStart"/>
      <w:r w:rsidRPr="00D14261">
        <w:rPr>
          <w:rFonts w:ascii="Times New Roman" w:hAnsi="Times New Roman"/>
          <w:sz w:val="28"/>
          <w:szCs w:val="28"/>
        </w:rPr>
        <w:t>повышения качества предоставления услуги водоснабжения</w:t>
      </w:r>
      <w:proofErr w:type="gramEnd"/>
      <w:r w:rsidRPr="00D14261">
        <w:rPr>
          <w:rFonts w:ascii="Times New Roman" w:hAnsi="Times New Roman"/>
          <w:sz w:val="28"/>
          <w:szCs w:val="28"/>
        </w:rPr>
        <w:t xml:space="preserve"> за счет оперативного выявления и устранения технологических нарушений в работе системы водоснабжения, а также обеспечения </w:t>
      </w:r>
      <w:proofErr w:type="spellStart"/>
      <w:r w:rsidRPr="00D14261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D14261">
        <w:rPr>
          <w:rFonts w:ascii="Times New Roman" w:hAnsi="Times New Roman"/>
          <w:sz w:val="28"/>
          <w:szCs w:val="28"/>
        </w:rPr>
        <w:t xml:space="preserve"> функционирования системы; </w:t>
      </w:r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 xml:space="preserve">• строительство сетей и сооружений для водоснабжения на осваиваемых и преобразуемых территориях, а также отдельных территориях, не имеющих централизованного водоснабжения с целью обеспечения доступности услуг водоснабжения для всех жителей. Основными целевыми показателями развития централизованной системы водоснабжения сельского поселения являются:  </w:t>
      </w:r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 xml:space="preserve">• Объем поднятой воды в тыс. куб. м.; </w:t>
      </w:r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 xml:space="preserve">• Соответствие качества воды установленным требованиям;  </w:t>
      </w:r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 xml:space="preserve">• Удельный вес </w:t>
      </w:r>
      <w:proofErr w:type="gramStart"/>
      <w:r w:rsidRPr="00D14261">
        <w:rPr>
          <w:rFonts w:ascii="Times New Roman" w:hAnsi="Times New Roman"/>
          <w:sz w:val="28"/>
          <w:szCs w:val="28"/>
        </w:rPr>
        <w:t>сетей</w:t>
      </w:r>
      <w:proofErr w:type="gramEnd"/>
      <w:r w:rsidRPr="00D14261">
        <w:rPr>
          <w:rFonts w:ascii="Times New Roman" w:hAnsi="Times New Roman"/>
          <w:sz w:val="28"/>
          <w:szCs w:val="28"/>
        </w:rPr>
        <w:t xml:space="preserve"> нуждающийся в замене;  </w:t>
      </w:r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 xml:space="preserve">• Годовое количество часов предоставления услуг час;  </w:t>
      </w:r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 xml:space="preserve">• Уровень потерь воды;  </w:t>
      </w:r>
    </w:p>
    <w:p w:rsidR="00D14261" w:rsidRDefault="00D14261" w:rsidP="00D1426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 xml:space="preserve">• Охват абонентов приборами учета;  </w:t>
      </w:r>
    </w:p>
    <w:p w:rsidR="00AC24C8" w:rsidRPr="000645A2" w:rsidRDefault="00D14261" w:rsidP="000645A2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14261">
        <w:rPr>
          <w:rFonts w:ascii="Times New Roman" w:hAnsi="Times New Roman"/>
          <w:sz w:val="28"/>
          <w:szCs w:val="28"/>
        </w:rPr>
        <w:t>• Удельное водопотребление в куб</w:t>
      </w:r>
      <w:proofErr w:type="gramStart"/>
      <w:r w:rsidRPr="00D14261">
        <w:rPr>
          <w:rFonts w:ascii="Times New Roman" w:hAnsi="Times New Roman"/>
          <w:sz w:val="28"/>
          <w:szCs w:val="28"/>
        </w:rPr>
        <w:t>.м</w:t>
      </w:r>
      <w:proofErr w:type="gramEnd"/>
      <w:r w:rsidRPr="00D14261">
        <w:rPr>
          <w:rFonts w:ascii="Times New Roman" w:hAnsi="Times New Roman"/>
          <w:sz w:val="28"/>
          <w:szCs w:val="28"/>
        </w:rPr>
        <w:t>/чел.</w:t>
      </w:r>
    </w:p>
    <w:p w:rsidR="00A857F9" w:rsidRPr="00A857F9" w:rsidRDefault="00BE168A" w:rsidP="00976C12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jc w:val="left"/>
        <w:rPr>
          <w:rFonts w:ascii="Times New Roman" w:hAnsi="Times New Roman" w:cs="Times New Roman"/>
        </w:rPr>
      </w:pPr>
      <w:bookmarkStart w:id="45" w:name="_Toc496802761"/>
      <w:bookmarkStart w:id="46" w:name="_Toc497298272"/>
      <w:bookmarkStart w:id="47" w:name="_Toc497310656"/>
      <w:r w:rsidRPr="00AC24C8">
        <w:rPr>
          <w:rFonts w:ascii="Times New Roman" w:hAnsi="Times New Roman" w:cs="Times New Roman"/>
        </w:rPr>
        <w:t>Предлагаемые мероприятия</w:t>
      </w:r>
      <w:bookmarkEnd w:id="45"/>
      <w:bookmarkEnd w:id="46"/>
      <w:bookmarkEnd w:id="47"/>
    </w:p>
    <w:p w:rsidR="00BE168A" w:rsidRPr="00125A1F" w:rsidRDefault="00BE168A" w:rsidP="009E77E1">
      <w:pPr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</w:rPr>
      </w:pPr>
      <w:r w:rsidRPr="00125A1F">
        <w:rPr>
          <w:rFonts w:ascii="Times New Roman" w:hAnsi="Times New Roman" w:cs="Times New Roman"/>
          <w:b/>
        </w:rPr>
        <w:t>Первая очередь</w:t>
      </w:r>
    </w:p>
    <w:p w:rsidR="00BE168A" w:rsidRPr="009E77E1" w:rsidRDefault="00BE168A" w:rsidP="009E77E1">
      <w:pPr>
        <w:pStyle w:val="11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E77E1">
        <w:rPr>
          <w:rFonts w:ascii="Times New Roman" w:hAnsi="Times New Roman"/>
          <w:sz w:val="28"/>
          <w:szCs w:val="28"/>
        </w:rPr>
        <w:lastRenderedPageBreak/>
        <w:t xml:space="preserve">Разработка проектно-сметной документации на реконструкцию, модернизацию существующих водопроводных сетей, сооружений и строительство новых; </w:t>
      </w:r>
    </w:p>
    <w:p w:rsidR="00BE168A" w:rsidRPr="009E77E1" w:rsidRDefault="00BE168A" w:rsidP="009E77E1">
      <w:pPr>
        <w:pStyle w:val="11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E77E1">
        <w:rPr>
          <w:rFonts w:ascii="Times New Roman" w:hAnsi="Times New Roman"/>
          <w:sz w:val="28"/>
          <w:szCs w:val="28"/>
        </w:rPr>
        <w:t xml:space="preserve">Проведение комплекса гидрогеологических работ, включающих бурение скважин с отбором проб с целью </w:t>
      </w:r>
      <w:proofErr w:type="gramStart"/>
      <w:r w:rsidRPr="009E77E1">
        <w:rPr>
          <w:rFonts w:ascii="Times New Roman" w:hAnsi="Times New Roman"/>
          <w:sz w:val="28"/>
          <w:szCs w:val="28"/>
        </w:rPr>
        <w:t>оценки возможностей использования дополнительных источников водоснабжения</w:t>
      </w:r>
      <w:proofErr w:type="gramEnd"/>
      <w:r w:rsidRPr="009E77E1">
        <w:rPr>
          <w:rFonts w:ascii="Times New Roman" w:hAnsi="Times New Roman"/>
          <w:sz w:val="28"/>
          <w:szCs w:val="28"/>
        </w:rPr>
        <w:t>;</w:t>
      </w:r>
    </w:p>
    <w:p w:rsidR="00BE168A" w:rsidRPr="009E77E1" w:rsidRDefault="00BE168A" w:rsidP="009E77E1">
      <w:pPr>
        <w:pStyle w:val="11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E77E1">
        <w:rPr>
          <w:rFonts w:ascii="Times New Roman" w:hAnsi="Times New Roman"/>
          <w:sz w:val="28"/>
          <w:szCs w:val="28"/>
        </w:rPr>
        <w:t>Реконструкция и расширение магистральных водоводов;</w:t>
      </w:r>
    </w:p>
    <w:p w:rsidR="00BE168A" w:rsidRPr="009E77E1" w:rsidRDefault="00BE168A" w:rsidP="009E77E1">
      <w:pPr>
        <w:pStyle w:val="11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E77E1">
        <w:rPr>
          <w:rFonts w:ascii="Times New Roman" w:hAnsi="Times New Roman"/>
          <w:sz w:val="28"/>
          <w:szCs w:val="28"/>
        </w:rPr>
        <w:t>Строительство станции очистки и обеззараживания питьевой воды (</w:t>
      </w:r>
      <w:proofErr w:type="spellStart"/>
      <w:proofErr w:type="gramStart"/>
      <w:r w:rsidRPr="009E77E1">
        <w:rPr>
          <w:rFonts w:ascii="Times New Roman" w:hAnsi="Times New Roman"/>
          <w:sz w:val="28"/>
          <w:szCs w:val="28"/>
        </w:rPr>
        <w:t>УФ-облучение</w:t>
      </w:r>
      <w:proofErr w:type="spellEnd"/>
      <w:proofErr w:type="gramEnd"/>
      <w:r w:rsidRPr="009E77E1">
        <w:rPr>
          <w:rFonts w:ascii="Times New Roman" w:hAnsi="Times New Roman"/>
          <w:sz w:val="28"/>
          <w:szCs w:val="28"/>
        </w:rPr>
        <w:t>, озо</w:t>
      </w:r>
      <w:r w:rsidR="000F48A3">
        <w:rPr>
          <w:rFonts w:ascii="Times New Roman" w:hAnsi="Times New Roman"/>
          <w:sz w:val="28"/>
          <w:szCs w:val="28"/>
        </w:rPr>
        <w:t>нирование, сорбционная очистка)</w:t>
      </w:r>
    </w:p>
    <w:p w:rsidR="009E77E1" w:rsidRDefault="00BE168A" w:rsidP="009E77E1">
      <w:pPr>
        <w:pStyle w:val="11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E77E1">
        <w:rPr>
          <w:rFonts w:ascii="Times New Roman" w:hAnsi="Times New Roman"/>
          <w:sz w:val="28"/>
          <w:szCs w:val="28"/>
        </w:rPr>
        <w:t>В зданиях жилого и общественного фонда, подключенных к централизованной системе водоснабжения, должны быть установлены приборы учёта на каждом вводе для систематизированного контроля потребления воды.</w:t>
      </w:r>
    </w:p>
    <w:p w:rsidR="000F48A3" w:rsidRPr="001B4CF6" w:rsidRDefault="000F48A3" w:rsidP="000F48A3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A62249" w:rsidRPr="001B4CF6" w:rsidRDefault="00A62249" w:rsidP="000F48A3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E168A" w:rsidRDefault="00BE168A" w:rsidP="00A857F9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48" w:name="_Toc497310657"/>
      <w:r w:rsidRPr="00125A1F">
        <w:rPr>
          <w:rFonts w:ascii="Times New Roman" w:hAnsi="Times New Roman" w:cs="Times New Roman"/>
        </w:rPr>
        <w:t>Водоотведение</w:t>
      </w:r>
      <w:bookmarkEnd w:id="44"/>
      <w:bookmarkEnd w:id="48"/>
    </w:p>
    <w:p w:rsidR="00A857F9" w:rsidRDefault="000F48A3" w:rsidP="000F48A3">
      <w:pPr>
        <w:pStyle w:val="4"/>
        <w:spacing w:before="0" w:beforeAutospacing="0" w:afterAutospacing="0" w:line="360" w:lineRule="auto"/>
        <w:jc w:val="left"/>
        <w:rPr>
          <w:rFonts w:ascii="Times New Roman" w:hAnsi="Times New Roman" w:cs="Times New Roman"/>
          <w:i w:val="0"/>
        </w:rPr>
      </w:pPr>
      <w:r w:rsidRPr="000F48A3">
        <w:rPr>
          <w:rFonts w:ascii="Times New Roman" w:hAnsi="Times New Roman" w:cs="Times New Roman"/>
          <w:i w:val="0"/>
        </w:rPr>
        <w:t>Описание технологических зон водоотведения, зон централизованного и нецентрализованного водоотведения и перечень централизованных систем водоотведения</w:t>
      </w:r>
    </w:p>
    <w:p w:rsidR="000F48A3" w:rsidRPr="000F48A3" w:rsidRDefault="000F48A3" w:rsidP="000F48A3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BE168A" w:rsidRDefault="000F48A3" w:rsidP="00A857F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F48A3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proofErr w:type="spellStart"/>
      <w:r w:rsidRPr="000F48A3">
        <w:rPr>
          <w:rFonts w:ascii="Times New Roman" w:hAnsi="Times New Roman"/>
          <w:sz w:val="28"/>
          <w:szCs w:val="28"/>
        </w:rPr>
        <w:t>сп</w:t>
      </w:r>
      <w:proofErr w:type="spellEnd"/>
      <w:r w:rsidRPr="000F48A3">
        <w:rPr>
          <w:rFonts w:ascii="Times New Roman" w:hAnsi="Times New Roman"/>
          <w:sz w:val="28"/>
          <w:szCs w:val="28"/>
        </w:rPr>
        <w:t>. Песоченское централизованная система водоотведения отсутствует. Индивидуальная застройка не канализована, оборудована выгребами и надворными уборными, которые имеют недостаточную степень гидроизоляции, что приводит к загрязнению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0F48A3" w:rsidRDefault="000F48A3" w:rsidP="00A857F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F48A3" w:rsidRPr="000F48A3" w:rsidRDefault="000F48A3" w:rsidP="00C5235B">
      <w:pPr>
        <w:pStyle w:val="4"/>
        <w:spacing w:before="0" w:beforeAutospacing="0" w:afterAutospacing="0" w:line="360" w:lineRule="auto"/>
        <w:jc w:val="lef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</w:t>
      </w:r>
      <w:r w:rsidRPr="000F48A3">
        <w:rPr>
          <w:rFonts w:ascii="Times New Roman" w:hAnsi="Times New Roman" w:cs="Times New Roman"/>
          <w:i w:val="0"/>
        </w:rPr>
        <w:t>писание существующих технических и технологических</w:t>
      </w:r>
      <w:r>
        <w:rPr>
          <w:rFonts w:ascii="Times New Roman" w:hAnsi="Times New Roman" w:cs="Times New Roman"/>
          <w:i w:val="0"/>
        </w:rPr>
        <w:t xml:space="preserve"> </w:t>
      </w:r>
      <w:r w:rsidRPr="000F48A3">
        <w:rPr>
          <w:rFonts w:ascii="Times New Roman" w:hAnsi="Times New Roman" w:cs="Times New Roman"/>
          <w:i w:val="0"/>
        </w:rPr>
        <w:t>проблем системы водоотведения поселения, городского округа</w:t>
      </w:r>
    </w:p>
    <w:p w:rsidR="000F48A3" w:rsidRDefault="000F48A3" w:rsidP="000F48A3">
      <w:pPr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0F48A3">
        <w:rPr>
          <w:rFonts w:ascii="Times New Roman" w:hAnsi="Times New Roman" w:cs="Times New Roman"/>
        </w:rPr>
        <w:t xml:space="preserve">• В настоящее время </w:t>
      </w:r>
      <w:proofErr w:type="spellStart"/>
      <w:r w:rsidRPr="000F48A3">
        <w:rPr>
          <w:rFonts w:ascii="Times New Roman" w:hAnsi="Times New Roman" w:cs="Times New Roman"/>
        </w:rPr>
        <w:t>сп</w:t>
      </w:r>
      <w:proofErr w:type="spellEnd"/>
      <w:r w:rsidRPr="000F48A3">
        <w:rPr>
          <w:rFonts w:ascii="Times New Roman" w:hAnsi="Times New Roman" w:cs="Times New Roman"/>
        </w:rPr>
        <w:t xml:space="preserve">. Песоченское не имеет централизованной системы канализации. </w:t>
      </w:r>
    </w:p>
    <w:p w:rsidR="000F48A3" w:rsidRPr="000F48A3" w:rsidRDefault="000F48A3" w:rsidP="000F48A3">
      <w:pPr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0F48A3">
        <w:rPr>
          <w:rFonts w:ascii="Times New Roman" w:hAnsi="Times New Roman" w:cs="Times New Roman"/>
        </w:rPr>
        <w:lastRenderedPageBreak/>
        <w:t>• Отсутствие перспективной схемы водоотведения замедляет развитие сельского поселения в целом.</w:t>
      </w:r>
    </w:p>
    <w:p w:rsidR="000F48A3" w:rsidRPr="000F48A3" w:rsidRDefault="000F48A3" w:rsidP="000F48A3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0F48A3" w:rsidRDefault="000F48A3" w:rsidP="00C5235B">
      <w:pPr>
        <w:pStyle w:val="4"/>
        <w:spacing w:before="0" w:beforeAutospacing="0" w:afterAutospacing="0" w:line="360" w:lineRule="auto"/>
        <w:jc w:val="left"/>
        <w:rPr>
          <w:rFonts w:ascii="Times New Roman" w:hAnsi="Times New Roman" w:cs="Times New Roman"/>
          <w:i w:val="0"/>
        </w:rPr>
      </w:pPr>
      <w:r w:rsidRPr="000F48A3">
        <w:rPr>
          <w:rFonts w:ascii="Times New Roman" w:hAnsi="Times New Roman" w:cs="Times New Roman"/>
          <w:i w:val="0"/>
        </w:rPr>
        <w:t xml:space="preserve"> </w:t>
      </w:r>
      <w:r w:rsidR="00C5235B">
        <w:rPr>
          <w:rFonts w:ascii="Times New Roman" w:hAnsi="Times New Roman" w:cs="Times New Roman"/>
          <w:i w:val="0"/>
        </w:rPr>
        <w:t>П</w:t>
      </w:r>
      <w:r w:rsidR="00C5235B" w:rsidRPr="00C5235B">
        <w:rPr>
          <w:rFonts w:ascii="Times New Roman" w:hAnsi="Times New Roman" w:cs="Times New Roman"/>
          <w:i w:val="0"/>
        </w:rPr>
        <w:t>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муниципального образования Сельское поселение Песоченское.</w:t>
      </w:r>
    </w:p>
    <w:p w:rsidR="00C5235B" w:rsidRDefault="00C5235B" w:rsidP="00C5235B">
      <w:pPr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C5235B">
        <w:rPr>
          <w:rFonts w:ascii="Times New Roman" w:hAnsi="Times New Roman" w:cs="Times New Roman"/>
        </w:rPr>
        <w:t xml:space="preserve">Расчетные расходы сточных вод, как и расходы воды, определены исходя из степени благоустройства жилой застройки и сохраняемого жилого фонда.  </w:t>
      </w:r>
    </w:p>
    <w:p w:rsidR="000F48A3" w:rsidRPr="000F48A3" w:rsidRDefault="000F48A3" w:rsidP="00C5235B">
      <w:pPr>
        <w:spacing w:before="0" w:beforeAutospacing="0" w:after="0" w:afterAutospacing="0" w:line="360" w:lineRule="auto"/>
      </w:pPr>
    </w:p>
    <w:p w:rsidR="00C5235B" w:rsidRPr="00C5235B" w:rsidRDefault="00C5235B" w:rsidP="00C5235B">
      <w:pPr>
        <w:pStyle w:val="4"/>
        <w:spacing w:before="0" w:beforeAutospacing="0" w:afterAutospacing="0" w:line="360" w:lineRule="auto"/>
        <w:jc w:val="left"/>
        <w:rPr>
          <w:rFonts w:ascii="Times New Roman" w:hAnsi="Times New Roman" w:cs="Times New Roman"/>
          <w:i w:val="0"/>
        </w:rPr>
      </w:pPr>
      <w:r w:rsidRPr="00C5235B">
        <w:rPr>
          <w:rFonts w:ascii="Times New Roman" w:hAnsi="Times New Roman" w:cs="Times New Roman"/>
          <w:i w:val="0"/>
        </w:rPr>
        <w:t>Сведения о фактическом и ожидаемом поступлении сточных вод в централизованную систему водоотведения</w:t>
      </w:r>
    </w:p>
    <w:p w:rsidR="00C5235B" w:rsidRDefault="00C5235B" w:rsidP="00C5235B">
      <w:pPr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C5235B">
        <w:rPr>
          <w:rFonts w:ascii="Times New Roman" w:hAnsi="Times New Roman" w:cs="Times New Roman"/>
        </w:rPr>
        <w:t xml:space="preserve">Оценка расходов сточных вод на период на 2027 г. выполнялась с учетом:  </w:t>
      </w:r>
    </w:p>
    <w:p w:rsidR="00C5235B" w:rsidRDefault="00C5235B" w:rsidP="00C5235B">
      <w:pPr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C5235B">
        <w:rPr>
          <w:rFonts w:ascii="Times New Roman" w:hAnsi="Times New Roman" w:cs="Times New Roman"/>
        </w:rPr>
        <w:t>• объема сточных вод из территорий, не охваченных системами централизованного водоотведения</w:t>
      </w:r>
    </w:p>
    <w:p w:rsidR="00C5235B" w:rsidRPr="001B4CF6" w:rsidRDefault="00C5235B" w:rsidP="00A62249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C5235B" w:rsidRDefault="00CB37A3" w:rsidP="00C5235B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25</w:t>
      </w:r>
      <w:r w:rsidR="00C5235B">
        <w:rPr>
          <w:rFonts w:ascii="Times New Roman" w:hAnsi="Times New Roman" w:cs="Times New Roman"/>
        </w:rPr>
        <w:t xml:space="preserve"> – Прогнозный баланс поступления сточных вод на 2027 год</w:t>
      </w:r>
    </w:p>
    <w:tbl>
      <w:tblPr>
        <w:tblStyle w:val="a4"/>
        <w:tblW w:w="9464" w:type="dxa"/>
        <w:tblLayout w:type="fixed"/>
        <w:tblLook w:val="04A0"/>
      </w:tblPr>
      <w:tblGrid>
        <w:gridCol w:w="751"/>
        <w:gridCol w:w="1767"/>
        <w:gridCol w:w="1197"/>
        <w:gridCol w:w="2166"/>
        <w:gridCol w:w="2051"/>
        <w:gridCol w:w="1532"/>
      </w:tblGrid>
      <w:tr w:rsidR="00C5235B" w:rsidTr="00C5235B">
        <w:tc>
          <w:tcPr>
            <w:tcW w:w="751" w:type="dxa"/>
            <w:vMerge w:val="restart"/>
            <w:vAlign w:val="center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5235B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C523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235B">
              <w:rPr>
                <w:rFonts w:ascii="Times New Roman" w:hAnsi="Times New Roman" w:cs="Times New Roman"/>
              </w:rPr>
              <w:t>/</w:t>
            </w:r>
            <w:proofErr w:type="spellStart"/>
            <w:r w:rsidRPr="00C523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67" w:type="dxa"/>
            <w:vMerge w:val="restart"/>
            <w:vAlign w:val="center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5235B">
              <w:rPr>
                <w:rFonts w:ascii="Times New Roman" w:hAnsi="Times New Roman" w:cs="Times New Roman"/>
              </w:rPr>
              <w:t>Вид жилой застройки</w:t>
            </w:r>
          </w:p>
        </w:tc>
        <w:tc>
          <w:tcPr>
            <w:tcW w:w="6946" w:type="dxa"/>
            <w:gridSpan w:val="4"/>
            <w:vAlign w:val="center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5235B">
              <w:rPr>
                <w:rFonts w:ascii="Times New Roman" w:hAnsi="Times New Roman" w:cs="Times New Roman"/>
              </w:rPr>
              <w:t>рогноз - 2027 г.</w:t>
            </w:r>
          </w:p>
        </w:tc>
      </w:tr>
      <w:tr w:rsidR="00C5235B" w:rsidTr="00C5235B">
        <w:tc>
          <w:tcPr>
            <w:tcW w:w="751" w:type="dxa"/>
            <w:vMerge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left"/>
              <w:rPr>
                <w:rFonts w:ascii="Times New Roman" w:hAnsi="Times New Roman" w:cs="Times New Roman"/>
              </w:rPr>
            </w:pPr>
            <w:r w:rsidRPr="00C5235B">
              <w:rPr>
                <w:rFonts w:ascii="Times New Roman" w:hAnsi="Times New Roman" w:cs="Times New Roman"/>
              </w:rPr>
              <w:t>Население, чел.,</w:t>
            </w:r>
          </w:p>
        </w:tc>
        <w:tc>
          <w:tcPr>
            <w:tcW w:w="2166" w:type="dxa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left"/>
              <w:rPr>
                <w:rFonts w:ascii="Times New Roman" w:hAnsi="Times New Roman" w:cs="Times New Roman"/>
              </w:rPr>
            </w:pPr>
            <w:r w:rsidRPr="00C5235B">
              <w:rPr>
                <w:rFonts w:ascii="Times New Roman" w:hAnsi="Times New Roman" w:cs="Times New Roman"/>
              </w:rPr>
              <w:t xml:space="preserve">Среднесуточное водоотведение, </w:t>
            </w:r>
            <w:proofErr w:type="gramStart"/>
            <w:r w:rsidRPr="00C5235B">
              <w:rPr>
                <w:rFonts w:ascii="Times New Roman" w:hAnsi="Times New Roman" w:cs="Times New Roman"/>
              </w:rPr>
              <w:t>м</w:t>
            </w:r>
            <w:proofErr w:type="gramEnd"/>
            <w:r w:rsidRPr="00C5235B">
              <w:rPr>
                <w:rFonts w:ascii="Times New Roman" w:hAnsi="Times New Roman" w:cs="Times New Roman"/>
              </w:rPr>
              <w:t>³/</w:t>
            </w:r>
            <w:proofErr w:type="spellStart"/>
            <w:r w:rsidRPr="00C5235B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2051" w:type="dxa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Максимальное </w:t>
            </w:r>
            <w:r w:rsidRPr="00C5235B">
              <w:rPr>
                <w:rFonts w:ascii="Times New Roman" w:hAnsi="Times New Roman" w:cs="Times New Roman"/>
              </w:rPr>
              <w:t xml:space="preserve">суточное водоотведение, </w:t>
            </w:r>
            <w:proofErr w:type="gramStart"/>
            <w:r w:rsidRPr="00C5235B">
              <w:rPr>
                <w:rFonts w:ascii="Times New Roman" w:hAnsi="Times New Roman" w:cs="Times New Roman"/>
              </w:rPr>
              <w:t>м</w:t>
            </w:r>
            <w:proofErr w:type="gramEnd"/>
            <w:r w:rsidRPr="00C5235B">
              <w:rPr>
                <w:rFonts w:ascii="Times New Roman" w:hAnsi="Times New Roman" w:cs="Times New Roman"/>
              </w:rPr>
              <w:t>³/</w:t>
            </w:r>
            <w:proofErr w:type="spellStart"/>
            <w:r w:rsidRPr="00C5235B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1532" w:type="dxa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left"/>
              <w:rPr>
                <w:rFonts w:ascii="Times New Roman" w:hAnsi="Times New Roman" w:cs="Times New Roman"/>
              </w:rPr>
            </w:pPr>
            <w:r w:rsidRPr="00C5235B">
              <w:rPr>
                <w:rFonts w:ascii="Times New Roman" w:hAnsi="Times New Roman" w:cs="Times New Roman"/>
              </w:rPr>
              <w:t>Годовое водоотведение, тыс</w:t>
            </w:r>
            <w:proofErr w:type="gramStart"/>
            <w:r w:rsidRPr="00C5235B">
              <w:rPr>
                <w:rFonts w:ascii="Times New Roman" w:hAnsi="Times New Roman" w:cs="Times New Roman"/>
              </w:rPr>
              <w:t>.м</w:t>
            </w:r>
            <w:proofErr w:type="gramEnd"/>
            <w:r w:rsidRPr="00C5235B">
              <w:rPr>
                <w:rFonts w:ascii="Times New Roman" w:hAnsi="Times New Roman" w:cs="Times New Roman"/>
              </w:rPr>
              <w:t>³/год</w:t>
            </w:r>
          </w:p>
        </w:tc>
      </w:tr>
      <w:tr w:rsidR="00C5235B" w:rsidTr="00C5235B">
        <w:tc>
          <w:tcPr>
            <w:tcW w:w="751" w:type="dxa"/>
            <w:vAlign w:val="center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  <w:vAlign w:val="center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5235B">
              <w:rPr>
                <w:rFonts w:ascii="Times New Roman" w:hAnsi="Times New Roman" w:cs="Times New Roman"/>
              </w:rPr>
              <w:t>. Песочное</w:t>
            </w:r>
          </w:p>
        </w:tc>
        <w:tc>
          <w:tcPr>
            <w:tcW w:w="1197" w:type="dxa"/>
            <w:vAlign w:val="center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66" w:type="dxa"/>
            <w:vAlign w:val="center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051" w:type="dxa"/>
            <w:vAlign w:val="center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532" w:type="dxa"/>
            <w:vAlign w:val="center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  <w:tr w:rsidR="00C5235B" w:rsidTr="00C5235B">
        <w:tc>
          <w:tcPr>
            <w:tcW w:w="751" w:type="dxa"/>
            <w:vAlign w:val="center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Align w:val="center"/>
          </w:tcPr>
          <w:p w:rsidR="00C5235B" w:rsidRDefault="00C5235B" w:rsidP="00C5235B">
            <w:pPr>
              <w:tabs>
                <w:tab w:val="left" w:pos="1155"/>
              </w:tabs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 w:rsidRPr="00C523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7" w:type="dxa"/>
            <w:vAlign w:val="center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66" w:type="dxa"/>
            <w:vAlign w:val="center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2051" w:type="dxa"/>
            <w:vAlign w:val="center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532" w:type="dxa"/>
            <w:vAlign w:val="center"/>
          </w:tcPr>
          <w:p w:rsidR="00C5235B" w:rsidRDefault="00C5235B" w:rsidP="00C5235B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</w:tbl>
    <w:p w:rsidR="00C5235B" w:rsidRPr="00C5235B" w:rsidRDefault="00C5235B" w:rsidP="00C5235B">
      <w:pPr>
        <w:spacing w:before="0" w:beforeAutospacing="0" w:after="0" w:afterAutospacing="0" w:line="360" w:lineRule="auto"/>
      </w:pPr>
    </w:p>
    <w:p w:rsidR="000F48A3" w:rsidRPr="00C5235B" w:rsidRDefault="00C5235B" w:rsidP="00C5235B">
      <w:pPr>
        <w:pStyle w:val="4"/>
        <w:spacing w:before="0" w:beforeAutospacing="0" w:afterAutospacing="0" w:line="360" w:lineRule="auto"/>
        <w:jc w:val="left"/>
        <w:rPr>
          <w:rFonts w:ascii="Times New Roman" w:hAnsi="Times New Roman" w:cs="Times New Roman"/>
          <w:i w:val="0"/>
        </w:rPr>
      </w:pPr>
      <w:r w:rsidRPr="000F48A3">
        <w:t xml:space="preserve"> </w:t>
      </w:r>
      <w:r w:rsidRPr="00C5235B">
        <w:rPr>
          <w:rFonts w:ascii="Times New Roman" w:hAnsi="Times New Roman" w:cs="Times New Roman"/>
          <w:i w:val="0"/>
        </w:rPr>
        <w:t>Описание структуры централизованной системы водоотведения (эксплуатационные и технологические зоны)</w:t>
      </w:r>
    </w:p>
    <w:p w:rsidR="00C5235B" w:rsidRPr="000645A2" w:rsidRDefault="00C5235B" w:rsidP="000645A2">
      <w:pPr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C5235B">
        <w:rPr>
          <w:rFonts w:ascii="Times New Roman" w:hAnsi="Times New Roman" w:cs="Times New Roman"/>
        </w:rPr>
        <w:t xml:space="preserve">Централизованная система водоотведения на перспективу развивается в С. </w:t>
      </w:r>
      <w:proofErr w:type="gramStart"/>
      <w:r w:rsidRPr="00C5235B">
        <w:rPr>
          <w:rFonts w:ascii="Times New Roman" w:hAnsi="Times New Roman" w:cs="Times New Roman"/>
        </w:rPr>
        <w:t>Песочное</w:t>
      </w:r>
      <w:proofErr w:type="gramEnd"/>
      <w:r>
        <w:rPr>
          <w:rFonts w:ascii="Times New Roman" w:hAnsi="Times New Roman" w:cs="Times New Roman"/>
        </w:rPr>
        <w:t>.</w:t>
      </w:r>
    </w:p>
    <w:p w:rsidR="00C5235B" w:rsidRDefault="00C5235B" w:rsidP="006E1FEC">
      <w:pPr>
        <w:pStyle w:val="4"/>
        <w:spacing w:before="0" w:beforeAutospacing="0" w:afterAutospacing="0" w:line="360" w:lineRule="auto"/>
        <w:jc w:val="left"/>
        <w:rPr>
          <w:rFonts w:ascii="Times New Roman" w:hAnsi="Times New Roman" w:cs="Times New Roman"/>
          <w:i w:val="0"/>
        </w:rPr>
      </w:pPr>
      <w:r w:rsidRPr="00C5235B">
        <w:rPr>
          <w:rFonts w:ascii="Times New Roman" w:hAnsi="Times New Roman" w:cs="Times New Roman"/>
          <w:i w:val="0"/>
        </w:rPr>
        <w:lastRenderedPageBreak/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</w:p>
    <w:p w:rsidR="006E1FEC" w:rsidRDefault="006E1FEC" w:rsidP="006E1FEC">
      <w:pPr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6E1FEC">
        <w:rPr>
          <w:rFonts w:ascii="Times New Roman" w:hAnsi="Times New Roman" w:cs="Times New Roman"/>
        </w:rPr>
        <w:t xml:space="preserve">Предлагаемые мероприятия по строительству и реконструкции объектов централизованной системы водоотведения направлены на решение следующих задач: </w:t>
      </w:r>
    </w:p>
    <w:p w:rsidR="006E1FEC" w:rsidRDefault="006E1FEC" w:rsidP="006E1FEC">
      <w:pPr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6E1FEC">
        <w:rPr>
          <w:rFonts w:ascii="Times New Roman" w:hAnsi="Times New Roman" w:cs="Times New Roman"/>
        </w:rPr>
        <w:t xml:space="preserve">• обеспечение надежности водоотведения; </w:t>
      </w:r>
    </w:p>
    <w:p w:rsidR="006E1FEC" w:rsidRDefault="006E1FEC" w:rsidP="006E1FEC">
      <w:pPr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6E1FEC">
        <w:rPr>
          <w:rFonts w:ascii="Times New Roman" w:hAnsi="Times New Roman" w:cs="Times New Roman"/>
        </w:rPr>
        <w:t xml:space="preserve">• организация централизованного водоотведения на территориях где оно отсутствует; </w:t>
      </w:r>
    </w:p>
    <w:p w:rsidR="006E1FEC" w:rsidRPr="000645A2" w:rsidRDefault="006E1FEC" w:rsidP="000645A2">
      <w:pPr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</w:rPr>
      </w:pPr>
      <w:r w:rsidRPr="006E1FEC">
        <w:rPr>
          <w:rFonts w:ascii="Times New Roman" w:hAnsi="Times New Roman" w:cs="Times New Roman"/>
        </w:rPr>
        <w:t>• сокращение сбросов и организация возврата очищенных сточных вод на технические нужды.</w:t>
      </w:r>
    </w:p>
    <w:p w:rsidR="00BE168A" w:rsidRPr="00A857F9" w:rsidRDefault="00BE168A" w:rsidP="00A857F9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Cs w:val="28"/>
        </w:rPr>
      </w:pPr>
      <w:r w:rsidRPr="00A857F9">
        <w:rPr>
          <w:rFonts w:ascii="Times New Roman" w:hAnsi="Times New Roman" w:cs="Times New Roman"/>
          <w:b/>
          <w:szCs w:val="28"/>
        </w:rPr>
        <w:t>Выводы:</w:t>
      </w:r>
    </w:p>
    <w:p w:rsidR="00BE168A" w:rsidRPr="00A857F9" w:rsidRDefault="00BE168A" w:rsidP="00A857F9">
      <w:pPr>
        <w:pStyle w:val="11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857F9">
        <w:rPr>
          <w:rFonts w:ascii="Times New Roman" w:hAnsi="Times New Roman"/>
          <w:sz w:val="28"/>
          <w:szCs w:val="28"/>
        </w:rPr>
        <w:t>Полное отсутствие централизованной сис</w:t>
      </w:r>
      <w:r w:rsidR="006E1FEC">
        <w:rPr>
          <w:rFonts w:ascii="Times New Roman" w:hAnsi="Times New Roman"/>
          <w:sz w:val="28"/>
          <w:szCs w:val="28"/>
        </w:rPr>
        <w:t>темы водоотведения в населенных пунктах</w:t>
      </w:r>
      <w:r w:rsidRPr="00A857F9">
        <w:rPr>
          <w:rFonts w:ascii="Times New Roman" w:hAnsi="Times New Roman"/>
          <w:sz w:val="28"/>
          <w:szCs w:val="28"/>
        </w:rPr>
        <w:t>;</w:t>
      </w:r>
    </w:p>
    <w:p w:rsidR="00BE168A" w:rsidRPr="00A857F9" w:rsidRDefault="00BE168A" w:rsidP="00A857F9">
      <w:pPr>
        <w:pStyle w:val="11"/>
        <w:numPr>
          <w:ilvl w:val="0"/>
          <w:numId w:val="2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857F9">
        <w:rPr>
          <w:rFonts w:ascii="Times New Roman" w:hAnsi="Times New Roman"/>
          <w:sz w:val="28"/>
          <w:szCs w:val="28"/>
        </w:rPr>
        <w:t>Требуется строительство централизованной канализации, очистных сооружений, канализационных насосных станций.</w:t>
      </w:r>
    </w:p>
    <w:p w:rsidR="006E1FEC" w:rsidRPr="000645A2" w:rsidRDefault="00BE168A" w:rsidP="006E1FEC">
      <w:pPr>
        <w:pStyle w:val="11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857F9">
        <w:rPr>
          <w:rFonts w:ascii="Times New Roman" w:hAnsi="Times New Roman"/>
          <w:sz w:val="28"/>
          <w:szCs w:val="28"/>
        </w:rPr>
        <w:t>В небольших населенных пунктах требуется создавать выгребные ямы, отвечающие современным требованиям, что позволит избежать попадания стоков в грунтовые воды</w:t>
      </w:r>
      <w:r w:rsidR="000645A2" w:rsidRPr="000645A2">
        <w:rPr>
          <w:rFonts w:ascii="Times New Roman" w:hAnsi="Times New Roman"/>
          <w:sz w:val="28"/>
          <w:szCs w:val="28"/>
        </w:rPr>
        <w:t>.</w:t>
      </w:r>
    </w:p>
    <w:p w:rsidR="00A857F9" w:rsidRPr="00125A1F" w:rsidRDefault="00BE168A" w:rsidP="00312B43">
      <w:pPr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</w:rPr>
      </w:pPr>
      <w:r w:rsidRPr="00125A1F">
        <w:rPr>
          <w:rFonts w:ascii="Times New Roman" w:hAnsi="Times New Roman" w:cs="Times New Roman"/>
          <w:b/>
        </w:rPr>
        <w:t>Предлагаемые мероприятия</w:t>
      </w:r>
    </w:p>
    <w:p w:rsidR="00BE168A" w:rsidRPr="00A857F9" w:rsidRDefault="00BE168A" w:rsidP="00A857F9">
      <w:pPr>
        <w:pStyle w:val="11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A857F9">
        <w:rPr>
          <w:rFonts w:ascii="Times New Roman" w:hAnsi="Times New Roman"/>
          <w:b/>
          <w:sz w:val="28"/>
          <w:szCs w:val="28"/>
        </w:rPr>
        <w:t>Первая очередь</w:t>
      </w:r>
    </w:p>
    <w:p w:rsidR="00BE168A" w:rsidRPr="00A857F9" w:rsidRDefault="00BE168A" w:rsidP="00A857F9">
      <w:pPr>
        <w:pStyle w:val="11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857F9">
        <w:rPr>
          <w:rFonts w:ascii="Times New Roman" w:hAnsi="Times New Roman"/>
          <w:sz w:val="28"/>
          <w:szCs w:val="28"/>
        </w:rPr>
        <w:t>Разработка проектно-сметной документации на строительство новых канализационных сетей и сооружений;</w:t>
      </w:r>
    </w:p>
    <w:p w:rsidR="00BE168A" w:rsidRPr="00A857F9" w:rsidRDefault="00BE168A" w:rsidP="00A857F9">
      <w:pPr>
        <w:pStyle w:val="11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857F9">
        <w:rPr>
          <w:rFonts w:ascii="Times New Roman" w:hAnsi="Times New Roman"/>
          <w:sz w:val="28"/>
          <w:szCs w:val="28"/>
        </w:rPr>
        <w:t xml:space="preserve">Оборудование жилых и общественных зданий септиками </w:t>
      </w:r>
    </w:p>
    <w:p w:rsidR="00BE168A" w:rsidRPr="00A857F9" w:rsidRDefault="00BE168A" w:rsidP="00A857F9">
      <w:pPr>
        <w:pStyle w:val="11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857F9">
        <w:rPr>
          <w:rFonts w:ascii="Times New Roman" w:hAnsi="Times New Roman"/>
          <w:sz w:val="28"/>
          <w:szCs w:val="28"/>
        </w:rPr>
        <w:t>Строительство новых очистных сооружений мощностью 500 м</w:t>
      </w:r>
      <w:r w:rsidRPr="00A857F9">
        <w:rPr>
          <w:rFonts w:ascii="Times New Roman" w:hAnsi="Times New Roman"/>
          <w:sz w:val="28"/>
          <w:szCs w:val="28"/>
          <w:vertAlign w:val="superscript"/>
        </w:rPr>
        <w:t>3</w:t>
      </w:r>
      <w:r w:rsidRPr="00A857F9">
        <w:rPr>
          <w:rFonts w:ascii="Times New Roman" w:hAnsi="Times New Roman"/>
          <w:sz w:val="28"/>
          <w:szCs w:val="28"/>
        </w:rPr>
        <w:t>/</w:t>
      </w:r>
      <w:proofErr w:type="spellStart"/>
      <w:r w:rsidRPr="00A857F9">
        <w:rPr>
          <w:rFonts w:ascii="Times New Roman" w:hAnsi="Times New Roman"/>
          <w:sz w:val="28"/>
          <w:szCs w:val="28"/>
        </w:rPr>
        <w:t>сут</w:t>
      </w:r>
      <w:proofErr w:type="spellEnd"/>
    </w:p>
    <w:p w:rsidR="006E1FEC" w:rsidRDefault="00BE168A" w:rsidP="00A857F9">
      <w:pPr>
        <w:pStyle w:val="11"/>
        <w:numPr>
          <w:ilvl w:val="0"/>
          <w:numId w:val="23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857F9">
        <w:rPr>
          <w:rFonts w:ascii="Times New Roman" w:hAnsi="Times New Roman"/>
          <w:sz w:val="28"/>
          <w:szCs w:val="28"/>
        </w:rPr>
        <w:t>Строительство сетей канализации. Отвод стоков предусмотр</w:t>
      </w:r>
      <w:r w:rsidR="00A857F9">
        <w:rPr>
          <w:rFonts w:ascii="Times New Roman" w:hAnsi="Times New Roman"/>
          <w:sz w:val="28"/>
          <w:szCs w:val="28"/>
        </w:rPr>
        <w:t>еть в новые очистные сооружения</w:t>
      </w:r>
    </w:p>
    <w:p w:rsidR="0093007F" w:rsidRPr="0093007F" w:rsidRDefault="0093007F" w:rsidP="0093007F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6E1FEC" w:rsidRPr="0093007F" w:rsidRDefault="006E1FEC" w:rsidP="006E1FEC">
      <w:pPr>
        <w:pStyle w:val="3"/>
        <w:spacing w:before="0" w:beforeAutospacing="0" w:after="0" w:afterAutospacing="0" w:line="360" w:lineRule="auto"/>
      </w:pPr>
      <w:bookmarkStart w:id="49" w:name="_Toc497310658"/>
      <w:r w:rsidRPr="00A857F9">
        <w:rPr>
          <w:rFonts w:ascii="Times New Roman" w:hAnsi="Times New Roman"/>
          <w:szCs w:val="28"/>
        </w:rPr>
        <w:lastRenderedPageBreak/>
        <w:t>Теплоснабжение</w:t>
      </w:r>
      <w:bookmarkEnd w:id="49"/>
    </w:p>
    <w:p w:rsidR="005F54EB" w:rsidRPr="00A857F9" w:rsidRDefault="00693143" w:rsidP="000645A2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93143">
        <w:rPr>
          <w:rFonts w:ascii="Times New Roman" w:hAnsi="Times New Roman"/>
          <w:sz w:val="28"/>
          <w:szCs w:val="28"/>
        </w:rPr>
        <w:t>Теплоснабжение осуществляется за счет индивидуальных источников теплоснабжения, работающих на природном газе и на твердом топливе.</w:t>
      </w:r>
    </w:p>
    <w:p w:rsidR="00A857F9" w:rsidRPr="00125A1F" w:rsidRDefault="00BE168A" w:rsidP="00976C12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</w:rPr>
      </w:pPr>
      <w:r w:rsidRPr="00125A1F">
        <w:rPr>
          <w:rFonts w:ascii="Times New Roman" w:hAnsi="Times New Roman" w:cs="Times New Roman"/>
          <w:b/>
        </w:rPr>
        <w:t>Проектные предложения</w:t>
      </w:r>
      <w:r w:rsidRPr="00125A1F">
        <w:rPr>
          <w:rFonts w:ascii="Times New Roman" w:hAnsi="Times New Roman" w:cs="Times New Roman"/>
        </w:rPr>
        <w:t>:</w:t>
      </w:r>
    </w:p>
    <w:p w:rsidR="00BE168A" w:rsidRPr="00A857F9" w:rsidRDefault="006D6939" w:rsidP="006D6939">
      <w:pPr>
        <w:pStyle w:val="11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E168A" w:rsidRPr="00A857F9">
        <w:rPr>
          <w:rFonts w:ascii="Times New Roman" w:hAnsi="Times New Roman"/>
          <w:sz w:val="28"/>
          <w:szCs w:val="28"/>
        </w:rPr>
        <w:t>еобходим</w:t>
      </w:r>
      <w:r>
        <w:rPr>
          <w:rFonts w:ascii="Times New Roman" w:hAnsi="Times New Roman"/>
          <w:sz w:val="28"/>
          <w:szCs w:val="28"/>
        </w:rPr>
        <w:t>о</w:t>
      </w:r>
      <w:r w:rsidR="00BE168A" w:rsidRPr="00A857F9">
        <w:rPr>
          <w:rFonts w:ascii="Times New Roman" w:hAnsi="Times New Roman"/>
          <w:sz w:val="28"/>
          <w:szCs w:val="28"/>
        </w:rPr>
        <w:t xml:space="preserve"> строительство новых котельных на базе современных высокоэффективных </w:t>
      </w:r>
      <w:proofErr w:type="spellStart"/>
      <w:r w:rsidR="00BE168A" w:rsidRPr="00A857F9">
        <w:rPr>
          <w:rFonts w:ascii="Times New Roman" w:hAnsi="Times New Roman"/>
          <w:sz w:val="28"/>
          <w:szCs w:val="28"/>
        </w:rPr>
        <w:t>котлоагрегатов</w:t>
      </w:r>
      <w:proofErr w:type="spellEnd"/>
      <w:r w:rsidR="00BE168A" w:rsidRPr="00A857F9">
        <w:rPr>
          <w:rFonts w:ascii="Times New Roman" w:hAnsi="Times New Roman"/>
          <w:sz w:val="28"/>
          <w:szCs w:val="28"/>
        </w:rPr>
        <w:t>, технологий и материалов.</w:t>
      </w:r>
    </w:p>
    <w:p w:rsidR="00BE168A" w:rsidRPr="00A857F9" w:rsidRDefault="006D6939" w:rsidP="006D6939">
      <w:pPr>
        <w:pStyle w:val="11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E168A" w:rsidRPr="00A857F9">
        <w:rPr>
          <w:rFonts w:ascii="Times New Roman" w:hAnsi="Times New Roman"/>
          <w:sz w:val="28"/>
          <w:szCs w:val="28"/>
        </w:rPr>
        <w:t xml:space="preserve">троительство новых, что улучшит теплоснабжение малых поселков и деревень района, обеспечит </w:t>
      </w:r>
      <w:proofErr w:type="spellStart"/>
      <w:r w:rsidR="00BE168A" w:rsidRPr="00A857F9">
        <w:rPr>
          <w:rFonts w:ascii="Times New Roman" w:hAnsi="Times New Roman"/>
          <w:sz w:val="28"/>
          <w:szCs w:val="28"/>
        </w:rPr>
        <w:t>теплоэнергией</w:t>
      </w:r>
      <w:proofErr w:type="spellEnd"/>
      <w:r w:rsidR="00BE168A" w:rsidRPr="00A857F9">
        <w:rPr>
          <w:rFonts w:ascii="Times New Roman" w:hAnsi="Times New Roman"/>
          <w:sz w:val="28"/>
          <w:szCs w:val="28"/>
        </w:rPr>
        <w:t xml:space="preserve"> строящиеся объекты сельского хозяйства района.</w:t>
      </w:r>
    </w:p>
    <w:p w:rsidR="00BE168A" w:rsidRPr="00A857F9" w:rsidRDefault="006D6939" w:rsidP="006D6939">
      <w:pPr>
        <w:pStyle w:val="11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E168A" w:rsidRPr="00A857F9">
        <w:rPr>
          <w:rFonts w:ascii="Times New Roman" w:hAnsi="Times New Roman"/>
          <w:sz w:val="28"/>
          <w:szCs w:val="28"/>
        </w:rPr>
        <w:t xml:space="preserve">спользование при строительстве новых теплосетей - труб с высокоэффективной теплоизоляцией в </w:t>
      </w:r>
      <w:proofErr w:type="spellStart"/>
      <w:r w:rsidR="00BE168A" w:rsidRPr="00A857F9">
        <w:rPr>
          <w:rFonts w:ascii="Times New Roman" w:hAnsi="Times New Roman"/>
          <w:sz w:val="28"/>
          <w:szCs w:val="28"/>
        </w:rPr>
        <w:t>пенополиуретане</w:t>
      </w:r>
      <w:proofErr w:type="spellEnd"/>
      <w:r w:rsidR="00BE168A" w:rsidRPr="00A857F9">
        <w:rPr>
          <w:rFonts w:ascii="Times New Roman" w:hAnsi="Times New Roman"/>
          <w:sz w:val="28"/>
          <w:szCs w:val="28"/>
        </w:rPr>
        <w:t xml:space="preserve"> с дистанционным </w:t>
      </w:r>
      <w:proofErr w:type="gramStart"/>
      <w:r w:rsidR="00BE168A" w:rsidRPr="00A857F9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="00BE168A" w:rsidRPr="00A857F9">
        <w:rPr>
          <w:rFonts w:ascii="Times New Roman" w:hAnsi="Times New Roman"/>
          <w:sz w:val="28"/>
          <w:szCs w:val="28"/>
        </w:rPr>
        <w:t xml:space="preserve"> состоянием изоляции.</w:t>
      </w:r>
      <w:bookmarkStart w:id="50" w:name="_Toc291676389"/>
    </w:p>
    <w:p w:rsidR="00BE168A" w:rsidRDefault="00BE168A" w:rsidP="00A857F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A857F9">
        <w:rPr>
          <w:rFonts w:ascii="Times New Roman" w:hAnsi="Times New Roman"/>
          <w:sz w:val="28"/>
          <w:szCs w:val="28"/>
        </w:rPr>
        <w:t xml:space="preserve">Развитие сети теплоснабжения возможно только при развитии населенных пунктов </w:t>
      </w:r>
      <w:r w:rsidR="005B2B15" w:rsidRPr="00A857F9">
        <w:rPr>
          <w:rFonts w:ascii="Times New Roman" w:hAnsi="Times New Roman"/>
          <w:sz w:val="28"/>
          <w:szCs w:val="28"/>
        </w:rPr>
        <w:t>поселения</w:t>
      </w:r>
      <w:r w:rsidRPr="00A857F9">
        <w:rPr>
          <w:rFonts w:ascii="Times New Roman" w:hAnsi="Times New Roman"/>
          <w:sz w:val="28"/>
          <w:szCs w:val="28"/>
        </w:rPr>
        <w:t xml:space="preserve"> и строительства в них сложных, общественно и промышленно важных объектов.</w:t>
      </w:r>
    </w:p>
    <w:p w:rsidR="00A857F9" w:rsidRPr="00A857F9" w:rsidRDefault="00A857F9" w:rsidP="0093007F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A857F9" w:rsidRPr="0093007F" w:rsidRDefault="00BE168A" w:rsidP="0093007F">
      <w:pPr>
        <w:pStyle w:val="3"/>
        <w:spacing w:before="0" w:beforeAutospacing="0" w:after="0" w:afterAutospacing="0" w:line="360" w:lineRule="auto"/>
        <w:rPr>
          <w:rFonts w:ascii="Times New Roman" w:eastAsia="TimesNewRomanPSMT" w:hAnsi="Times New Roman" w:cs="Times New Roman"/>
          <w:lang w:eastAsia="en-US"/>
        </w:rPr>
      </w:pPr>
      <w:r w:rsidRPr="00125A1F">
        <w:rPr>
          <w:rFonts w:ascii="Times New Roman" w:eastAsia="TimesNewRomanPSMT" w:hAnsi="Times New Roman" w:cs="Times New Roman"/>
          <w:lang w:eastAsia="en-US"/>
        </w:rPr>
        <w:t xml:space="preserve"> </w:t>
      </w:r>
      <w:bookmarkStart w:id="51" w:name="_Toc497310659"/>
      <w:r w:rsidRPr="00125A1F">
        <w:rPr>
          <w:rFonts w:ascii="Times New Roman" w:eastAsia="TimesNewRomanPSMT" w:hAnsi="Times New Roman" w:cs="Times New Roman"/>
          <w:lang w:eastAsia="en-US"/>
        </w:rPr>
        <w:t>Газоснабжение.</w:t>
      </w:r>
      <w:bookmarkEnd w:id="50"/>
      <w:bookmarkEnd w:id="51"/>
    </w:p>
    <w:p w:rsidR="00BE168A" w:rsidRPr="006D6939" w:rsidRDefault="00BE168A" w:rsidP="0093007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D6939">
        <w:rPr>
          <w:rFonts w:ascii="Times New Roman" w:hAnsi="Times New Roman"/>
          <w:sz w:val="28"/>
          <w:szCs w:val="28"/>
        </w:rPr>
        <w:t xml:space="preserve">В </w:t>
      </w:r>
      <w:r w:rsidR="0093007F">
        <w:rPr>
          <w:rFonts w:ascii="Times New Roman" w:hAnsi="Times New Roman"/>
          <w:sz w:val="28"/>
          <w:szCs w:val="28"/>
        </w:rPr>
        <w:t>Песоченском</w:t>
      </w:r>
      <w:r w:rsidRPr="006D6939">
        <w:rPr>
          <w:rFonts w:ascii="Times New Roman" w:hAnsi="Times New Roman"/>
          <w:sz w:val="28"/>
          <w:szCs w:val="28"/>
        </w:rPr>
        <w:t xml:space="preserve"> с</w:t>
      </w:r>
      <w:r w:rsidR="006D6939" w:rsidRPr="006D6939">
        <w:rPr>
          <w:rFonts w:ascii="Times New Roman" w:hAnsi="Times New Roman"/>
          <w:sz w:val="28"/>
          <w:szCs w:val="28"/>
        </w:rPr>
        <w:t>ельском поселении газифицированы</w:t>
      </w:r>
      <w:r w:rsidRPr="006D6939">
        <w:rPr>
          <w:rFonts w:ascii="Times New Roman" w:hAnsi="Times New Roman"/>
          <w:sz w:val="28"/>
          <w:szCs w:val="28"/>
        </w:rPr>
        <w:t xml:space="preserve"> </w:t>
      </w:r>
      <w:r w:rsidR="006D6939" w:rsidRPr="006D6939">
        <w:rPr>
          <w:rFonts w:ascii="Times New Roman" w:hAnsi="Times New Roman"/>
          <w:sz w:val="28"/>
          <w:szCs w:val="28"/>
        </w:rPr>
        <w:t>следующие объекты:</w:t>
      </w:r>
    </w:p>
    <w:p w:rsidR="006D6939" w:rsidRPr="006D6939" w:rsidRDefault="006D6939" w:rsidP="006D6939">
      <w:pPr>
        <w:numPr>
          <w:ilvl w:val="0"/>
          <w:numId w:val="41"/>
        </w:numPr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t>Межпоселковый га</w:t>
      </w:r>
      <w:r w:rsidRPr="006D6939">
        <w:rPr>
          <w:rFonts w:ascii="Times New Roman" w:hAnsi="Times New Roman" w:cs="Times New Roman"/>
          <w:szCs w:val="28"/>
        </w:rPr>
        <w:t xml:space="preserve">зопровод высокого давления АГРС </w:t>
      </w:r>
      <w:r w:rsidRPr="006D6939">
        <w:rPr>
          <w:rFonts w:ascii="Times New Roman" w:eastAsia="Times New Roman" w:hAnsi="Times New Roman" w:cs="Times New Roman"/>
          <w:szCs w:val="28"/>
        </w:rPr>
        <w:t>"Верховье</w:t>
      </w:r>
      <w:proofErr w:type="gramStart"/>
      <w:r w:rsidRPr="006D6939">
        <w:rPr>
          <w:rFonts w:ascii="Times New Roman" w:eastAsia="Times New Roman" w:hAnsi="Times New Roman" w:cs="Times New Roman"/>
          <w:szCs w:val="28"/>
        </w:rPr>
        <w:t>"-</w:t>
      </w:r>
      <w:proofErr w:type="gramEnd"/>
      <w:r w:rsidRPr="006D6939">
        <w:rPr>
          <w:rFonts w:ascii="Times New Roman" w:eastAsia="Times New Roman" w:hAnsi="Times New Roman" w:cs="Times New Roman"/>
          <w:szCs w:val="28"/>
        </w:rPr>
        <w:t xml:space="preserve">ГГРП-3 (Верховье)-н.п.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Моховка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10693м;</w:t>
      </w:r>
    </w:p>
    <w:p w:rsidR="006D6939" w:rsidRPr="006D6939" w:rsidRDefault="006D6939" w:rsidP="006D6939">
      <w:pPr>
        <w:numPr>
          <w:ilvl w:val="0"/>
          <w:numId w:val="41"/>
        </w:numPr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t>ГРПШ-035-04М-2У1 в с</w:t>
      </w:r>
      <w:proofErr w:type="gramStart"/>
      <w:r w:rsidRPr="006D6939">
        <w:rPr>
          <w:rFonts w:ascii="Times New Roman" w:eastAsia="Times New Roman" w:hAnsi="Times New Roman" w:cs="Times New Roman"/>
          <w:szCs w:val="28"/>
        </w:rPr>
        <w:t>.П</w:t>
      </w:r>
      <w:proofErr w:type="gramEnd"/>
      <w:r w:rsidRPr="006D6939">
        <w:rPr>
          <w:rFonts w:ascii="Times New Roman" w:eastAsia="Times New Roman" w:hAnsi="Times New Roman" w:cs="Times New Roman"/>
          <w:szCs w:val="28"/>
        </w:rPr>
        <w:t xml:space="preserve">есочное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Песоченского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>;</w:t>
      </w:r>
    </w:p>
    <w:p w:rsidR="006D6939" w:rsidRPr="006D6939" w:rsidRDefault="006D6939" w:rsidP="006D6939">
      <w:pPr>
        <w:numPr>
          <w:ilvl w:val="0"/>
          <w:numId w:val="41"/>
        </w:numPr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t>Газопровод с/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в с</w:t>
      </w:r>
      <w:proofErr w:type="gramStart"/>
      <w:r w:rsidRPr="006D6939">
        <w:rPr>
          <w:rFonts w:ascii="Times New Roman" w:eastAsia="Times New Roman" w:hAnsi="Times New Roman" w:cs="Times New Roman"/>
          <w:szCs w:val="28"/>
        </w:rPr>
        <w:t>.П</w:t>
      </w:r>
      <w:proofErr w:type="gramEnd"/>
      <w:r w:rsidRPr="006D6939">
        <w:rPr>
          <w:rFonts w:ascii="Times New Roman" w:eastAsia="Times New Roman" w:hAnsi="Times New Roman" w:cs="Times New Roman"/>
          <w:szCs w:val="28"/>
        </w:rPr>
        <w:t xml:space="preserve">есочное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Песоченского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854м;</w:t>
      </w:r>
    </w:p>
    <w:p w:rsidR="006D6939" w:rsidRPr="006D6939" w:rsidRDefault="006D6939" w:rsidP="006D6939">
      <w:pPr>
        <w:numPr>
          <w:ilvl w:val="0"/>
          <w:numId w:val="41"/>
        </w:numPr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t xml:space="preserve">Газопровод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н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>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в с</w:t>
      </w:r>
      <w:proofErr w:type="gramStart"/>
      <w:r w:rsidRPr="006D6939">
        <w:rPr>
          <w:rFonts w:ascii="Times New Roman" w:eastAsia="Times New Roman" w:hAnsi="Times New Roman" w:cs="Times New Roman"/>
          <w:szCs w:val="28"/>
        </w:rPr>
        <w:t>.П</w:t>
      </w:r>
      <w:proofErr w:type="gramEnd"/>
      <w:r w:rsidRPr="006D6939">
        <w:rPr>
          <w:rFonts w:ascii="Times New Roman" w:eastAsia="Times New Roman" w:hAnsi="Times New Roman" w:cs="Times New Roman"/>
          <w:szCs w:val="28"/>
        </w:rPr>
        <w:t xml:space="preserve">есочное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Песоченского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2557м;</w:t>
      </w:r>
    </w:p>
    <w:p w:rsidR="006D6939" w:rsidRPr="006D6939" w:rsidRDefault="006D6939" w:rsidP="006D6939">
      <w:pPr>
        <w:numPr>
          <w:ilvl w:val="0"/>
          <w:numId w:val="41"/>
        </w:numPr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t xml:space="preserve">ГРПШ-04-2У1 в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gramStart"/>
      <w:r w:rsidRPr="006D6939">
        <w:rPr>
          <w:rFonts w:ascii="Times New Roman" w:eastAsia="Times New Roman" w:hAnsi="Times New Roman" w:cs="Times New Roman"/>
          <w:szCs w:val="28"/>
        </w:rPr>
        <w:t>.М</w:t>
      </w:r>
      <w:proofErr w:type="gramEnd"/>
      <w:r w:rsidRPr="006D6939">
        <w:rPr>
          <w:rFonts w:ascii="Times New Roman" w:eastAsia="Times New Roman" w:hAnsi="Times New Roman" w:cs="Times New Roman"/>
          <w:szCs w:val="28"/>
        </w:rPr>
        <w:t>оховка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Песоченского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>;</w:t>
      </w:r>
    </w:p>
    <w:p w:rsidR="006D6939" w:rsidRPr="006D6939" w:rsidRDefault="006D6939" w:rsidP="006D6939">
      <w:pPr>
        <w:numPr>
          <w:ilvl w:val="0"/>
          <w:numId w:val="41"/>
        </w:numPr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t xml:space="preserve">Газопровод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н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>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в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gramStart"/>
      <w:r w:rsidRPr="006D6939">
        <w:rPr>
          <w:rFonts w:ascii="Times New Roman" w:eastAsia="Times New Roman" w:hAnsi="Times New Roman" w:cs="Times New Roman"/>
          <w:szCs w:val="28"/>
        </w:rPr>
        <w:t>.М</w:t>
      </w:r>
      <w:proofErr w:type="gramEnd"/>
      <w:r w:rsidRPr="006D6939">
        <w:rPr>
          <w:rFonts w:ascii="Times New Roman" w:eastAsia="Times New Roman" w:hAnsi="Times New Roman" w:cs="Times New Roman"/>
          <w:szCs w:val="28"/>
        </w:rPr>
        <w:t>оховка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Песоченского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1526м;</w:t>
      </w:r>
    </w:p>
    <w:p w:rsidR="006D6939" w:rsidRPr="006D6939" w:rsidRDefault="006D6939" w:rsidP="006D6939">
      <w:pPr>
        <w:numPr>
          <w:ilvl w:val="0"/>
          <w:numId w:val="41"/>
        </w:numPr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t xml:space="preserve"> Газопровод в/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gramStart"/>
      <w:r w:rsidRPr="006D6939">
        <w:rPr>
          <w:rFonts w:ascii="Times New Roman" w:eastAsia="Times New Roman" w:hAnsi="Times New Roman" w:cs="Times New Roman"/>
          <w:szCs w:val="28"/>
        </w:rPr>
        <w:t>.М</w:t>
      </w:r>
      <w:proofErr w:type="gramEnd"/>
      <w:r w:rsidRPr="006D6939">
        <w:rPr>
          <w:rFonts w:ascii="Times New Roman" w:eastAsia="Times New Roman" w:hAnsi="Times New Roman" w:cs="Times New Roman"/>
          <w:szCs w:val="28"/>
        </w:rPr>
        <w:t>оховка-д.Сухотиновка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Песоченского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4300м;</w:t>
      </w:r>
    </w:p>
    <w:p w:rsidR="006D6939" w:rsidRPr="006D6939" w:rsidRDefault="006D6939" w:rsidP="006D6939">
      <w:pPr>
        <w:numPr>
          <w:ilvl w:val="0"/>
          <w:numId w:val="41"/>
        </w:numPr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t xml:space="preserve">ГРПШ-04-2У1 в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gramStart"/>
      <w:r w:rsidRPr="006D6939">
        <w:rPr>
          <w:rFonts w:ascii="Times New Roman" w:eastAsia="Times New Roman" w:hAnsi="Times New Roman" w:cs="Times New Roman"/>
          <w:szCs w:val="28"/>
        </w:rPr>
        <w:t>.С</w:t>
      </w:r>
      <w:proofErr w:type="gramEnd"/>
      <w:r w:rsidRPr="006D6939">
        <w:rPr>
          <w:rFonts w:ascii="Times New Roman" w:eastAsia="Times New Roman" w:hAnsi="Times New Roman" w:cs="Times New Roman"/>
          <w:szCs w:val="28"/>
        </w:rPr>
        <w:t>ухотиновка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Песоченского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>;</w:t>
      </w:r>
    </w:p>
    <w:p w:rsidR="006D6939" w:rsidRPr="006D6939" w:rsidRDefault="006D6939" w:rsidP="006D6939">
      <w:pPr>
        <w:numPr>
          <w:ilvl w:val="0"/>
          <w:numId w:val="41"/>
        </w:numPr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t xml:space="preserve">Газопровод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н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>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в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gramStart"/>
      <w:r w:rsidRPr="006D6939">
        <w:rPr>
          <w:rFonts w:ascii="Times New Roman" w:eastAsia="Times New Roman" w:hAnsi="Times New Roman" w:cs="Times New Roman"/>
          <w:szCs w:val="28"/>
        </w:rPr>
        <w:t>.С</w:t>
      </w:r>
      <w:proofErr w:type="gramEnd"/>
      <w:r w:rsidRPr="006D6939">
        <w:rPr>
          <w:rFonts w:ascii="Times New Roman" w:eastAsia="Times New Roman" w:hAnsi="Times New Roman" w:cs="Times New Roman"/>
          <w:szCs w:val="28"/>
        </w:rPr>
        <w:t>ухотиновка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Песоченского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680м;</w:t>
      </w:r>
    </w:p>
    <w:p w:rsidR="006D6939" w:rsidRPr="006D6939" w:rsidRDefault="006D6939" w:rsidP="006D6939">
      <w:pPr>
        <w:numPr>
          <w:ilvl w:val="0"/>
          <w:numId w:val="41"/>
        </w:numPr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lastRenderedPageBreak/>
        <w:t>Газопровод в/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к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gramStart"/>
      <w:r w:rsidRPr="006D6939">
        <w:rPr>
          <w:rFonts w:ascii="Times New Roman" w:eastAsia="Times New Roman" w:hAnsi="Times New Roman" w:cs="Times New Roman"/>
          <w:szCs w:val="28"/>
        </w:rPr>
        <w:t>.С</w:t>
      </w:r>
      <w:proofErr w:type="gramEnd"/>
      <w:r w:rsidRPr="006D6939">
        <w:rPr>
          <w:rFonts w:ascii="Times New Roman" w:eastAsia="Times New Roman" w:hAnsi="Times New Roman" w:cs="Times New Roman"/>
          <w:szCs w:val="28"/>
        </w:rPr>
        <w:t>уходолье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Песоченского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3930м;</w:t>
      </w:r>
    </w:p>
    <w:p w:rsidR="006D6939" w:rsidRPr="006D6939" w:rsidRDefault="006D6939" w:rsidP="006D6939">
      <w:pPr>
        <w:numPr>
          <w:ilvl w:val="0"/>
          <w:numId w:val="41"/>
        </w:numPr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t xml:space="preserve">ГРПШ-04-2У1 в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gramStart"/>
      <w:r w:rsidRPr="006D6939">
        <w:rPr>
          <w:rFonts w:ascii="Times New Roman" w:eastAsia="Times New Roman" w:hAnsi="Times New Roman" w:cs="Times New Roman"/>
          <w:szCs w:val="28"/>
        </w:rPr>
        <w:t>.С</w:t>
      </w:r>
      <w:proofErr w:type="gramEnd"/>
      <w:r w:rsidRPr="006D6939">
        <w:rPr>
          <w:rFonts w:ascii="Times New Roman" w:eastAsia="Times New Roman" w:hAnsi="Times New Roman" w:cs="Times New Roman"/>
          <w:szCs w:val="28"/>
        </w:rPr>
        <w:t>уходолье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Песоченского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>;</w:t>
      </w:r>
    </w:p>
    <w:p w:rsidR="0093007F" w:rsidRPr="000645A2" w:rsidRDefault="006D6939" w:rsidP="000645A2">
      <w:pPr>
        <w:numPr>
          <w:ilvl w:val="0"/>
          <w:numId w:val="41"/>
        </w:numPr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t xml:space="preserve">Газопровод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н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>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в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gramStart"/>
      <w:r w:rsidRPr="006D6939">
        <w:rPr>
          <w:rFonts w:ascii="Times New Roman" w:eastAsia="Times New Roman" w:hAnsi="Times New Roman" w:cs="Times New Roman"/>
          <w:szCs w:val="28"/>
        </w:rPr>
        <w:t>.С</w:t>
      </w:r>
      <w:proofErr w:type="gramEnd"/>
      <w:r w:rsidRPr="006D6939">
        <w:rPr>
          <w:rFonts w:ascii="Times New Roman" w:eastAsia="Times New Roman" w:hAnsi="Times New Roman" w:cs="Times New Roman"/>
          <w:szCs w:val="28"/>
        </w:rPr>
        <w:t>уходолье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Песоченского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450м.</w:t>
      </w:r>
    </w:p>
    <w:p w:rsidR="006D6939" w:rsidRPr="006D6939" w:rsidRDefault="006D6939" w:rsidP="006D6939">
      <w:pPr>
        <w:tabs>
          <w:tab w:val="num" w:pos="360"/>
        </w:tabs>
        <w:spacing w:before="0" w:beforeAutospacing="0" w:after="0" w:afterAutospacing="0" w:line="360" w:lineRule="auto"/>
        <w:ind w:left="360" w:hanging="360"/>
        <w:rPr>
          <w:rFonts w:ascii="Times New Roman" w:eastAsia="Times New Roman" w:hAnsi="Times New Roman" w:cs="Times New Roman"/>
          <w:b/>
          <w:szCs w:val="28"/>
        </w:rPr>
      </w:pPr>
      <w:r w:rsidRPr="006D6939">
        <w:rPr>
          <w:rFonts w:ascii="Times New Roman" w:eastAsia="Times New Roman" w:hAnsi="Times New Roman" w:cs="Times New Roman"/>
          <w:b/>
          <w:szCs w:val="28"/>
        </w:rPr>
        <w:t>Бесхозные объекты:</w:t>
      </w:r>
    </w:p>
    <w:p w:rsidR="006D6939" w:rsidRPr="006D6939" w:rsidRDefault="006D6939" w:rsidP="006D6939">
      <w:pPr>
        <w:pStyle w:val="a3"/>
        <w:numPr>
          <w:ilvl w:val="0"/>
          <w:numId w:val="40"/>
        </w:numPr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t>Газопровод в/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 ГРПШ-10-М в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gramStart"/>
      <w:r w:rsidRPr="006D6939">
        <w:rPr>
          <w:rFonts w:ascii="Times New Roman" w:eastAsia="Times New Roman" w:hAnsi="Times New Roman" w:cs="Times New Roman"/>
          <w:szCs w:val="28"/>
        </w:rPr>
        <w:t>.С</w:t>
      </w:r>
      <w:proofErr w:type="gramEnd"/>
      <w:r w:rsidRPr="006D6939">
        <w:rPr>
          <w:rFonts w:ascii="Times New Roman" w:eastAsia="Times New Roman" w:hAnsi="Times New Roman" w:cs="Times New Roman"/>
          <w:szCs w:val="28"/>
        </w:rPr>
        <w:t>ухотиновка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Песоченского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175м;</w:t>
      </w:r>
    </w:p>
    <w:p w:rsidR="006D6939" w:rsidRPr="006D6939" w:rsidRDefault="006D6939" w:rsidP="006D6939">
      <w:pPr>
        <w:numPr>
          <w:ilvl w:val="0"/>
          <w:numId w:val="40"/>
        </w:numPr>
        <w:tabs>
          <w:tab w:val="num" w:pos="360"/>
        </w:tabs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t xml:space="preserve">Газопровод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н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>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в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gramStart"/>
      <w:r w:rsidRPr="006D6939">
        <w:rPr>
          <w:rFonts w:ascii="Times New Roman" w:eastAsia="Times New Roman" w:hAnsi="Times New Roman" w:cs="Times New Roman"/>
          <w:szCs w:val="28"/>
        </w:rPr>
        <w:t>.С</w:t>
      </w:r>
      <w:proofErr w:type="gramEnd"/>
      <w:r w:rsidRPr="006D6939">
        <w:rPr>
          <w:rFonts w:ascii="Times New Roman" w:eastAsia="Times New Roman" w:hAnsi="Times New Roman" w:cs="Times New Roman"/>
          <w:szCs w:val="28"/>
        </w:rPr>
        <w:t>ухотиновка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Песоченского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50м;</w:t>
      </w:r>
    </w:p>
    <w:p w:rsidR="006D6939" w:rsidRPr="006D6939" w:rsidRDefault="006D6939" w:rsidP="006D6939">
      <w:pPr>
        <w:numPr>
          <w:ilvl w:val="0"/>
          <w:numId w:val="40"/>
        </w:numPr>
        <w:tabs>
          <w:tab w:val="num" w:pos="360"/>
        </w:tabs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t>Газопровод в/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 ГРПШ-10-М в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gramStart"/>
      <w:r w:rsidRPr="006D6939">
        <w:rPr>
          <w:rFonts w:ascii="Times New Roman" w:eastAsia="Times New Roman" w:hAnsi="Times New Roman" w:cs="Times New Roman"/>
          <w:szCs w:val="28"/>
        </w:rPr>
        <w:t>.С</w:t>
      </w:r>
      <w:proofErr w:type="gramEnd"/>
      <w:r w:rsidRPr="006D6939">
        <w:rPr>
          <w:rFonts w:ascii="Times New Roman" w:eastAsia="Times New Roman" w:hAnsi="Times New Roman" w:cs="Times New Roman"/>
          <w:szCs w:val="28"/>
        </w:rPr>
        <w:t>ухотиновка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Песоченского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124м;</w:t>
      </w:r>
    </w:p>
    <w:p w:rsidR="006D6939" w:rsidRPr="006D6939" w:rsidRDefault="006D6939" w:rsidP="006D6939">
      <w:pPr>
        <w:numPr>
          <w:ilvl w:val="0"/>
          <w:numId w:val="40"/>
        </w:numPr>
        <w:tabs>
          <w:tab w:val="num" w:pos="360"/>
        </w:tabs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t xml:space="preserve">Газопровод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н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>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в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gramStart"/>
      <w:r w:rsidRPr="006D6939">
        <w:rPr>
          <w:rFonts w:ascii="Times New Roman" w:eastAsia="Times New Roman" w:hAnsi="Times New Roman" w:cs="Times New Roman"/>
          <w:szCs w:val="28"/>
        </w:rPr>
        <w:t>.С</w:t>
      </w:r>
      <w:proofErr w:type="gramEnd"/>
      <w:r w:rsidRPr="006D6939">
        <w:rPr>
          <w:rFonts w:ascii="Times New Roman" w:eastAsia="Times New Roman" w:hAnsi="Times New Roman" w:cs="Times New Roman"/>
          <w:szCs w:val="28"/>
        </w:rPr>
        <w:t>ухотиновка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Песоченского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48м;</w:t>
      </w:r>
    </w:p>
    <w:p w:rsidR="006D6939" w:rsidRPr="006D6939" w:rsidRDefault="006D6939" w:rsidP="006D6939">
      <w:pPr>
        <w:numPr>
          <w:ilvl w:val="0"/>
          <w:numId w:val="40"/>
        </w:numPr>
        <w:tabs>
          <w:tab w:val="num" w:pos="360"/>
        </w:tabs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t>Газопровод в/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 ГРПШ-400-01 в д</w:t>
      </w:r>
      <w:proofErr w:type="gramStart"/>
      <w:r w:rsidRPr="006D6939">
        <w:rPr>
          <w:rFonts w:ascii="Times New Roman" w:eastAsia="Times New Roman" w:hAnsi="Times New Roman" w:cs="Times New Roman"/>
          <w:szCs w:val="28"/>
        </w:rPr>
        <w:t>.Н</w:t>
      </w:r>
      <w:proofErr w:type="gramEnd"/>
      <w:r w:rsidRPr="006D6939">
        <w:rPr>
          <w:rFonts w:ascii="Times New Roman" w:eastAsia="Times New Roman" w:hAnsi="Times New Roman" w:cs="Times New Roman"/>
          <w:szCs w:val="28"/>
        </w:rPr>
        <w:t xml:space="preserve">овая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Песоченского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с/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п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1502м;</w:t>
      </w:r>
    </w:p>
    <w:p w:rsidR="006D6939" w:rsidRPr="006D6939" w:rsidRDefault="006D6939" w:rsidP="006D6939">
      <w:pPr>
        <w:numPr>
          <w:ilvl w:val="0"/>
          <w:numId w:val="40"/>
        </w:numPr>
        <w:tabs>
          <w:tab w:val="num" w:pos="360"/>
        </w:tabs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szCs w:val="28"/>
        </w:rPr>
      </w:pPr>
      <w:r w:rsidRPr="006D6939">
        <w:rPr>
          <w:rFonts w:ascii="Times New Roman" w:eastAsia="Times New Roman" w:hAnsi="Times New Roman" w:cs="Times New Roman"/>
          <w:szCs w:val="28"/>
        </w:rPr>
        <w:t xml:space="preserve">Газопровод 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н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>/</w:t>
      </w:r>
      <w:proofErr w:type="spellStart"/>
      <w:r w:rsidRPr="006D6939">
        <w:rPr>
          <w:rFonts w:ascii="Times New Roman" w:eastAsia="Times New Roman" w:hAnsi="Times New Roman" w:cs="Times New Roman"/>
          <w:szCs w:val="28"/>
        </w:rPr>
        <w:t>д</w:t>
      </w:r>
      <w:proofErr w:type="spellEnd"/>
      <w:r w:rsidRPr="006D6939">
        <w:rPr>
          <w:rFonts w:ascii="Times New Roman" w:eastAsia="Times New Roman" w:hAnsi="Times New Roman" w:cs="Times New Roman"/>
          <w:szCs w:val="28"/>
        </w:rPr>
        <w:t xml:space="preserve"> </w:t>
      </w:r>
      <w:r w:rsidRPr="006D6939">
        <w:rPr>
          <w:rFonts w:ascii="Times New Roman" w:hAnsi="Times New Roman" w:cs="Times New Roman"/>
          <w:szCs w:val="28"/>
        </w:rPr>
        <w:t>в д</w:t>
      </w:r>
      <w:proofErr w:type="gramStart"/>
      <w:r w:rsidRPr="006D6939">
        <w:rPr>
          <w:rFonts w:ascii="Times New Roman" w:hAnsi="Times New Roman" w:cs="Times New Roman"/>
          <w:szCs w:val="28"/>
        </w:rPr>
        <w:t>.Н</w:t>
      </w:r>
      <w:proofErr w:type="gramEnd"/>
      <w:r w:rsidRPr="006D6939">
        <w:rPr>
          <w:rFonts w:ascii="Times New Roman" w:hAnsi="Times New Roman" w:cs="Times New Roman"/>
          <w:szCs w:val="28"/>
        </w:rPr>
        <w:t xml:space="preserve">овая </w:t>
      </w:r>
      <w:proofErr w:type="spellStart"/>
      <w:r w:rsidRPr="006D6939">
        <w:rPr>
          <w:rFonts w:ascii="Times New Roman" w:hAnsi="Times New Roman" w:cs="Times New Roman"/>
          <w:szCs w:val="28"/>
        </w:rPr>
        <w:t>Песоченского</w:t>
      </w:r>
      <w:proofErr w:type="spellEnd"/>
      <w:r w:rsidRPr="006D6939">
        <w:rPr>
          <w:rFonts w:ascii="Times New Roman" w:hAnsi="Times New Roman" w:cs="Times New Roman"/>
          <w:szCs w:val="28"/>
        </w:rPr>
        <w:t xml:space="preserve"> с/</w:t>
      </w:r>
      <w:proofErr w:type="spellStart"/>
      <w:r w:rsidRPr="006D6939">
        <w:rPr>
          <w:rFonts w:ascii="Times New Roman" w:hAnsi="Times New Roman" w:cs="Times New Roman"/>
          <w:szCs w:val="28"/>
        </w:rPr>
        <w:t>п</w:t>
      </w:r>
      <w:proofErr w:type="spellEnd"/>
      <w:r w:rsidRPr="006D6939">
        <w:rPr>
          <w:rFonts w:ascii="Times New Roman" w:hAnsi="Times New Roman" w:cs="Times New Roman"/>
          <w:szCs w:val="28"/>
        </w:rPr>
        <w:t xml:space="preserve"> 742м.</w:t>
      </w:r>
    </w:p>
    <w:p w:rsidR="006D6939" w:rsidRPr="006D6939" w:rsidRDefault="006D6939" w:rsidP="006D6939">
      <w:pPr>
        <w:pStyle w:val="11"/>
        <w:numPr>
          <w:ilvl w:val="0"/>
          <w:numId w:val="40"/>
        </w:numPr>
        <w:spacing w:before="0" w:beforeAutospacing="0" w:after="0" w:afterAutospacing="0" w:line="360" w:lineRule="auto"/>
        <w:rPr>
          <w:rFonts w:ascii="Times New Roman" w:eastAsia="TimesNewRomanPSMT" w:hAnsi="Times New Roman"/>
          <w:sz w:val="28"/>
          <w:szCs w:val="28"/>
        </w:rPr>
      </w:pPr>
      <w:r w:rsidRPr="006D6939">
        <w:rPr>
          <w:rFonts w:ascii="Times New Roman" w:hAnsi="Times New Roman"/>
          <w:sz w:val="28"/>
          <w:szCs w:val="28"/>
        </w:rPr>
        <w:t xml:space="preserve">Газопровод </w:t>
      </w:r>
      <w:proofErr w:type="spellStart"/>
      <w:r w:rsidRPr="006D6939">
        <w:rPr>
          <w:rFonts w:ascii="Times New Roman" w:hAnsi="Times New Roman"/>
          <w:sz w:val="28"/>
          <w:szCs w:val="28"/>
        </w:rPr>
        <w:t>н</w:t>
      </w:r>
      <w:proofErr w:type="spellEnd"/>
      <w:r w:rsidRPr="006D6939">
        <w:rPr>
          <w:rFonts w:ascii="Times New Roman" w:hAnsi="Times New Roman"/>
          <w:sz w:val="28"/>
          <w:szCs w:val="28"/>
        </w:rPr>
        <w:t>/</w:t>
      </w:r>
      <w:proofErr w:type="spellStart"/>
      <w:r w:rsidRPr="006D6939">
        <w:rPr>
          <w:rFonts w:ascii="Times New Roman" w:hAnsi="Times New Roman"/>
          <w:sz w:val="28"/>
          <w:szCs w:val="28"/>
        </w:rPr>
        <w:t>д</w:t>
      </w:r>
      <w:proofErr w:type="spellEnd"/>
      <w:r w:rsidRPr="006D6939">
        <w:rPr>
          <w:rFonts w:ascii="Times New Roman" w:hAnsi="Times New Roman"/>
          <w:sz w:val="28"/>
          <w:szCs w:val="28"/>
        </w:rPr>
        <w:t xml:space="preserve"> в д</w:t>
      </w:r>
      <w:proofErr w:type="gramStart"/>
      <w:r w:rsidRPr="006D6939">
        <w:rPr>
          <w:rFonts w:ascii="Times New Roman" w:hAnsi="Times New Roman"/>
          <w:sz w:val="28"/>
          <w:szCs w:val="28"/>
        </w:rPr>
        <w:t>.Н</w:t>
      </w:r>
      <w:proofErr w:type="gramEnd"/>
      <w:r w:rsidRPr="006D6939">
        <w:rPr>
          <w:rFonts w:ascii="Times New Roman" w:hAnsi="Times New Roman"/>
          <w:sz w:val="28"/>
          <w:szCs w:val="28"/>
        </w:rPr>
        <w:t xml:space="preserve">овая </w:t>
      </w:r>
      <w:proofErr w:type="spellStart"/>
      <w:r w:rsidRPr="006D6939">
        <w:rPr>
          <w:rFonts w:ascii="Times New Roman" w:hAnsi="Times New Roman"/>
          <w:sz w:val="28"/>
          <w:szCs w:val="28"/>
        </w:rPr>
        <w:t>Песоченского</w:t>
      </w:r>
      <w:proofErr w:type="spellEnd"/>
      <w:r w:rsidRPr="006D6939">
        <w:rPr>
          <w:rFonts w:ascii="Times New Roman" w:hAnsi="Times New Roman"/>
          <w:sz w:val="28"/>
          <w:szCs w:val="28"/>
        </w:rPr>
        <w:t xml:space="preserve"> с/</w:t>
      </w:r>
      <w:proofErr w:type="spellStart"/>
      <w:r w:rsidRPr="006D6939">
        <w:rPr>
          <w:rFonts w:ascii="Times New Roman" w:hAnsi="Times New Roman"/>
          <w:sz w:val="28"/>
          <w:szCs w:val="28"/>
        </w:rPr>
        <w:t>п</w:t>
      </w:r>
      <w:proofErr w:type="spellEnd"/>
      <w:r w:rsidRPr="006D6939">
        <w:rPr>
          <w:rFonts w:ascii="Times New Roman" w:hAnsi="Times New Roman"/>
          <w:sz w:val="28"/>
          <w:szCs w:val="28"/>
        </w:rPr>
        <w:t xml:space="preserve"> 1000м.</w:t>
      </w:r>
    </w:p>
    <w:p w:rsidR="00BE168A" w:rsidRPr="006D6939" w:rsidRDefault="00BE168A" w:rsidP="006D6939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6D6939">
        <w:rPr>
          <w:rFonts w:ascii="Times New Roman" w:eastAsia="TimesNewRomanPSMT" w:hAnsi="Times New Roman"/>
          <w:color w:val="000000"/>
          <w:sz w:val="28"/>
          <w:szCs w:val="28"/>
        </w:rPr>
        <w:t>В системе газоснабжения используется природный газ и, частично, сжиженный (на бытовые нужды населения).</w:t>
      </w:r>
    </w:p>
    <w:p w:rsidR="00BE168A" w:rsidRPr="006D6939" w:rsidRDefault="00BE168A" w:rsidP="00A857F9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6D6939">
        <w:rPr>
          <w:rFonts w:ascii="Times New Roman" w:eastAsia="TimesNewRomanPSMT" w:hAnsi="Times New Roman"/>
          <w:color w:val="000000"/>
          <w:sz w:val="28"/>
          <w:szCs w:val="28"/>
        </w:rPr>
        <w:t xml:space="preserve">На территории района газ потребителям распределяется от ГРП. </w:t>
      </w:r>
    </w:p>
    <w:p w:rsidR="00BE168A" w:rsidRPr="00A857F9" w:rsidRDefault="00BE168A" w:rsidP="00A857F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D6939">
        <w:rPr>
          <w:rFonts w:ascii="Times New Roman" w:hAnsi="Times New Roman"/>
          <w:sz w:val="28"/>
          <w:szCs w:val="28"/>
        </w:rPr>
        <w:t>Потребителями газа являются</w:t>
      </w:r>
      <w:r w:rsidRPr="00A857F9">
        <w:rPr>
          <w:rFonts w:ascii="Times New Roman" w:hAnsi="Times New Roman"/>
          <w:sz w:val="28"/>
          <w:szCs w:val="28"/>
        </w:rPr>
        <w:t>:</w:t>
      </w:r>
    </w:p>
    <w:p w:rsidR="00BE168A" w:rsidRPr="00A857F9" w:rsidRDefault="00BE168A" w:rsidP="00A857F9">
      <w:pPr>
        <w:pStyle w:val="11"/>
        <w:numPr>
          <w:ilvl w:val="0"/>
          <w:numId w:val="26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857F9">
        <w:rPr>
          <w:rFonts w:ascii="Times New Roman" w:hAnsi="Times New Roman"/>
          <w:sz w:val="28"/>
          <w:szCs w:val="28"/>
        </w:rPr>
        <w:t>индивидуальная усадебная застройка и многоэтажная жилая застройка;</w:t>
      </w:r>
    </w:p>
    <w:p w:rsidR="00BE168A" w:rsidRPr="00A857F9" w:rsidRDefault="00BE168A" w:rsidP="00A857F9">
      <w:pPr>
        <w:pStyle w:val="11"/>
        <w:numPr>
          <w:ilvl w:val="0"/>
          <w:numId w:val="26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857F9">
        <w:rPr>
          <w:rFonts w:ascii="Times New Roman" w:hAnsi="Times New Roman"/>
          <w:sz w:val="28"/>
          <w:szCs w:val="28"/>
        </w:rPr>
        <w:t>предприятия непроизводственной сферы: торговли, бытового обслуживания;</w:t>
      </w:r>
    </w:p>
    <w:p w:rsidR="00BE168A" w:rsidRPr="00A857F9" w:rsidRDefault="00BE168A" w:rsidP="00A857F9">
      <w:pPr>
        <w:pStyle w:val="11"/>
        <w:numPr>
          <w:ilvl w:val="0"/>
          <w:numId w:val="26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857F9">
        <w:rPr>
          <w:rFonts w:ascii="Times New Roman" w:hAnsi="Times New Roman"/>
          <w:sz w:val="28"/>
          <w:szCs w:val="28"/>
        </w:rPr>
        <w:t>предприятия транспорта, связи и агропромышленного ко</w:t>
      </w:r>
      <w:r w:rsidR="00E47186" w:rsidRPr="00A857F9">
        <w:rPr>
          <w:rFonts w:ascii="Times New Roman" w:hAnsi="Times New Roman"/>
          <w:sz w:val="28"/>
          <w:szCs w:val="28"/>
        </w:rPr>
        <w:t>мплекса</w:t>
      </w:r>
      <w:r w:rsidRPr="00A857F9">
        <w:rPr>
          <w:rFonts w:ascii="Times New Roman" w:hAnsi="Times New Roman"/>
          <w:sz w:val="28"/>
          <w:szCs w:val="28"/>
        </w:rPr>
        <w:t>;</w:t>
      </w:r>
    </w:p>
    <w:p w:rsidR="00BE168A" w:rsidRPr="00A857F9" w:rsidRDefault="00BE168A" w:rsidP="00A857F9">
      <w:pPr>
        <w:pStyle w:val="11"/>
        <w:numPr>
          <w:ilvl w:val="0"/>
          <w:numId w:val="26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857F9">
        <w:rPr>
          <w:rFonts w:ascii="Times New Roman" w:hAnsi="Times New Roman"/>
          <w:sz w:val="28"/>
          <w:szCs w:val="28"/>
        </w:rPr>
        <w:t>котельные объектов социальной сферы и жилфонда</w:t>
      </w:r>
      <w:r w:rsidR="00E47186" w:rsidRPr="00A857F9">
        <w:rPr>
          <w:rFonts w:ascii="Times New Roman" w:hAnsi="Times New Roman"/>
          <w:sz w:val="28"/>
          <w:szCs w:val="28"/>
        </w:rPr>
        <w:t>.</w:t>
      </w:r>
    </w:p>
    <w:p w:rsidR="00BE168A" w:rsidRPr="00A857F9" w:rsidRDefault="00BE168A" w:rsidP="00A857F9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A857F9">
        <w:rPr>
          <w:rFonts w:ascii="Times New Roman" w:eastAsia="TimesNewRomanPSMT" w:hAnsi="Times New Roman"/>
          <w:color w:val="000000"/>
          <w:sz w:val="28"/>
          <w:szCs w:val="28"/>
        </w:rPr>
        <w:t xml:space="preserve">В настоящее время на территории района </w:t>
      </w:r>
      <w:proofErr w:type="spellStart"/>
      <w:r w:rsidRPr="00A857F9">
        <w:rPr>
          <w:rFonts w:ascii="Times New Roman" w:eastAsia="TimesNewRomanPSMT" w:hAnsi="Times New Roman"/>
          <w:color w:val="000000"/>
          <w:sz w:val="28"/>
          <w:szCs w:val="28"/>
        </w:rPr>
        <w:t>н</w:t>
      </w:r>
      <w:r w:rsidR="00E47186" w:rsidRPr="00A857F9">
        <w:rPr>
          <w:rFonts w:ascii="Times New Roman" w:eastAsia="TimesNewRomanPSMT" w:hAnsi="Times New Roman"/>
          <w:color w:val="000000"/>
          <w:sz w:val="28"/>
          <w:szCs w:val="28"/>
        </w:rPr>
        <w:t>е</w:t>
      </w:r>
      <w:r w:rsidRPr="00A857F9">
        <w:rPr>
          <w:rFonts w:ascii="Times New Roman" w:eastAsia="TimesNewRomanPSMT" w:hAnsi="Times New Roman"/>
          <w:color w:val="000000"/>
          <w:sz w:val="28"/>
          <w:szCs w:val="28"/>
        </w:rPr>
        <w:t>газифицированными</w:t>
      </w:r>
      <w:proofErr w:type="spellEnd"/>
      <w:r w:rsidRPr="00A857F9">
        <w:rPr>
          <w:rFonts w:ascii="Times New Roman" w:eastAsia="TimesNewRomanPSMT" w:hAnsi="Times New Roman"/>
          <w:color w:val="000000"/>
          <w:sz w:val="28"/>
          <w:szCs w:val="28"/>
        </w:rPr>
        <w:t xml:space="preserve"> оста</w:t>
      </w:r>
      <w:r w:rsidR="00E47186" w:rsidRPr="00A857F9">
        <w:rPr>
          <w:rFonts w:ascii="Times New Roman" w:eastAsia="TimesNewRomanPSMT" w:hAnsi="Times New Roman"/>
          <w:color w:val="000000"/>
          <w:sz w:val="28"/>
          <w:szCs w:val="28"/>
        </w:rPr>
        <w:t>ё</w:t>
      </w:r>
      <w:r w:rsidRPr="00A857F9">
        <w:rPr>
          <w:rFonts w:ascii="Times New Roman" w:eastAsia="TimesNewRomanPSMT" w:hAnsi="Times New Roman"/>
          <w:color w:val="000000"/>
          <w:sz w:val="28"/>
          <w:szCs w:val="28"/>
        </w:rPr>
        <w:t>тся часть населенных пунктов.</w:t>
      </w:r>
    </w:p>
    <w:p w:rsidR="00BE168A" w:rsidRPr="00A857F9" w:rsidRDefault="00BE168A" w:rsidP="00A857F9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A857F9">
        <w:rPr>
          <w:rFonts w:ascii="Times New Roman" w:eastAsia="TimesNewRomanPSMT" w:hAnsi="Times New Roman"/>
          <w:color w:val="000000"/>
          <w:sz w:val="28"/>
          <w:szCs w:val="28"/>
        </w:rPr>
        <w:t>Для обеспечения нормальных условий эксплуатации и исключения повреждения магистральных газопроводов и ГРС в соответствии с «Правилами охраны магистральных трубопроводов» вокруг них установлены охранные зоны в виде участков земли, ограниченных:</w:t>
      </w:r>
    </w:p>
    <w:p w:rsidR="00BE168A" w:rsidRPr="00A857F9" w:rsidRDefault="00BE168A" w:rsidP="00A857F9">
      <w:pPr>
        <w:pStyle w:val="11"/>
        <w:numPr>
          <w:ilvl w:val="0"/>
          <w:numId w:val="27"/>
        </w:numPr>
        <w:spacing w:before="0" w:beforeAutospacing="0" w:after="0" w:afterAutospacing="0" w:line="360" w:lineRule="auto"/>
        <w:ind w:left="0" w:firstLine="0"/>
        <w:rPr>
          <w:rFonts w:ascii="Times New Roman" w:eastAsia="TimesNewRomanPSMT" w:hAnsi="Times New Roman"/>
          <w:color w:val="000000"/>
          <w:sz w:val="28"/>
          <w:szCs w:val="28"/>
        </w:rPr>
      </w:pPr>
      <w:r w:rsidRPr="00A857F9">
        <w:rPr>
          <w:rFonts w:ascii="Times New Roman" w:eastAsia="TimesNewRomanPSMT" w:hAnsi="Times New Roman"/>
          <w:color w:val="000000"/>
          <w:sz w:val="28"/>
          <w:szCs w:val="28"/>
        </w:rPr>
        <w:t>замкнутой линией, отстоящей от территории ГРС на 100 м во все стороны;</w:t>
      </w:r>
    </w:p>
    <w:p w:rsidR="00BE168A" w:rsidRPr="00A857F9" w:rsidRDefault="00BE168A" w:rsidP="00A857F9">
      <w:pPr>
        <w:pStyle w:val="11"/>
        <w:numPr>
          <w:ilvl w:val="0"/>
          <w:numId w:val="27"/>
        </w:numPr>
        <w:spacing w:before="0" w:beforeAutospacing="0" w:after="0" w:afterAutospacing="0" w:line="360" w:lineRule="auto"/>
        <w:ind w:left="0" w:firstLine="0"/>
        <w:rPr>
          <w:rFonts w:ascii="Times New Roman" w:eastAsia="TimesNewRomanPSMT" w:hAnsi="Times New Roman"/>
          <w:color w:val="000000"/>
          <w:sz w:val="28"/>
          <w:szCs w:val="28"/>
        </w:rPr>
      </w:pPr>
      <w:r w:rsidRPr="00A857F9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условными линиями, проходящими в 25 метрах от оси трубопровода с каждой стороны.</w:t>
      </w:r>
    </w:p>
    <w:p w:rsidR="00BE168A" w:rsidRPr="00A857F9" w:rsidRDefault="00BE168A" w:rsidP="00A857F9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A857F9">
        <w:rPr>
          <w:rFonts w:ascii="Times New Roman" w:eastAsia="TimesNewRomanPSMT" w:hAnsi="Times New Roman"/>
          <w:color w:val="000000"/>
          <w:sz w:val="28"/>
          <w:szCs w:val="28"/>
        </w:rPr>
        <w:t>Согласно прогнозам численности населения и развития сельского поселения, нагрузка на систему газоснабжения существенно не увеличиться, что позволит подключать к ним новые мощности.</w:t>
      </w:r>
    </w:p>
    <w:p w:rsidR="00A857F9" w:rsidRPr="00B95CFA" w:rsidRDefault="00B95CFA" w:rsidP="00B95CFA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color w:val="000000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Газовые сети в Песоченского</w:t>
      </w:r>
      <w:r w:rsidR="00BE168A" w:rsidRPr="00A857F9">
        <w:rPr>
          <w:rFonts w:ascii="Times New Roman" w:eastAsia="TimesNewRomanPSMT" w:hAnsi="Times New Roman"/>
          <w:color w:val="000000"/>
          <w:sz w:val="28"/>
          <w:szCs w:val="28"/>
        </w:rPr>
        <w:t xml:space="preserve"> с.п. как и в </w:t>
      </w:r>
      <w:r w:rsidR="0093007F">
        <w:rPr>
          <w:rFonts w:ascii="Times New Roman" w:eastAsia="TimesNewRomanPSMT" w:hAnsi="Times New Roman"/>
          <w:color w:val="000000"/>
          <w:sz w:val="28"/>
          <w:szCs w:val="28"/>
        </w:rPr>
        <w:t>Верховском</w:t>
      </w:r>
      <w:r w:rsidR="00BE168A" w:rsidRPr="00A857F9">
        <w:rPr>
          <w:rFonts w:ascii="Times New Roman" w:eastAsia="TimesNewRomanPSMT" w:hAnsi="Times New Roman"/>
          <w:color w:val="000000"/>
          <w:sz w:val="28"/>
          <w:szCs w:val="28"/>
        </w:rPr>
        <w:t xml:space="preserve"> районе были построены относительно недавно и существенных изъянов не имеют.</w:t>
      </w:r>
      <w:r w:rsidR="00BE168A" w:rsidRPr="00125A1F">
        <w:rPr>
          <w:rFonts w:ascii="Times New Roman" w:eastAsia="TimesNewRomanPSMT" w:hAnsi="Times New Roman"/>
          <w:color w:val="000000"/>
        </w:rPr>
        <w:t xml:space="preserve"> </w:t>
      </w:r>
    </w:p>
    <w:p w:rsidR="00A36ACC" w:rsidRPr="00125A1F" w:rsidRDefault="00BE168A" w:rsidP="000645A2">
      <w:pPr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Cs/>
          <w:spacing w:val="-2"/>
        </w:rPr>
      </w:pPr>
      <w:r w:rsidRPr="00125A1F">
        <w:rPr>
          <w:rFonts w:ascii="Times New Roman" w:hAnsi="Times New Roman" w:cs="Times New Roman"/>
          <w:bCs/>
          <w:spacing w:val="-2"/>
        </w:rPr>
        <w:t>Дальнейшее развитие газификации населенных пунктов района позволит получить высокий социальный и экономический  эффект: существенно улучшится качество жизни населения, при этом возрастет надежность теплоснабжения и обеспечится устойчивое сохранение окружающей среды.</w:t>
      </w:r>
      <w:bookmarkStart w:id="52" w:name="_Toc291676390"/>
    </w:p>
    <w:p w:rsidR="00A36ACC" w:rsidRPr="00976C12" w:rsidRDefault="00BE168A" w:rsidP="00976C12">
      <w:pPr>
        <w:pStyle w:val="a3"/>
        <w:spacing w:before="0" w:beforeAutospacing="0" w:after="0" w:afterAutospacing="0" w:line="360" w:lineRule="auto"/>
        <w:ind w:left="1211"/>
        <w:rPr>
          <w:rFonts w:ascii="Times New Roman" w:hAnsi="Times New Roman" w:cs="Times New Roman"/>
          <w:b/>
          <w:szCs w:val="28"/>
        </w:rPr>
      </w:pPr>
      <w:r w:rsidRPr="006311D1">
        <w:rPr>
          <w:rFonts w:ascii="Times New Roman" w:hAnsi="Times New Roman" w:cs="Times New Roman"/>
          <w:b/>
          <w:szCs w:val="28"/>
        </w:rPr>
        <w:t>Проектные предложения</w:t>
      </w:r>
    </w:p>
    <w:p w:rsidR="00BE168A" w:rsidRPr="006311D1" w:rsidRDefault="00BE168A" w:rsidP="00A36ACC">
      <w:pPr>
        <w:pStyle w:val="a3"/>
        <w:spacing w:before="0" w:beforeAutospacing="0" w:after="0" w:afterAutospacing="0" w:line="360" w:lineRule="auto"/>
        <w:ind w:left="1211"/>
        <w:rPr>
          <w:rFonts w:ascii="Times New Roman" w:hAnsi="Times New Roman" w:cs="Times New Roman"/>
          <w:b/>
          <w:szCs w:val="28"/>
        </w:rPr>
      </w:pPr>
      <w:r w:rsidRPr="006311D1">
        <w:rPr>
          <w:rFonts w:ascii="Times New Roman" w:hAnsi="Times New Roman" w:cs="Times New Roman"/>
          <w:b/>
          <w:szCs w:val="28"/>
        </w:rPr>
        <w:t>Первая очередь</w:t>
      </w:r>
    </w:p>
    <w:p w:rsidR="00BE168A" w:rsidRPr="00A36ACC" w:rsidRDefault="00BE168A" w:rsidP="00A36ACC">
      <w:pPr>
        <w:pStyle w:val="11"/>
        <w:numPr>
          <w:ilvl w:val="0"/>
          <w:numId w:val="28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36ACC">
        <w:rPr>
          <w:rFonts w:ascii="Times New Roman" w:hAnsi="Times New Roman"/>
          <w:sz w:val="28"/>
          <w:szCs w:val="28"/>
        </w:rPr>
        <w:t xml:space="preserve">Оснащение ГРС </w:t>
      </w:r>
      <w:proofErr w:type="gramStart"/>
      <w:r w:rsidRPr="00A36ACC">
        <w:rPr>
          <w:rFonts w:ascii="Times New Roman" w:hAnsi="Times New Roman"/>
          <w:sz w:val="28"/>
          <w:szCs w:val="28"/>
        </w:rPr>
        <w:t>энергосберегающими</w:t>
      </w:r>
      <w:proofErr w:type="gramEnd"/>
      <w:r w:rsidRPr="00A36ACC">
        <w:rPr>
          <w:rFonts w:ascii="Times New Roman" w:hAnsi="Times New Roman"/>
          <w:sz w:val="28"/>
          <w:szCs w:val="28"/>
        </w:rPr>
        <w:t xml:space="preserve"> редуцирующим оборудованием с установкой линий малого расхода;</w:t>
      </w:r>
    </w:p>
    <w:p w:rsidR="00BE168A" w:rsidRPr="00A36ACC" w:rsidRDefault="00BE168A" w:rsidP="00A36ACC">
      <w:pPr>
        <w:pStyle w:val="11"/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36ACC">
        <w:rPr>
          <w:rFonts w:ascii="Times New Roman" w:hAnsi="Times New Roman"/>
          <w:sz w:val="28"/>
          <w:szCs w:val="28"/>
        </w:rPr>
        <w:t>Оснащение узлов учета автоматическими средствами измерений;</w:t>
      </w:r>
    </w:p>
    <w:p w:rsidR="00B95CFA" w:rsidRDefault="00BE168A" w:rsidP="0093007F">
      <w:pPr>
        <w:pStyle w:val="11"/>
        <w:numPr>
          <w:ilvl w:val="0"/>
          <w:numId w:val="28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36ACC">
        <w:rPr>
          <w:rFonts w:ascii="Times New Roman" w:hAnsi="Times New Roman"/>
          <w:sz w:val="28"/>
          <w:szCs w:val="28"/>
        </w:rPr>
        <w:t>Контроль магистральных газопроводов с целью обнаружения пропусков,</w:t>
      </w:r>
      <w:r w:rsidR="00B95CFA">
        <w:rPr>
          <w:rFonts w:ascii="Times New Roman" w:hAnsi="Times New Roman"/>
          <w:sz w:val="28"/>
          <w:szCs w:val="28"/>
        </w:rPr>
        <w:t xml:space="preserve"> утечек газа, незаконных врезок.</w:t>
      </w:r>
    </w:p>
    <w:p w:rsidR="0093007F" w:rsidRPr="00DB0238" w:rsidRDefault="0093007F" w:rsidP="0093007F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976C12" w:rsidRPr="0093007F" w:rsidRDefault="00BE168A" w:rsidP="00976C12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53" w:name="_Toc497310660"/>
      <w:r w:rsidRPr="00125A1F">
        <w:rPr>
          <w:rFonts w:ascii="Times New Roman" w:hAnsi="Times New Roman" w:cs="Times New Roman"/>
        </w:rPr>
        <w:t>Электроснабжение</w:t>
      </w:r>
      <w:bookmarkEnd w:id="52"/>
      <w:bookmarkEnd w:id="53"/>
    </w:p>
    <w:p w:rsidR="00BE168A" w:rsidRPr="00A36ACC" w:rsidRDefault="00BE168A" w:rsidP="00A36AC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A36ACC">
        <w:rPr>
          <w:rFonts w:ascii="Times New Roman" w:hAnsi="Times New Roman"/>
          <w:sz w:val="28"/>
          <w:szCs w:val="28"/>
        </w:rPr>
        <w:t xml:space="preserve">Электроснабжение </w:t>
      </w:r>
      <w:r w:rsidR="00185EEF">
        <w:rPr>
          <w:rFonts w:ascii="Times New Roman" w:hAnsi="Times New Roman"/>
          <w:sz w:val="28"/>
          <w:szCs w:val="28"/>
        </w:rPr>
        <w:t>Песоченского</w:t>
      </w:r>
      <w:r w:rsidRPr="00A36ACC">
        <w:rPr>
          <w:rFonts w:ascii="Times New Roman" w:hAnsi="Times New Roman"/>
          <w:sz w:val="28"/>
          <w:szCs w:val="28"/>
        </w:rPr>
        <w:t xml:space="preserve"> поселения осуществляется от системы ОАО «Орелоблэнерго». </w:t>
      </w:r>
    </w:p>
    <w:p w:rsidR="00BE168A" w:rsidRPr="00A36ACC" w:rsidRDefault="00BE168A" w:rsidP="00A36AC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36ACC">
        <w:rPr>
          <w:rFonts w:ascii="Times New Roman" w:hAnsi="Times New Roman"/>
          <w:sz w:val="28"/>
          <w:szCs w:val="28"/>
        </w:rPr>
        <w:t xml:space="preserve">Населенные пункты </w:t>
      </w:r>
      <w:proofErr w:type="spellStart"/>
      <w:r w:rsidR="00185EEF">
        <w:rPr>
          <w:rFonts w:ascii="Times New Roman" w:hAnsi="Times New Roman"/>
          <w:sz w:val="28"/>
          <w:szCs w:val="28"/>
        </w:rPr>
        <w:t>Песоченского</w:t>
      </w:r>
      <w:proofErr w:type="spellEnd"/>
      <w:r w:rsidRPr="00A36ACC">
        <w:rPr>
          <w:rFonts w:ascii="Times New Roman" w:hAnsi="Times New Roman"/>
          <w:sz w:val="28"/>
          <w:szCs w:val="28"/>
        </w:rPr>
        <w:t xml:space="preserve"> с/</w:t>
      </w:r>
      <w:proofErr w:type="spellStart"/>
      <w:proofErr w:type="gramStart"/>
      <w:r w:rsidRPr="00A36AC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36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6ACC">
        <w:rPr>
          <w:rFonts w:ascii="Times New Roman" w:hAnsi="Times New Roman"/>
          <w:sz w:val="28"/>
          <w:szCs w:val="28"/>
        </w:rPr>
        <w:t>электрофицированы</w:t>
      </w:r>
      <w:proofErr w:type="spellEnd"/>
      <w:r w:rsidRPr="00A36ACC">
        <w:rPr>
          <w:rFonts w:ascii="Times New Roman" w:hAnsi="Times New Roman"/>
          <w:sz w:val="28"/>
          <w:szCs w:val="28"/>
        </w:rPr>
        <w:t xml:space="preserve"> на 100 %.</w:t>
      </w:r>
    </w:p>
    <w:p w:rsidR="00BE168A" w:rsidRPr="00A36ACC" w:rsidRDefault="00BE168A" w:rsidP="00A36AC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36ACC">
        <w:rPr>
          <w:rFonts w:ascii="Times New Roman" w:hAnsi="Times New Roman"/>
          <w:sz w:val="28"/>
          <w:szCs w:val="28"/>
        </w:rPr>
        <w:t>Загрузка трансформат</w:t>
      </w:r>
      <w:r w:rsidR="00185EEF">
        <w:rPr>
          <w:rFonts w:ascii="Times New Roman" w:hAnsi="Times New Roman"/>
          <w:sz w:val="28"/>
          <w:szCs w:val="28"/>
        </w:rPr>
        <w:t>оров на подстанциях составляет 30-73</w:t>
      </w:r>
      <w:r w:rsidRPr="00A36ACC">
        <w:rPr>
          <w:rFonts w:ascii="Times New Roman" w:hAnsi="Times New Roman"/>
          <w:sz w:val="28"/>
          <w:szCs w:val="28"/>
        </w:rPr>
        <w:t xml:space="preserve">%. </w:t>
      </w:r>
    </w:p>
    <w:p w:rsidR="00BE168A" w:rsidRPr="00A36ACC" w:rsidRDefault="00BE168A" w:rsidP="00A36AC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36ACC">
        <w:rPr>
          <w:rFonts w:ascii="Times New Roman" w:hAnsi="Times New Roman"/>
          <w:sz w:val="28"/>
          <w:szCs w:val="28"/>
        </w:rPr>
        <w:t xml:space="preserve">Основное оборудование большей части </w:t>
      </w:r>
      <w:proofErr w:type="spellStart"/>
      <w:r w:rsidRPr="00A36ACC">
        <w:rPr>
          <w:rFonts w:ascii="Times New Roman" w:hAnsi="Times New Roman"/>
          <w:sz w:val="28"/>
          <w:szCs w:val="28"/>
        </w:rPr>
        <w:t>электроподстанций</w:t>
      </w:r>
      <w:proofErr w:type="spellEnd"/>
      <w:r w:rsidRPr="00A36ACC">
        <w:rPr>
          <w:rFonts w:ascii="Times New Roman" w:hAnsi="Times New Roman"/>
          <w:sz w:val="28"/>
          <w:szCs w:val="28"/>
        </w:rPr>
        <w:t xml:space="preserve"> установлено до начала 90-х годов прошлого столетия, оно морально и физически устарело и не способно обеспечить прирост электрической нагрузки, связанный с перспективным строительством в зоне обслуживания </w:t>
      </w:r>
      <w:proofErr w:type="spellStart"/>
      <w:r w:rsidRPr="00A36ACC">
        <w:rPr>
          <w:rFonts w:ascii="Times New Roman" w:hAnsi="Times New Roman"/>
          <w:sz w:val="28"/>
          <w:szCs w:val="28"/>
        </w:rPr>
        <w:t>электроподстанций</w:t>
      </w:r>
      <w:proofErr w:type="spellEnd"/>
      <w:r w:rsidRPr="00A36ACC">
        <w:rPr>
          <w:rFonts w:ascii="Times New Roman" w:hAnsi="Times New Roman"/>
          <w:sz w:val="28"/>
          <w:szCs w:val="28"/>
        </w:rPr>
        <w:t>.</w:t>
      </w:r>
    </w:p>
    <w:p w:rsidR="00BE168A" w:rsidRPr="00A36ACC" w:rsidRDefault="00BE168A" w:rsidP="00A36AC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36ACC">
        <w:rPr>
          <w:rFonts w:ascii="Times New Roman" w:hAnsi="Times New Roman"/>
          <w:sz w:val="28"/>
          <w:szCs w:val="28"/>
        </w:rPr>
        <w:lastRenderedPageBreak/>
        <w:t xml:space="preserve">Электроснабжение потребителей промышленного и сельскохозяйственного комплексов </w:t>
      </w:r>
      <w:r w:rsidR="00185EEF">
        <w:rPr>
          <w:rFonts w:ascii="Times New Roman" w:hAnsi="Times New Roman"/>
          <w:sz w:val="28"/>
          <w:szCs w:val="28"/>
        </w:rPr>
        <w:t>Верховского</w:t>
      </w:r>
      <w:r w:rsidRPr="00A36ACC">
        <w:rPr>
          <w:rFonts w:ascii="Times New Roman" w:hAnsi="Times New Roman"/>
          <w:sz w:val="28"/>
          <w:szCs w:val="28"/>
        </w:rPr>
        <w:t xml:space="preserve"> района на перспективу будет обеспечиваться от существующих и проектируемых сетей и подстанций.</w:t>
      </w:r>
    </w:p>
    <w:p w:rsidR="00BE168A" w:rsidRPr="00A36ACC" w:rsidRDefault="00BE168A" w:rsidP="00A36ACC">
      <w:pPr>
        <w:pStyle w:val="11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36ACC">
        <w:rPr>
          <w:rFonts w:ascii="Times New Roman" w:hAnsi="Times New Roman"/>
          <w:sz w:val="28"/>
          <w:szCs w:val="28"/>
        </w:rPr>
        <w:t>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строительство сетей 10-0,4кВ и подстанций напряжением 10\0,4кВ.</w:t>
      </w:r>
      <w:r w:rsidRPr="00A36A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168A" w:rsidRDefault="00BE168A" w:rsidP="00A36ACC">
      <w:pPr>
        <w:pStyle w:val="11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36AC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36ACC">
        <w:rPr>
          <w:rFonts w:ascii="Times New Roman" w:hAnsi="Times New Roman"/>
          <w:sz w:val="28"/>
          <w:szCs w:val="28"/>
        </w:rPr>
        <w:t>целях</w:t>
      </w:r>
      <w:r w:rsidRPr="00A36ACC">
        <w:rPr>
          <w:rFonts w:ascii="Times New Roman" w:hAnsi="Times New Roman"/>
          <w:color w:val="000000"/>
          <w:sz w:val="28"/>
          <w:szCs w:val="28"/>
        </w:rPr>
        <w:t xml:space="preserve"> повышения надежности и обеспечения бесперебойного электроснабжения, снижения потерь при передаче электроэнергии, сокращения эксплуатационных расходов и предотвращения отключений на линиях электропередачи 0,4-10 кВ при воздействии стихийных явлений, целесообразно использовать при строительстве новых линий самонесущий изолированный провод (СИП).</w:t>
      </w:r>
    </w:p>
    <w:p w:rsidR="00360081" w:rsidRPr="00A36ACC" w:rsidRDefault="00360081" w:rsidP="00185EEF">
      <w:pPr>
        <w:pStyle w:val="11"/>
        <w:spacing w:before="0" w:beforeAutospacing="0" w:after="0" w:afterAutospacing="0"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36ACC">
        <w:rPr>
          <w:rFonts w:ascii="Times New Roman" w:hAnsi="Times New Roman"/>
          <w:color w:val="000000"/>
          <w:sz w:val="28"/>
          <w:szCs w:val="28"/>
        </w:rPr>
        <w:t>С целью обеспечения сохранности и нормальной эксплуатации воздушных линий электропередачи вдоль трасс их прохождения устанавливаются следующие охранные зоны:</w:t>
      </w:r>
    </w:p>
    <w:p w:rsidR="00360081" w:rsidRPr="00A36ACC" w:rsidRDefault="00360081" w:rsidP="00A36ACC">
      <w:pPr>
        <w:pStyle w:val="11"/>
        <w:numPr>
          <w:ilvl w:val="0"/>
          <w:numId w:val="30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36ACC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A36AC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36ACC">
        <w:rPr>
          <w:rFonts w:ascii="Times New Roman" w:hAnsi="Times New Roman"/>
          <w:color w:val="000000"/>
          <w:sz w:val="28"/>
          <w:szCs w:val="28"/>
        </w:rPr>
        <w:t>ЛЭП</w:t>
      </w:r>
      <w:proofErr w:type="gramEnd"/>
      <w:r w:rsidRPr="00A36ACC">
        <w:rPr>
          <w:rFonts w:ascii="Times New Roman" w:hAnsi="Times New Roman"/>
          <w:color w:val="000000"/>
          <w:sz w:val="28"/>
          <w:szCs w:val="28"/>
        </w:rPr>
        <w:t xml:space="preserve"> 110 кВ - 20 м от проекций крайних проводов на землю;</w:t>
      </w:r>
    </w:p>
    <w:p w:rsidR="00312B43" w:rsidRDefault="00F20243" w:rsidP="0093007F">
      <w:pPr>
        <w:pStyle w:val="11"/>
        <w:numPr>
          <w:ilvl w:val="0"/>
          <w:numId w:val="30"/>
        </w:numPr>
        <w:spacing w:before="0" w:beforeAutospacing="0" w:after="0" w:afterAutospacing="0" w:line="360" w:lineRule="auto"/>
        <w:rPr>
          <w:rStyle w:val="FontStyle265"/>
          <w:rFonts w:eastAsiaTheme="majorEastAsia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ЛЭП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35 кВ - 4</w:t>
      </w:r>
      <w:r w:rsidR="00360081" w:rsidRPr="00976C12">
        <w:rPr>
          <w:rFonts w:ascii="Times New Roman" w:hAnsi="Times New Roman"/>
          <w:color w:val="000000"/>
          <w:sz w:val="28"/>
          <w:szCs w:val="28"/>
        </w:rPr>
        <w:t xml:space="preserve"> м от проекций крайних проводов на землю</w:t>
      </w:r>
      <w:r w:rsidR="000645A2">
        <w:rPr>
          <w:rStyle w:val="FontStyle265"/>
          <w:rFonts w:eastAsiaTheme="majorEastAsia"/>
          <w:sz w:val="28"/>
          <w:szCs w:val="28"/>
        </w:rPr>
        <w:t>;</w:t>
      </w:r>
    </w:p>
    <w:p w:rsidR="000645A2" w:rsidRPr="0093007F" w:rsidRDefault="000645A2" w:rsidP="0093007F">
      <w:pPr>
        <w:pStyle w:val="11"/>
        <w:numPr>
          <w:ilvl w:val="0"/>
          <w:numId w:val="30"/>
        </w:numPr>
        <w:spacing w:before="0" w:beforeAutospacing="0" w:after="0" w:afterAutospacing="0" w:line="360" w:lineRule="auto"/>
        <w:rPr>
          <w:rStyle w:val="FontStyle265"/>
          <w:rFonts w:eastAsiaTheme="majorEastAsia"/>
          <w:sz w:val="28"/>
          <w:szCs w:val="28"/>
        </w:rPr>
      </w:pPr>
      <w:r>
        <w:rPr>
          <w:rStyle w:val="FontStyle265"/>
          <w:rFonts w:eastAsiaTheme="majorEastAsia"/>
          <w:sz w:val="28"/>
          <w:szCs w:val="28"/>
        </w:rPr>
        <w:t xml:space="preserve">для </w:t>
      </w:r>
      <w:proofErr w:type="gramStart"/>
      <w:r>
        <w:rPr>
          <w:rStyle w:val="FontStyle265"/>
          <w:rFonts w:eastAsiaTheme="majorEastAsia"/>
          <w:sz w:val="28"/>
          <w:szCs w:val="28"/>
        </w:rPr>
        <w:t>ВЛ</w:t>
      </w:r>
      <w:proofErr w:type="gramEnd"/>
      <w:r>
        <w:rPr>
          <w:rStyle w:val="FontStyle265"/>
          <w:rFonts w:eastAsiaTheme="majorEastAsia"/>
          <w:sz w:val="28"/>
          <w:szCs w:val="28"/>
        </w:rPr>
        <w:t xml:space="preserve"> 500 кВ – 40 м </w:t>
      </w:r>
      <w:r w:rsidRPr="00577B5C">
        <w:rPr>
          <w:rFonts w:ascii="Times New Roman" w:hAnsi="Times New Roman"/>
          <w:color w:val="000000"/>
          <w:sz w:val="28"/>
          <w:szCs w:val="28"/>
        </w:rPr>
        <w:t>от проекций крайних проводов на земл</w:t>
      </w:r>
      <w:r>
        <w:rPr>
          <w:rFonts w:ascii="Times New Roman" w:hAnsi="Times New Roman"/>
          <w:color w:val="000000"/>
          <w:sz w:val="28"/>
          <w:szCs w:val="28"/>
        </w:rPr>
        <w:t>ю.</w:t>
      </w:r>
    </w:p>
    <w:p w:rsidR="00BE168A" w:rsidRPr="00976C12" w:rsidRDefault="00BE168A" w:rsidP="00976C12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Cs w:val="28"/>
        </w:rPr>
      </w:pPr>
      <w:r w:rsidRPr="00976C12">
        <w:rPr>
          <w:rFonts w:ascii="Times New Roman" w:hAnsi="Times New Roman" w:cs="Times New Roman"/>
          <w:b/>
          <w:szCs w:val="28"/>
        </w:rPr>
        <w:t>Проектные предложения:</w:t>
      </w:r>
    </w:p>
    <w:p w:rsidR="00BE168A" w:rsidRPr="00976C12" w:rsidRDefault="00BE168A" w:rsidP="00976C12">
      <w:pPr>
        <w:pStyle w:val="11"/>
        <w:numPr>
          <w:ilvl w:val="0"/>
          <w:numId w:val="31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 xml:space="preserve">В связи со значительным износом части ЛЭП и оборудования </w:t>
      </w:r>
      <w:proofErr w:type="spellStart"/>
      <w:r w:rsidRPr="00976C12">
        <w:rPr>
          <w:rFonts w:ascii="Times New Roman" w:hAnsi="Times New Roman"/>
          <w:sz w:val="28"/>
          <w:szCs w:val="28"/>
        </w:rPr>
        <w:t>трасформаторных</w:t>
      </w:r>
      <w:proofErr w:type="spellEnd"/>
      <w:r w:rsidRPr="00976C12">
        <w:rPr>
          <w:rFonts w:ascii="Times New Roman" w:hAnsi="Times New Roman"/>
          <w:sz w:val="28"/>
          <w:szCs w:val="28"/>
        </w:rPr>
        <w:t xml:space="preserve"> подстанций необходима их модернизация. </w:t>
      </w:r>
    </w:p>
    <w:p w:rsidR="00BE168A" w:rsidRPr="00976C12" w:rsidRDefault="00BE168A" w:rsidP="00976C12">
      <w:pPr>
        <w:pStyle w:val="11"/>
        <w:numPr>
          <w:ilvl w:val="0"/>
          <w:numId w:val="3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 xml:space="preserve">Загрузка подстанций не превышает </w:t>
      </w:r>
      <w:proofErr w:type="gramStart"/>
      <w:r w:rsidRPr="00976C12">
        <w:rPr>
          <w:rFonts w:ascii="Times New Roman" w:hAnsi="Times New Roman"/>
          <w:sz w:val="28"/>
          <w:szCs w:val="28"/>
        </w:rPr>
        <w:t>рабочую</w:t>
      </w:r>
      <w:proofErr w:type="gramEnd"/>
      <w:r w:rsidRPr="00976C12">
        <w:rPr>
          <w:rFonts w:ascii="Times New Roman" w:hAnsi="Times New Roman"/>
          <w:sz w:val="28"/>
          <w:szCs w:val="28"/>
        </w:rPr>
        <w:t>, что не позволяет подключать к ним дополнительные нагрузки.</w:t>
      </w:r>
    </w:p>
    <w:p w:rsidR="00BE168A" w:rsidRPr="00976C12" w:rsidRDefault="000C73B7" w:rsidP="00976C12">
      <w:pPr>
        <w:pStyle w:val="11"/>
        <w:numPr>
          <w:ilvl w:val="0"/>
          <w:numId w:val="3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>Н</w:t>
      </w:r>
      <w:r w:rsidR="00BE168A" w:rsidRPr="00976C12">
        <w:rPr>
          <w:rFonts w:ascii="Times New Roman" w:hAnsi="Times New Roman"/>
          <w:sz w:val="28"/>
          <w:szCs w:val="28"/>
        </w:rPr>
        <w:t xml:space="preserve">еобходимо строительство новых </w:t>
      </w:r>
      <w:proofErr w:type="gramStart"/>
      <w:r w:rsidR="00BE168A" w:rsidRPr="00976C12">
        <w:rPr>
          <w:rFonts w:ascii="Times New Roman" w:hAnsi="Times New Roman"/>
          <w:sz w:val="28"/>
          <w:szCs w:val="28"/>
        </w:rPr>
        <w:t>ВЛ</w:t>
      </w:r>
      <w:proofErr w:type="gramEnd"/>
      <w:r w:rsidR="00BE168A" w:rsidRPr="00976C12">
        <w:rPr>
          <w:rFonts w:ascii="Times New Roman" w:hAnsi="Times New Roman"/>
          <w:sz w:val="28"/>
          <w:szCs w:val="28"/>
        </w:rPr>
        <w:t xml:space="preserve"> 10кВ и разводящих сетей 0,4 кВ с применением энергосберегающих технологий и современных материалов.</w:t>
      </w:r>
    </w:p>
    <w:p w:rsidR="00BE168A" w:rsidRPr="00976C12" w:rsidRDefault="000C73B7" w:rsidP="00976C12">
      <w:pPr>
        <w:pStyle w:val="11"/>
        <w:numPr>
          <w:ilvl w:val="0"/>
          <w:numId w:val="3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976C12">
        <w:rPr>
          <w:rFonts w:ascii="Times New Roman" w:hAnsi="Times New Roman"/>
          <w:sz w:val="28"/>
          <w:szCs w:val="28"/>
        </w:rPr>
        <w:t>Н</w:t>
      </w:r>
      <w:r w:rsidR="00BE168A" w:rsidRPr="00976C12">
        <w:rPr>
          <w:rFonts w:ascii="Times New Roman" w:hAnsi="Times New Roman"/>
          <w:sz w:val="28"/>
          <w:szCs w:val="28"/>
        </w:rPr>
        <w:t>еобходима</w:t>
      </w:r>
      <w:proofErr w:type="gramEnd"/>
      <w:r w:rsidR="00BE168A" w:rsidRPr="00976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68A" w:rsidRPr="00976C12">
        <w:rPr>
          <w:rFonts w:ascii="Times New Roman" w:hAnsi="Times New Roman"/>
          <w:sz w:val="28"/>
          <w:szCs w:val="28"/>
        </w:rPr>
        <w:t>закольцовка</w:t>
      </w:r>
      <w:proofErr w:type="spellEnd"/>
      <w:r w:rsidR="00BE168A" w:rsidRPr="00976C12">
        <w:rPr>
          <w:rFonts w:ascii="Times New Roman" w:hAnsi="Times New Roman"/>
          <w:sz w:val="28"/>
          <w:szCs w:val="28"/>
        </w:rPr>
        <w:t xml:space="preserve">  электрических сетей.</w:t>
      </w:r>
    </w:p>
    <w:p w:rsidR="005E1BE2" w:rsidRPr="0093007F" w:rsidRDefault="00BE168A" w:rsidP="0093007F">
      <w:pPr>
        <w:pStyle w:val="11"/>
        <w:numPr>
          <w:ilvl w:val="0"/>
          <w:numId w:val="31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color w:val="000000"/>
          <w:sz w:val="28"/>
          <w:szCs w:val="28"/>
        </w:rPr>
        <w:t xml:space="preserve">Замена металлических трансформаторных подстанций на </w:t>
      </w:r>
      <w:proofErr w:type="gramStart"/>
      <w:r w:rsidRPr="00976C12">
        <w:rPr>
          <w:rFonts w:ascii="Times New Roman" w:hAnsi="Times New Roman"/>
          <w:color w:val="000000"/>
          <w:sz w:val="28"/>
          <w:szCs w:val="28"/>
        </w:rPr>
        <w:t>закрытые</w:t>
      </w:r>
      <w:proofErr w:type="gramEnd"/>
      <w:r w:rsidRPr="00976C12">
        <w:rPr>
          <w:rFonts w:ascii="Times New Roman" w:hAnsi="Times New Roman"/>
          <w:color w:val="000000"/>
          <w:sz w:val="28"/>
          <w:szCs w:val="28"/>
        </w:rPr>
        <w:t xml:space="preserve"> ТП</w:t>
      </w:r>
    </w:p>
    <w:p w:rsidR="0093007F" w:rsidRPr="0093007F" w:rsidRDefault="0093007F" w:rsidP="0093007F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976C12" w:rsidRPr="0093007F" w:rsidRDefault="00BE168A" w:rsidP="00976C12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napToGrid w:val="0"/>
        </w:rPr>
      </w:pPr>
      <w:bookmarkStart w:id="54" w:name="_Toc291676391"/>
      <w:r w:rsidRPr="00125A1F">
        <w:rPr>
          <w:rFonts w:ascii="Times New Roman" w:hAnsi="Times New Roman" w:cs="Times New Roman"/>
          <w:snapToGrid w:val="0"/>
        </w:rPr>
        <w:lastRenderedPageBreak/>
        <w:t xml:space="preserve"> </w:t>
      </w:r>
      <w:bookmarkStart w:id="55" w:name="_Toc497310661"/>
      <w:r w:rsidRPr="00125A1F">
        <w:rPr>
          <w:rFonts w:ascii="Times New Roman" w:hAnsi="Times New Roman" w:cs="Times New Roman"/>
          <w:snapToGrid w:val="0"/>
        </w:rPr>
        <w:t>Связь</w:t>
      </w:r>
      <w:bookmarkEnd w:id="54"/>
      <w:bookmarkEnd w:id="55"/>
    </w:p>
    <w:p w:rsidR="00BE168A" w:rsidRPr="00976C12" w:rsidRDefault="00BE168A" w:rsidP="00976C12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>Осно</w:t>
      </w:r>
      <w:r w:rsidR="00A4253D">
        <w:rPr>
          <w:rFonts w:ascii="Times New Roman" w:hAnsi="Times New Roman"/>
          <w:sz w:val="28"/>
          <w:szCs w:val="28"/>
        </w:rPr>
        <w:t>вным оператором электросвязи в Песоченском</w:t>
      </w:r>
      <w:r w:rsidRPr="00976C12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93007F">
        <w:rPr>
          <w:rFonts w:ascii="Times New Roman" w:hAnsi="Times New Roman"/>
          <w:sz w:val="28"/>
          <w:szCs w:val="28"/>
        </w:rPr>
        <w:t>Верховского</w:t>
      </w:r>
      <w:r w:rsidRPr="00976C12">
        <w:rPr>
          <w:rFonts w:ascii="Times New Roman" w:hAnsi="Times New Roman"/>
          <w:sz w:val="28"/>
          <w:szCs w:val="28"/>
        </w:rPr>
        <w:t xml:space="preserve"> района является ОАО «</w:t>
      </w:r>
      <w:proofErr w:type="spellStart"/>
      <w:r w:rsidRPr="00976C12">
        <w:rPr>
          <w:rFonts w:ascii="Times New Roman" w:hAnsi="Times New Roman"/>
          <w:sz w:val="28"/>
          <w:szCs w:val="28"/>
        </w:rPr>
        <w:t>ЦентрТелеком</w:t>
      </w:r>
      <w:proofErr w:type="spellEnd"/>
      <w:r w:rsidRPr="00976C12">
        <w:rPr>
          <w:rFonts w:ascii="Times New Roman" w:hAnsi="Times New Roman"/>
          <w:sz w:val="28"/>
          <w:szCs w:val="28"/>
        </w:rPr>
        <w:t>». Его сеть, проложенная по всей территории района, продолжает активно развиваться и модернизироваться на основе современных цифровых технологий передачи информации и волоконно-оптических линий. В услуги местной телефонной связи входит использование таксофонов и средств коллективного доступа  переговорных пунктов. Междугородняя связь осуществляется посредством волоконно-оптических линий связи.</w:t>
      </w:r>
    </w:p>
    <w:p w:rsidR="00BE168A" w:rsidRPr="00976C12" w:rsidRDefault="00BE168A" w:rsidP="00976C12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 xml:space="preserve">В результате реализации проекта «Интернет в каждую школу» почти все школы и интернаты района теперь имеют доступ в сеть Интернет. </w:t>
      </w:r>
    </w:p>
    <w:p w:rsidR="00BE168A" w:rsidRPr="00976C12" w:rsidRDefault="00BE168A" w:rsidP="00976C12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 xml:space="preserve">В Орловской области функционирует областная </w:t>
      </w:r>
      <w:proofErr w:type="spellStart"/>
      <w:r w:rsidRPr="00976C12">
        <w:rPr>
          <w:rFonts w:ascii="Times New Roman" w:hAnsi="Times New Roman"/>
          <w:sz w:val="28"/>
          <w:szCs w:val="28"/>
        </w:rPr>
        <w:t>мультисервисная</w:t>
      </w:r>
      <w:proofErr w:type="spellEnd"/>
      <w:r w:rsidRPr="00976C12">
        <w:rPr>
          <w:rFonts w:ascii="Times New Roman" w:hAnsi="Times New Roman"/>
          <w:sz w:val="28"/>
          <w:szCs w:val="28"/>
        </w:rPr>
        <w:t xml:space="preserve"> сеть передачи данных, охватывающая все районы области и позволяющая различным организациям перейти на новый уровень управления производственными процессами</w:t>
      </w:r>
    </w:p>
    <w:p w:rsidR="00BE168A" w:rsidRPr="00976C12" w:rsidRDefault="00BE168A" w:rsidP="00976C12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 xml:space="preserve">На территории сельского поселения в последние годы успешно развивается мобильная (сотовая) связь. </w:t>
      </w:r>
      <w:bookmarkStart w:id="56" w:name="#top"/>
      <w:bookmarkStart w:id="57" w:name="01"/>
      <w:bookmarkEnd w:id="56"/>
      <w:r w:rsidRPr="00976C12">
        <w:rPr>
          <w:rFonts w:ascii="Times New Roman" w:hAnsi="Times New Roman"/>
          <w:sz w:val="28"/>
          <w:szCs w:val="28"/>
        </w:rPr>
        <w:t>На территории района образована единая сеть сотовой радиотелефонной связи. Услуги сотовой связи на территории района предоставляют 4 оператора: Орловский филиал ОАО "</w:t>
      </w:r>
      <w:proofErr w:type="spellStart"/>
      <w:r w:rsidRPr="00976C12">
        <w:rPr>
          <w:rFonts w:ascii="Times New Roman" w:hAnsi="Times New Roman"/>
          <w:sz w:val="28"/>
          <w:szCs w:val="28"/>
        </w:rPr>
        <w:t>Вымпел-Коммуникации</w:t>
      </w:r>
      <w:proofErr w:type="spellEnd"/>
      <w:r w:rsidRPr="00976C12">
        <w:rPr>
          <w:rFonts w:ascii="Times New Roman" w:hAnsi="Times New Roman"/>
          <w:sz w:val="28"/>
          <w:szCs w:val="28"/>
        </w:rPr>
        <w:t>" (</w:t>
      </w:r>
      <w:proofErr w:type="spellStart"/>
      <w:r w:rsidRPr="00976C12">
        <w:rPr>
          <w:rFonts w:ascii="Times New Roman" w:hAnsi="Times New Roman"/>
          <w:sz w:val="28"/>
          <w:szCs w:val="28"/>
        </w:rPr>
        <w:t>BeeLine</w:t>
      </w:r>
      <w:proofErr w:type="spellEnd"/>
      <w:r w:rsidRPr="00976C12">
        <w:rPr>
          <w:rFonts w:ascii="Times New Roman" w:hAnsi="Times New Roman"/>
          <w:sz w:val="28"/>
          <w:szCs w:val="28"/>
        </w:rPr>
        <w:t xml:space="preserve">), ОАО "Мобильные </w:t>
      </w:r>
      <w:proofErr w:type="spellStart"/>
      <w:r w:rsidRPr="00976C12">
        <w:rPr>
          <w:rFonts w:ascii="Times New Roman" w:hAnsi="Times New Roman"/>
          <w:sz w:val="28"/>
          <w:szCs w:val="28"/>
        </w:rPr>
        <w:t>ТелеСистемы</w:t>
      </w:r>
      <w:proofErr w:type="spellEnd"/>
      <w:r w:rsidRPr="00976C12">
        <w:rPr>
          <w:rFonts w:ascii="Times New Roman" w:hAnsi="Times New Roman"/>
          <w:sz w:val="28"/>
          <w:szCs w:val="28"/>
        </w:rPr>
        <w:t>" ("МТС"), ЗАО "</w:t>
      </w:r>
      <w:proofErr w:type="spellStart"/>
      <w:r w:rsidRPr="00976C12">
        <w:rPr>
          <w:rFonts w:ascii="Times New Roman" w:hAnsi="Times New Roman"/>
          <w:sz w:val="28"/>
          <w:szCs w:val="28"/>
        </w:rPr>
        <w:t>Мобиком-Центр</w:t>
      </w:r>
      <w:proofErr w:type="spellEnd"/>
      <w:r w:rsidRPr="00976C12">
        <w:rPr>
          <w:rFonts w:ascii="Times New Roman" w:hAnsi="Times New Roman"/>
          <w:sz w:val="28"/>
          <w:szCs w:val="28"/>
        </w:rPr>
        <w:t>" ("Мегафон"), ЗАО "</w:t>
      </w:r>
      <w:proofErr w:type="spellStart"/>
      <w:r w:rsidRPr="00976C12">
        <w:rPr>
          <w:rFonts w:ascii="Times New Roman" w:hAnsi="Times New Roman"/>
          <w:sz w:val="28"/>
          <w:szCs w:val="28"/>
        </w:rPr>
        <w:t>Воте</w:t>
      </w:r>
      <w:proofErr w:type="gramStart"/>
      <w:r w:rsidRPr="00976C12">
        <w:rPr>
          <w:rFonts w:ascii="Times New Roman" w:hAnsi="Times New Roman"/>
          <w:sz w:val="28"/>
          <w:szCs w:val="28"/>
        </w:rPr>
        <w:t>к</w:t>
      </w:r>
      <w:proofErr w:type="spellEnd"/>
      <w:r w:rsidRPr="00976C12">
        <w:rPr>
          <w:rFonts w:ascii="Times New Roman" w:hAnsi="Times New Roman"/>
          <w:sz w:val="28"/>
          <w:szCs w:val="28"/>
        </w:rPr>
        <w:t>-</w:t>
      </w:r>
      <w:proofErr w:type="gramEnd"/>
      <w:r w:rsidRPr="00976C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C12">
        <w:rPr>
          <w:rFonts w:ascii="Times New Roman" w:hAnsi="Times New Roman"/>
          <w:sz w:val="28"/>
          <w:szCs w:val="28"/>
        </w:rPr>
        <w:t>Мобайл</w:t>
      </w:r>
      <w:proofErr w:type="spellEnd"/>
      <w:r w:rsidRPr="00976C12">
        <w:rPr>
          <w:rFonts w:ascii="Times New Roman" w:hAnsi="Times New Roman"/>
          <w:sz w:val="28"/>
          <w:szCs w:val="28"/>
        </w:rPr>
        <w:t xml:space="preserve">" ("Tele2"). </w:t>
      </w:r>
    </w:p>
    <w:bookmarkEnd w:id="57"/>
    <w:p w:rsidR="00BE168A" w:rsidRPr="00976C12" w:rsidRDefault="00BE168A" w:rsidP="00976C12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>Практически вся территория района находится в зоне действия сотовых компаний. На территории района размещены вышки различных операторов сотовой связи.</w:t>
      </w:r>
    </w:p>
    <w:p w:rsidR="00312B43" w:rsidRPr="00976C12" w:rsidRDefault="00BE168A" w:rsidP="000645A2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>В настоящее время на территории поселения по эфиру распространяется девять общефедеральных телевизионных программ: «ОРТ», «РТР», «ТВЦ», «НТВ», «Культура», «REN TV», «ТНТ», «7ТВ». Сеть вещания построена на основе радиорелейных линий и спутниковых систем. Поэтому телевидение доступно почти во всех селах и деревнях района.</w:t>
      </w:r>
    </w:p>
    <w:p w:rsidR="00BE168A" w:rsidRPr="00976C12" w:rsidRDefault="00BE168A" w:rsidP="00976C12">
      <w:pPr>
        <w:pStyle w:val="11"/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76C1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Проектные предложения:</w:t>
      </w:r>
    </w:p>
    <w:p w:rsidR="00BE168A" w:rsidRDefault="00BE168A" w:rsidP="00976C12">
      <w:pPr>
        <w:pStyle w:val="11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976C12">
        <w:rPr>
          <w:rFonts w:ascii="Times New Roman" w:hAnsi="Times New Roman"/>
          <w:snapToGrid w:val="0"/>
          <w:sz w:val="28"/>
          <w:szCs w:val="28"/>
        </w:rPr>
        <w:t>Обеспечение населения телефонной, сотовой связью, а также доступом в Интернет остается на низком уровне и требует дальнейшего развития.</w:t>
      </w:r>
    </w:p>
    <w:p w:rsidR="0093007F" w:rsidRPr="00A50D07" w:rsidRDefault="0093007F" w:rsidP="00F20243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A50D07" w:rsidRPr="00A50D07" w:rsidRDefault="00A50D07" w:rsidP="00F20243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E5FCB" w:rsidRDefault="00EE5FCB" w:rsidP="00976C12">
      <w:pPr>
        <w:pStyle w:val="1"/>
        <w:spacing w:before="0" w:beforeAutospacing="0" w:after="0" w:afterAutospacing="0"/>
        <w:rPr>
          <w:rFonts w:ascii="Times New Roman" w:hAnsi="Times New Roman"/>
        </w:rPr>
      </w:pPr>
      <w:bookmarkStart w:id="58" w:name="_Toc497310662"/>
      <w:r w:rsidRPr="00125A1F">
        <w:rPr>
          <w:rFonts w:ascii="Times New Roman" w:hAnsi="Times New Roman"/>
        </w:rPr>
        <w:t>СВЕДЕНИЯ О ВИДАХ, НАЗНАЧЕНИИ И НАИМЕНОВАНИЯХ ПЛАНИРУЕМЫХ ДЛЯ РАЗМЕЩЕНИЯ ОБЪЕКТОВ ФЕДЕРАЛЬНОГО ЗНАЧЕНИЯ, ОБЪЕКТОВ РЕГИОНАЛЬНОГО ЗНАЧЕНИЯ</w:t>
      </w:r>
      <w:bookmarkEnd w:id="58"/>
    </w:p>
    <w:p w:rsidR="00976C12" w:rsidRPr="00F20243" w:rsidRDefault="00976C12" w:rsidP="00976C12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C006F4" w:rsidRPr="00976C12" w:rsidRDefault="00C006F4" w:rsidP="00976C12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 xml:space="preserve">Схемой территориального планирования Орловской области на территории </w:t>
      </w:r>
      <w:r w:rsidR="00F20243">
        <w:rPr>
          <w:rFonts w:ascii="Times New Roman" w:hAnsi="Times New Roman"/>
          <w:sz w:val="28"/>
          <w:szCs w:val="28"/>
        </w:rPr>
        <w:t>Песоченского</w:t>
      </w:r>
      <w:r w:rsidRPr="00976C12">
        <w:rPr>
          <w:rFonts w:ascii="Times New Roman" w:hAnsi="Times New Roman"/>
          <w:sz w:val="28"/>
          <w:szCs w:val="28"/>
        </w:rPr>
        <w:t xml:space="preserve"> поселения не </w:t>
      </w:r>
      <w:r w:rsidR="00451711" w:rsidRPr="00976C12">
        <w:rPr>
          <w:rFonts w:ascii="Times New Roman" w:hAnsi="Times New Roman"/>
          <w:sz w:val="28"/>
          <w:szCs w:val="28"/>
        </w:rPr>
        <w:t>предусматривается</w:t>
      </w:r>
      <w:r w:rsidRPr="00976C12">
        <w:rPr>
          <w:rFonts w:ascii="Times New Roman" w:hAnsi="Times New Roman"/>
          <w:sz w:val="28"/>
          <w:szCs w:val="28"/>
        </w:rPr>
        <w:t xml:space="preserve"> строительство конкретных объектов.</w:t>
      </w:r>
    </w:p>
    <w:p w:rsidR="00C006F4" w:rsidRPr="00976C12" w:rsidRDefault="00C006F4" w:rsidP="00976C12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>С целью повышения технико-эксплуатационного уровня существующих и проектируемых транспортных коммуникаций, предлагается:</w:t>
      </w:r>
    </w:p>
    <w:p w:rsidR="00C006F4" w:rsidRPr="00976C12" w:rsidRDefault="00C006F4" w:rsidP="00976C12">
      <w:pPr>
        <w:pStyle w:val="11"/>
        <w:numPr>
          <w:ilvl w:val="0"/>
          <w:numId w:val="5"/>
        </w:numPr>
        <w:spacing w:before="0" w:beforeAutospacing="0" w:after="0" w:afterAutospacing="0"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>капитальный ремонт и реконструкция существующей сети региональных дорог и дорожных искусственных сооружений;</w:t>
      </w:r>
    </w:p>
    <w:p w:rsidR="00C006F4" w:rsidRPr="00976C12" w:rsidRDefault="00C006F4" w:rsidP="00976C12">
      <w:pPr>
        <w:pStyle w:val="11"/>
        <w:numPr>
          <w:ilvl w:val="0"/>
          <w:numId w:val="5"/>
        </w:numPr>
        <w:spacing w:before="0" w:beforeAutospacing="0" w:after="0" w:afterAutospacing="0"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 xml:space="preserve">строительство обходов населенных пунктов; </w:t>
      </w:r>
    </w:p>
    <w:p w:rsidR="00C006F4" w:rsidRDefault="00C006F4" w:rsidP="00976C12">
      <w:pPr>
        <w:pStyle w:val="11"/>
        <w:numPr>
          <w:ilvl w:val="0"/>
          <w:numId w:val="5"/>
        </w:numPr>
        <w:spacing w:before="0" w:beforeAutospacing="0" w:after="0" w:afterAutospacing="0" w:line="360" w:lineRule="auto"/>
        <w:ind w:left="709" w:hanging="709"/>
        <w:rPr>
          <w:rFonts w:ascii="Times New Roman" w:hAnsi="Times New Roman"/>
          <w:sz w:val="28"/>
          <w:szCs w:val="28"/>
        </w:rPr>
      </w:pPr>
      <w:r w:rsidRPr="00976C12">
        <w:rPr>
          <w:rFonts w:ascii="Times New Roman" w:hAnsi="Times New Roman"/>
          <w:sz w:val="28"/>
          <w:szCs w:val="28"/>
        </w:rPr>
        <w:t xml:space="preserve">сооружение мостовых переходов по направлению новых автомобильных дорог. </w:t>
      </w:r>
    </w:p>
    <w:p w:rsidR="00F20243" w:rsidRDefault="00F20243" w:rsidP="00F20243">
      <w:pPr>
        <w:pStyle w:val="11"/>
        <w:spacing w:before="0" w:beforeAutospacing="0" w:after="0" w:afterAutospacing="0" w:line="36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F20243" w:rsidRPr="00976C12" w:rsidRDefault="00F20243" w:rsidP="00F20243">
      <w:pPr>
        <w:pStyle w:val="11"/>
        <w:spacing w:before="0" w:beforeAutospacing="0" w:after="0" w:afterAutospacing="0" w:line="360" w:lineRule="auto"/>
        <w:ind w:left="709" w:firstLine="0"/>
        <w:rPr>
          <w:rFonts w:ascii="Times New Roman" w:hAnsi="Times New Roman"/>
          <w:sz w:val="28"/>
          <w:szCs w:val="28"/>
        </w:rPr>
      </w:pPr>
    </w:p>
    <w:p w:rsidR="00EE5FCB" w:rsidRDefault="00EE5FCB" w:rsidP="00976C12">
      <w:pPr>
        <w:pStyle w:val="1"/>
        <w:spacing w:before="0" w:beforeAutospacing="0" w:after="0" w:afterAutospacing="0"/>
        <w:rPr>
          <w:rFonts w:ascii="Times New Roman" w:hAnsi="Times New Roman"/>
        </w:rPr>
      </w:pPr>
      <w:bookmarkStart w:id="59" w:name="_Toc497310663"/>
      <w:r w:rsidRPr="00125A1F">
        <w:rPr>
          <w:rFonts w:ascii="Times New Roman" w:hAnsi="Times New Roman"/>
        </w:rPr>
        <w:t>СВЕДЕНИЯ О ВИДАХ, НАЗНАЧЕНИИ И НАИМЕНОВАНИЯХ ПЛАНИРУЕМЫХ ДЛЯ РАЗМЕЩЕНИЯ НА ТЕРРИТОРИИ ПОСЕЛЕНИЯ ОБЪЕКТОВ МЕСТНОГО ЗНАЧЕНИЯ МУНИЦИПАЛЬНОГО РАЙОНА</w:t>
      </w:r>
      <w:bookmarkEnd w:id="59"/>
    </w:p>
    <w:p w:rsidR="002F6113" w:rsidRPr="00E33B9E" w:rsidRDefault="002F6113" w:rsidP="002F6113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CA0DD0" w:rsidRPr="00E33B9E" w:rsidRDefault="00C006F4" w:rsidP="00E33B9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2F6113">
        <w:rPr>
          <w:rFonts w:ascii="Times New Roman" w:hAnsi="Times New Roman"/>
          <w:sz w:val="28"/>
          <w:szCs w:val="28"/>
        </w:rPr>
        <w:t xml:space="preserve">Схемой территориального планирования </w:t>
      </w:r>
      <w:r w:rsidR="0093007F">
        <w:rPr>
          <w:rFonts w:ascii="Times New Roman" w:hAnsi="Times New Roman"/>
          <w:sz w:val="28"/>
          <w:szCs w:val="28"/>
        </w:rPr>
        <w:t>Верховского</w:t>
      </w:r>
      <w:r w:rsidRPr="002F6113">
        <w:rPr>
          <w:rFonts w:ascii="Times New Roman" w:hAnsi="Times New Roman"/>
          <w:sz w:val="28"/>
          <w:szCs w:val="28"/>
        </w:rPr>
        <w:t xml:space="preserve"> района территори</w:t>
      </w:r>
      <w:r w:rsidR="00F20243">
        <w:rPr>
          <w:rFonts w:ascii="Times New Roman" w:hAnsi="Times New Roman"/>
          <w:sz w:val="28"/>
          <w:szCs w:val="28"/>
        </w:rPr>
        <w:t>я Песоченского</w:t>
      </w:r>
      <w:r w:rsidR="00EA7296" w:rsidRPr="002F6113">
        <w:rPr>
          <w:rFonts w:ascii="Times New Roman" w:hAnsi="Times New Roman"/>
          <w:sz w:val="28"/>
          <w:szCs w:val="28"/>
        </w:rPr>
        <w:t xml:space="preserve"> сельского</w:t>
      </w:r>
      <w:r w:rsidRPr="002F6113">
        <w:rPr>
          <w:rFonts w:ascii="Times New Roman" w:hAnsi="Times New Roman"/>
          <w:sz w:val="28"/>
          <w:szCs w:val="28"/>
        </w:rPr>
        <w:t xml:space="preserve"> поселения </w:t>
      </w:r>
      <w:r w:rsidR="0093648C">
        <w:rPr>
          <w:rFonts w:ascii="Times New Roman" w:hAnsi="Times New Roman"/>
          <w:sz w:val="28"/>
          <w:szCs w:val="28"/>
        </w:rPr>
        <w:t>рассматривается как территория, обладающая достаточно низким</w:t>
      </w:r>
      <w:r w:rsidR="00EA7296" w:rsidRPr="002F6113">
        <w:rPr>
          <w:rFonts w:ascii="Times New Roman" w:hAnsi="Times New Roman"/>
          <w:sz w:val="28"/>
          <w:szCs w:val="28"/>
        </w:rPr>
        <w:t xml:space="preserve"> демографическим потенциалом. Традиционная </w:t>
      </w:r>
      <w:r w:rsidR="00EA7296" w:rsidRPr="002F6113">
        <w:rPr>
          <w:rFonts w:ascii="Times New Roman" w:hAnsi="Times New Roman"/>
          <w:sz w:val="28"/>
          <w:szCs w:val="28"/>
        </w:rPr>
        <w:lastRenderedPageBreak/>
        <w:t>функция данной территории – сельскохозяйственная. Плюсом развития аграрной функции района является сравнительно благоприятные природные условия ведения сельского хозяйства и наличие существу</w:t>
      </w:r>
      <w:r w:rsidR="00E33B9E">
        <w:rPr>
          <w:rFonts w:ascii="Times New Roman" w:hAnsi="Times New Roman"/>
          <w:sz w:val="28"/>
          <w:szCs w:val="28"/>
        </w:rPr>
        <w:t>ющих птицеводческих комплексов.</w:t>
      </w:r>
      <w:r w:rsidR="00EA7296" w:rsidRPr="002F6113">
        <w:rPr>
          <w:rFonts w:ascii="Times New Roman" w:hAnsi="Times New Roman"/>
          <w:sz w:val="28"/>
          <w:szCs w:val="28"/>
        </w:rPr>
        <w:t xml:space="preserve"> Для данной территории существует потребность в развитии жилищного строительства</w:t>
      </w:r>
      <w:r w:rsidR="00E33B9E">
        <w:rPr>
          <w:rFonts w:ascii="Times New Roman" w:hAnsi="Times New Roman"/>
          <w:sz w:val="28"/>
          <w:szCs w:val="28"/>
          <w:lang w:val="en-US"/>
        </w:rPr>
        <w:t>.</w:t>
      </w:r>
    </w:p>
    <w:p w:rsidR="00CA0DD0" w:rsidRDefault="00CA0DD0" w:rsidP="00E33B9E">
      <w:pPr>
        <w:spacing w:before="0" w:beforeAutospacing="0" w:after="0" w:afterAutospacing="0" w:line="360" w:lineRule="auto"/>
        <w:jc w:val="left"/>
        <w:rPr>
          <w:rFonts w:ascii="Times New Roman" w:eastAsia="Calibri" w:hAnsi="Times New Roman" w:cs="Times New Roman"/>
          <w:szCs w:val="28"/>
          <w:lang w:eastAsia="en-US"/>
        </w:rPr>
      </w:pPr>
    </w:p>
    <w:p w:rsidR="00E33B9E" w:rsidRPr="00E33B9E" w:rsidRDefault="00E33B9E" w:rsidP="00E33B9E">
      <w:pPr>
        <w:spacing w:before="0" w:beforeAutospacing="0" w:after="0" w:afterAutospacing="0" w:line="360" w:lineRule="auto"/>
        <w:jc w:val="left"/>
        <w:rPr>
          <w:rFonts w:ascii="Times New Roman" w:eastAsia="Calibri" w:hAnsi="Times New Roman" w:cs="Times New Roman"/>
          <w:szCs w:val="28"/>
          <w:lang w:eastAsia="en-US"/>
        </w:rPr>
      </w:pPr>
    </w:p>
    <w:p w:rsidR="00EE5FCB" w:rsidRPr="00125A1F" w:rsidRDefault="00EE5FCB" w:rsidP="00E33B9E">
      <w:pPr>
        <w:pStyle w:val="1"/>
        <w:spacing w:before="0" w:beforeAutospacing="0" w:after="0" w:afterAutospacing="0" w:line="360" w:lineRule="auto"/>
        <w:rPr>
          <w:rFonts w:ascii="Times New Roman" w:hAnsi="Times New Roman"/>
        </w:rPr>
      </w:pPr>
      <w:bookmarkStart w:id="60" w:name="_Toc497310664"/>
      <w:r w:rsidRPr="00125A1F">
        <w:rPr>
          <w:rFonts w:ascii="Times New Roman" w:hAnsi="Times New Roman"/>
        </w:rPr>
        <w:t>ОХРАНА ПАМЯТНИКОВ ИСТОРИИ И КУЛЬТУРЫ</w:t>
      </w:r>
      <w:bookmarkEnd w:id="60"/>
    </w:p>
    <w:p w:rsidR="00EE5FCB" w:rsidRDefault="00EE5FCB" w:rsidP="00E33B9E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bookmarkStart w:id="61" w:name="_Toc497310665"/>
      <w:r w:rsidRPr="00125A1F">
        <w:rPr>
          <w:rFonts w:ascii="Times New Roman" w:hAnsi="Times New Roman" w:cs="Times New Roman"/>
        </w:rPr>
        <w:t>Перечень объектов культурного наследия</w:t>
      </w:r>
      <w:bookmarkEnd w:id="61"/>
    </w:p>
    <w:p w:rsidR="00312B43" w:rsidRDefault="00312B43" w:rsidP="00312B43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C27076" w:rsidRPr="00312B43" w:rsidRDefault="0093007F" w:rsidP="00C27076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26</w:t>
      </w:r>
      <w:r w:rsidR="00C27076">
        <w:rPr>
          <w:rFonts w:ascii="Times New Roman" w:hAnsi="Times New Roman" w:cs="Times New Roman"/>
        </w:rPr>
        <w:t xml:space="preserve"> – Перечень объектов культурного наследия</w:t>
      </w:r>
    </w:p>
    <w:tbl>
      <w:tblPr>
        <w:tblStyle w:val="a4"/>
        <w:tblW w:w="0" w:type="auto"/>
        <w:tblLook w:val="04A0"/>
      </w:tblPr>
      <w:tblGrid>
        <w:gridCol w:w="594"/>
        <w:gridCol w:w="3529"/>
        <w:gridCol w:w="3665"/>
        <w:gridCol w:w="2067"/>
      </w:tblGrid>
      <w:tr w:rsidR="00EE5FCB" w:rsidRPr="00125A1F" w:rsidTr="00767F8E">
        <w:trPr>
          <w:trHeight w:val="498"/>
        </w:trPr>
        <w:tc>
          <w:tcPr>
            <w:tcW w:w="0" w:type="auto"/>
            <w:vAlign w:val="center"/>
          </w:tcPr>
          <w:p w:rsidR="00EE5FCB" w:rsidRPr="00E23FC4" w:rsidRDefault="00EE5FCB" w:rsidP="00767F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№</w:t>
            </w:r>
          </w:p>
          <w:p w:rsidR="00EE5FCB" w:rsidRPr="00E23FC4" w:rsidRDefault="00EE5FCB" w:rsidP="00767F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E23FC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E23FC4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E23FC4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EE5FCB" w:rsidRPr="00E23FC4" w:rsidRDefault="00EE5FCB" w:rsidP="00767F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Наименование памятника</w:t>
            </w:r>
          </w:p>
        </w:tc>
        <w:tc>
          <w:tcPr>
            <w:tcW w:w="0" w:type="auto"/>
          </w:tcPr>
          <w:p w:rsidR="00EE5FCB" w:rsidRPr="00E23FC4" w:rsidRDefault="00EE5FCB" w:rsidP="00767F8E">
            <w:pPr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Местонахождение</w:t>
            </w:r>
          </w:p>
        </w:tc>
        <w:tc>
          <w:tcPr>
            <w:tcW w:w="0" w:type="auto"/>
            <w:vAlign w:val="center"/>
          </w:tcPr>
          <w:p w:rsidR="00EE5FCB" w:rsidRPr="00E23FC4" w:rsidRDefault="00EE5FCB" w:rsidP="00767F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Категория охраны</w:t>
            </w:r>
          </w:p>
        </w:tc>
      </w:tr>
      <w:tr w:rsidR="00EE5FCB" w:rsidRPr="00125A1F" w:rsidTr="00767F8E">
        <w:tc>
          <w:tcPr>
            <w:tcW w:w="0" w:type="auto"/>
          </w:tcPr>
          <w:p w:rsidR="00EE5FCB" w:rsidRPr="00E23FC4" w:rsidRDefault="00EE5FCB" w:rsidP="00767F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EE5FCB" w:rsidRPr="00E23FC4" w:rsidRDefault="00EE5FCB" w:rsidP="00767F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EE5FCB" w:rsidRPr="00E23FC4" w:rsidRDefault="00EE5FCB" w:rsidP="00767F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0" w:type="auto"/>
          </w:tcPr>
          <w:p w:rsidR="00EE5FCB" w:rsidRPr="00E23FC4" w:rsidRDefault="00EE5FCB" w:rsidP="00767F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EE5FCB" w:rsidRPr="00125A1F" w:rsidTr="00767F8E">
        <w:tc>
          <w:tcPr>
            <w:tcW w:w="0" w:type="auto"/>
          </w:tcPr>
          <w:p w:rsidR="00EE5FCB" w:rsidRPr="00E23FC4" w:rsidRDefault="00EE5FCB" w:rsidP="00767F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EE5FCB" w:rsidRPr="00E23FC4" w:rsidRDefault="00EE5FCB" w:rsidP="00767F8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EE5FCB" w:rsidRPr="00E23FC4" w:rsidRDefault="00EE5FCB" w:rsidP="00767F8E">
            <w:pPr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b/>
                <w:bCs/>
                <w:szCs w:val="28"/>
              </w:rPr>
              <w:t>Орловский район</w:t>
            </w:r>
          </w:p>
        </w:tc>
        <w:tc>
          <w:tcPr>
            <w:tcW w:w="0" w:type="auto"/>
          </w:tcPr>
          <w:p w:rsidR="00EE5FCB" w:rsidRPr="00E23FC4" w:rsidRDefault="00EE5FCB" w:rsidP="00767F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5FCB" w:rsidRPr="00125A1F" w:rsidTr="00767F8E">
        <w:tc>
          <w:tcPr>
            <w:tcW w:w="0" w:type="auto"/>
          </w:tcPr>
          <w:p w:rsidR="00EE5FCB" w:rsidRPr="00E23FC4" w:rsidRDefault="00EE5FCB" w:rsidP="00767F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EE5FCB" w:rsidRPr="00E23FC4" w:rsidRDefault="00EE5FCB" w:rsidP="00767F8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0" w:type="auto"/>
          </w:tcPr>
          <w:p w:rsidR="00EE5FCB" w:rsidRPr="00E23FC4" w:rsidRDefault="00E33B9E" w:rsidP="00767F8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Песоченское</w:t>
            </w:r>
            <w:r w:rsidR="00EE5FCB" w:rsidRPr="00E23FC4">
              <w:rPr>
                <w:rFonts w:ascii="Times New Roman" w:hAnsi="Times New Roman" w:cs="Times New Roman"/>
                <w:b/>
                <w:bCs/>
                <w:szCs w:val="28"/>
              </w:rPr>
              <w:t xml:space="preserve"> сельское поселение</w:t>
            </w:r>
          </w:p>
        </w:tc>
        <w:tc>
          <w:tcPr>
            <w:tcW w:w="0" w:type="auto"/>
          </w:tcPr>
          <w:p w:rsidR="00EE5FCB" w:rsidRPr="00E23FC4" w:rsidRDefault="00EE5FCB" w:rsidP="00767F8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E5FCB" w:rsidRPr="00125A1F" w:rsidTr="00767F8E">
        <w:tc>
          <w:tcPr>
            <w:tcW w:w="0" w:type="auto"/>
            <w:gridSpan w:val="4"/>
          </w:tcPr>
          <w:p w:rsidR="00EE5FCB" w:rsidRPr="00E23FC4" w:rsidRDefault="00EE5FCB" w:rsidP="00767F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Памятники истории</w:t>
            </w:r>
          </w:p>
        </w:tc>
      </w:tr>
      <w:tr w:rsidR="00EE5FCB" w:rsidRPr="00125A1F" w:rsidTr="00767F8E">
        <w:tc>
          <w:tcPr>
            <w:tcW w:w="0" w:type="auto"/>
          </w:tcPr>
          <w:p w:rsidR="00EE5FCB" w:rsidRPr="00E23FC4" w:rsidRDefault="00E33B9E" w:rsidP="00767F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EE5FCB" w:rsidRPr="00E23FC4" w:rsidRDefault="00EE5FCB" w:rsidP="00767F8E">
            <w:pPr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Братская могила советских воинов</w:t>
            </w:r>
          </w:p>
        </w:tc>
        <w:tc>
          <w:tcPr>
            <w:tcW w:w="0" w:type="auto"/>
          </w:tcPr>
          <w:p w:rsidR="00EE5FCB" w:rsidRPr="00E23FC4" w:rsidRDefault="00E33B9E" w:rsidP="00767F8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д. Новая</w:t>
            </w:r>
          </w:p>
        </w:tc>
        <w:tc>
          <w:tcPr>
            <w:tcW w:w="0" w:type="auto"/>
          </w:tcPr>
          <w:p w:rsidR="00EE5FCB" w:rsidRPr="00E23FC4" w:rsidRDefault="00EE5FCB" w:rsidP="00767F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23FC4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</w:p>
        </w:tc>
      </w:tr>
      <w:tr w:rsidR="00EE5FCB" w:rsidRPr="00125A1F" w:rsidTr="00767F8E">
        <w:tc>
          <w:tcPr>
            <w:tcW w:w="0" w:type="auto"/>
          </w:tcPr>
          <w:p w:rsidR="00EE5FCB" w:rsidRPr="00E23FC4" w:rsidRDefault="00E33B9E" w:rsidP="00767F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EE5FCB" w:rsidRPr="00E23FC4" w:rsidRDefault="00EE5FCB" w:rsidP="00767F8E">
            <w:pPr>
              <w:rPr>
                <w:rFonts w:ascii="Times New Roman" w:hAnsi="Times New Roman" w:cs="Times New Roman"/>
                <w:szCs w:val="28"/>
              </w:rPr>
            </w:pPr>
            <w:r w:rsidRPr="00E23FC4">
              <w:rPr>
                <w:rFonts w:ascii="Times New Roman" w:hAnsi="Times New Roman" w:cs="Times New Roman"/>
                <w:szCs w:val="28"/>
              </w:rPr>
              <w:t>Братская могила советских воинов</w:t>
            </w:r>
          </w:p>
        </w:tc>
        <w:tc>
          <w:tcPr>
            <w:tcW w:w="0" w:type="auto"/>
          </w:tcPr>
          <w:p w:rsidR="00EE5FCB" w:rsidRPr="00E23FC4" w:rsidRDefault="00E33B9E" w:rsidP="00767F8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 Песочное</w:t>
            </w:r>
          </w:p>
        </w:tc>
        <w:tc>
          <w:tcPr>
            <w:tcW w:w="0" w:type="auto"/>
          </w:tcPr>
          <w:p w:rsidR="00EE5FCB" w:rsidRPr="00E23FC4" w:rsidRDefault="00EE5FCB" w:rsidP="00767F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23FC4">
              <w:rPr>
                <w:rFonts w:ascii="Times New Roman" w:hAnsi="Times New Roman" w:cs="Times New Roman"/>
                <w:szCs w:val="28"/>
              </w:rPr>
              <w:t>Р</w:t>
            </w:r>
            <w:proofErr w:type="gramEnd"/>
          </w:p>
        </w:tc>
      </w:tr>
    </w:tbl>
    <w:p w:rsidR="00E23FC4" w:rsidRPr="00E33B9E" w:rsidRDefault="00E23FC4" w:rsidP="00E33B9E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E23FC4" w:rsidRPr="0093007F" w:rsidRDefault="00EE5FCB" w:rsidP="0093007F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62" w:name="_Toc497310666"/>
      <w:r w:rsidRPr="00125A1F">
        <w:rPr>
          <w:rFonts w:ascii="Times New Roman" w:hAnsi="Times New Roman" w:cs="Times New Roman"/>
        </w:rPr>
        <w:t>Перечень мероприятий по сохранению объектов культурного наследия</w:t>
      </w:r>
      <w:bookmarkEnd w:id="62"/>
    </w:p>
    <w:p w:rsidR="00EE5FCB" w:rsidRPr="00E23FC4" w:rsidRDefault="00EE5FCB" w:rsidP="00E23FC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EE5FCB" w:rsidRPr="00E23FC4" w:rsidRDefault="00EE5FCB" w:rsidP="00E23FC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EE5FCB" w:rsidRPr="00E23FC4" w:rsidRDefault="00EE5FCB" w:rsidP="00E23FC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lastRenderedPageBreak/>
        <w:t>Охранная зона устанавливается на территории, непосредственно примыкающей к территории объекта культурного наследия. Как правило, охранная зона в обязательном порядке устанавливается для памятников и ансамблей, а также для достопримечательных мест и историко-культурных заповедников.</w:t>
      </w:r>
    </w:p>
    <w:p w:rsidR="00EE5FCB" w:rsidRPr="00E23FC4" w:rsidRDefault="00EE5FCB" w:rsidP="00E23FC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Границы охранной зоны объектов культурного наследия следует совмещать с естественными природными и планировочными рубежами: границами кварталов, красными линиями улиц, площадей, берегами рек, водоемов, оврагами и т.д.</w:t>
      </w:r>
    </w:p>
    <w:p w:rsidR="00EE5FCB" w:rsidRPr="00E23FC4" w:rsidRDefault="00EE5FCB" w:rsidP="00E23FC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При сосредоточении памятников истории и культуры или близком расположении нескольких, не связанных между собой,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зону.</w:t>
      </w:r>
    </w:p>
    <w:p w:rsidR="00EE5FCB" w:rsidRPr="00E23FC4" w:rsidRDefault="00EE5FCB" w:rsidP="00E23FC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Зона регулирования застройки и хозяйственной деятельности объекта культурного наследия устанавливается на территории, примыкающей к территории охранной зоны объекта культурного наследия.</w:t>
      </w:r>
    </w:p>
    <w:p w:rsidR="00EE5FCB" w:rsidRPr="00E23FC4" w:rsidRDefault="00EE5FCB" w:rsidP="00E23FC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 xml:space="preserve"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</w:t>
      </w:r>
      <w:proofErr w:type="gramStart"/>
      <w:r w:rsidRPr="00E23FC4">
        <w:rPr>
          <w:rFonts w:ascii="Times New Roman" w:hAnsi="Times New Roman"/>
          <w:sz w:val="28"/>
          <w:szCs w:val="28"/>
        </w:rPr>
        <w:t>проекта зон охраны объекта культурного наследия</w:t>
      </w:r>
      <w:proofErr w:type="gramEnd"/>
      <w:r w:rsidRPr="00E23FC4">
        <w:rPr>
          <w:rFonts w:ascii="Times New Roman" w:hAnsi="Times New Roman"/>
          <w:sz w:val="28"/>
          <w:szCs w:val="28"/>
        </w:rPr>
        <w:t>:</w:t>
      </w:r>
    </w:p>
    <w:p w:rsidR="00EE5FCB" w:rsidRPr="00E23FC4" w:rsidRDefault="00EE5FCB" w:rsidP="00E23FC4">
      <w:pPr>
        <w:pStyle w:val="11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в отношении объектов культурного наследия федерального значения  Правительством Орловской области по согласованию с федеральным органом охраны объектов культурного наследия;</w:t>
      </w:r>
    </w:p>
    <w:p w:rsidR="00EE5FCB" w:rsidRPr="00E23FC4" w:rsidRDefault="00EE5FCB" w:rsidP="00E23FC4">
      <w:pPr>
        <w:pStyle w:val="11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в отношении объектов культурного наследия регионального значения  Правительством Орловской области по предложению Органа специальной компетенции области;</w:t>
      </w:r>
    </w:p>
    <w:p w:rsidR="00EE5FCB" w:rsidRPr="00E23FC4" w:rsidRDefault="00EE5FCB" w:rsidP="00E23FC4">
      <w:pPr>
        <w:pStyle w:val="11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lastRenderedPageBreak/>
        <w:t>в отношении объектов культурного наследия местного значения  Правительством Орловской области по предложению Органа специальной компетенции области и согласованию с органами местного самоуправления.</w:t>
      </w:r>
    </w:p>
    <w:p w:rsidR="00EE5FCB" w:rsidRPr="00E23FC4" w:rsidRDefault="00EE5FCB" w:rsidP="00E23FC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До утверждения в установленном порядке границ охранной зоны объекта культурного наследия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EE5FCB" w:rsidRPr="00E23FC4" w:rsidRDefault="00EE5FCB" w:rsidP="00E23FC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наследия.</w:t>
      </w:r>
    </w:p>
    <w:p w:rsidR="00EE5FCB" w:rsidRPr="00E23FC4" w:rsidRDefault="00EE5FCB" w:rsidP="00E23FC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EE5FCB" w:rsidRPr="00E23FC4" w:rsidRDefault="00EE5FCB" w:rsidP="00E23FC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значения, объектов культурного наследия местного значения, вносятся в правила застройки и схемы зонирования территорий.</w:t>
      </w:r>
    </w:p>
    <w:p w:rsidR="00EE5FCB" w:rsidRPr="00E23FC4" w:rsidRDefault="00EE5FCB" w:rsidP="00E23FC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Проектирование и проведение работ по сохранению памятника, или ансамбля, и (или) их территорий,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объекта культурного наследия осуществляются:</w:t>
      </w:r>
    </w:p>
    <w:p w:rsidR="00EE5FCB" w:rsidRPr="00E23FC4" w:rsidRDefault="00EE5FCB" w:rsidP="00E23FC4">
      <w:pPr>
        <w:pStyle w:val="11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lastRenderedPageBreak/>
        <w:t>в отношении объекта культурного наследия федерального значения - по согласованию с федеральным органом охраны объектов культурного наследия;</w:t>
      </w:r>
    </w:p>
    <w:p w:rsidR="00EE5FCB" w:rsidRPr="00E23FC4" w:rsidRDefault="00EE5FCB" w:rsidP="00E23FC4">
      <w:pPr>
        <w:pStyle w:val="11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области.</w:t>
      </w:r>
    </w:p>
    <w:p w:rsidR="00EE5FCB" w:rsidRPr="00E23FC4" w:rsidRDefault="00EE5FCB" w:rsidP="00E23FC4">
      <w:pPr>
        <w:pStyle w:val="11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в отношении объекта культурного наследия местного значения - по согласованию с Органом специальной компетенции области и соответствующим органом местного самоуправления, на территории которого находится объект культурного наследия.</w:t>
      </w:r>
    </w:p>
    <w:p w:rsidR="00EE5FCB" w:rsidRPr="00E23FC4" w:rsidRDefault="00EE5FCB" w:rsidP="00E23FC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При разработке проектной документации проводятся архитектурно-исторические исследования, включая (где это необходимо) археологические раскопки в объемах, соответствующих размерам зданий и площадей, а также прилегающих к ним территорий.</w:t>
      </w:r>
    </w:p>
    <w:p w:rsidR="00EE5FCB" w:rsidRPr="00E23FC4" w:rsidRDefault="00EE5FCB" w:rsidP="00E23FC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E23FC4">
        <w:rPr>
          <w:rFonts w:ascii="Times New Roman" w:hAnsi="Times New Roman"/>
          <w:sz w:val="28"/>
          <w:szCs w:val="28"/>
        </w:rPr>
        <w:t>Особые требования к установке рекламы, теле- и радиомачт, телевизионных антенн, проводке электрических и телефонных кабелей и (или) установке иного оборудования, связанного с использованием объектов культурного наследия, а также к организации движения автомобильного транспорта, устройству автостоянок, установке дорожных указателей и устройству палаточных городков в границах территорий исторических поселений и объектов культурного наследия, а также зон их охраны определяются положением об охране</w:t>
      </w:r>
      <w:proofErr w:type="gramEnd"/>
      <w:r w:rsidRPr="00E23FC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E23FC4">
        <w:rPr>
          <w:rFonts w:ascii="Times New Roman" w:hAnsi="Times New Roman"/>
          <w:sz w:val="28"/>
          <w:szCs w:val="28"/>
        </w:rPr>
        <w:t>использовании</w:t>
      </w:r>
      <w:proofErr w:type="gramEnd"/>
      <w:r w:rsidRPr="00E23FC4">
        <w:rPr>
          <w:rFonts w:ascii="Times New Roman" w:hAnsi="Times New Roman"/>
          <w:sz w:val="28"/>
          <w:szCs w:val="28"/>
        </w:rPr>
        <w:t xml:space="preserve"> объектов культурного наследия, утверждаемым Правительством Орловской области.</w:t>
      </w:r>
    </w:p>
    <w:p w:rsidR="00E23FC4" w:rsidRDefault="00E23FC4" w:rsidP="000645A2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645A2" w:rsidRPr="0093007F" w:rsidRDefault="000645A2" w:rsidP="000645A2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E5FCB" w:rsidRPr="00125A1F" w:rsidRDefault="00EE5FCB" w:rsidP="00E23FC4">
      <w:pPr>
        <w:pStyle w:val="1"/>
        <w:spacing w:before="0" w:beforeAutospacing="0" w:after="0" w:afterAutospacing="0"/>
        <w:rPr>
          <w:rFonts w:ascii="Times New Roman" w:hAnsi="Times New Roman"/>
        </w:rPr>
      </w:pPr>
      <w:bookmarkStart w:id="63" w:name="_Toc497310667"/>
      <w:r w:rsidRPr="00125A1F">
        <w:rPr>
          <w:rFonts w:ascii="Times New Roman" w:hAnsi="Times New Roman"/>
        </w:rPr>
        <w:t xml:space="preserve">ОХРАНА </w:t>
      </w:r>
      <w:r w:rsidR="00104C32" w:rsidRPr="00125A1F">
        <w:rPr>
          <w:rFonts w:ascii="Times New Roman" w:hAnsi="Times New Roman"/>
        </w:rPr>
        <w:t>ОКРУЖАЮЩЕЙ ПРИРОДНОЙ СРЕДЫ</w:t>
      </w:r>
      <w:bookmarkEnd w:id="63"/>
    </w:p>
    <w:p w:rsidR="0084091C" w:rsidRDefault="00104C32" w:rsidP="00E23FC4">
      <w:pPr>
        <w:pStyle w:val="2"/>
        <w:spacing w:before="0" w:beforeAutospacing="0" w:after="0" w:afterAutospacing="0"/>
        <w:rPr>
          <w:rFonts w:ascii="Times New Roman" w:hAnsi="Times New Roman" w:cs="Times New Roman"/>
        </w:rPr>
      </w:pPr>
      <w:bookmarkStart w:id="64" w:name="_Toc497310668"/>
      <w:r w:rsidRPr="00125A1F">
        <w:rPr>
          <w:rFonts w:ascii="Times New Roman" w:hAnsi="Times New Roman" w:cs="Times New Roman"/>
        </w:rPr>
        <w:t>ЭКОЛОГИЧЕСКОЕ СОСТОЯНИЕ ТЕРРИТОРИИ</w:t>
      </w:r>
      <w:bookmarkEnd w:id="64"/>
    </w:p>
    <w:p w:rsidR="00E23FC4" w:rsidRPr="00E23FC4" w:rsidRDefault="00E23FC4" w:rsidP="00E23FC4">
      <w:pPr>
        <w:spacing w:before="0" w:beforeAutospacing="0" w:after="0" w:afterAutospacing="0" w:line="360" w:lineRule="auto"/>
      </w:pPr>
    </w:p>
    <w:p w:rsidR="0084091C" w:rsidRPr="00E23FC4" w:rsidRDefault="0084091C" w:rsidP="00E23FC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 xml:space="preserve">Сохранение природы и улучшение окружающей среды являются приоритетными направлениями деятельности государства и общества. </w:t>
      </w:r>
      <w:r w:rsidRPr="00E23FC4">
        <w:rPr>
          <w:rFonts w:ascii="Times New Roman" w:hAnsi="Times New Roman"/>
          <w:sz w:val="28"/>
          <w:szCs w:val="28"/>
        </w:rPr>
        <w:lastRenderedPageBreak/>
        <w:t>Природная среда должна быть включена в систему социально-экономических отношений как ценнейший компонент национального достояния (Экологическая доктрина РФ).</w:t>
      </w:r>
    </w:p>
    <w:p w:rsidR="0084091C" w:rsidRPr="00E23FC4" w:rsidRDefault="0084091C" w:rsidP="00E23FC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 xml:space="preserve">Территория сельского поселения находится в непосредственной близости  от областного центра и, следовательно, является экологическим донором – поставщиком в крупный город чистого воздуха, водных ресурсов, и выступает «вместилищем отходов» </w:t>
      </w:r>
      <w:proofErr w:type="gramStart"/>
      <w:r w:rsidRPr="00E23FC4">
        <w:rPr>
          <w:rFonts w:ascii="Times New Roman" w:hAnsi="Times New Roman"/>
          <w:sz w:val="28"/>
          <w:szCs w:val="28"/>
        </w:rPr>
        <w:t>г</w:t>
      </w:r>
      <w:proofErr w:type="gramEnd"/>
      <w:r w:rsidRPr="00E23FC4">
        <w:rPr>
          <w:rFonts w:ascii="Times New Roman" w:hAnsi="Times New Roman"/>
          <w:sz w:val="28"/>
          <w:szCs w:val="28"/>
        </w:rPr>
        <w:t xml:space="preserve">. Орла. </w:t>
      </w:r>
    </w:p>
    <w:p w:rsidR="0084091C" w:rsidRPr="00E23FC4" w:rsidRDefault="003C5817" w:rsidP="00E23FC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Песоченское</w:t>
      </w:r>
      <w:r w:rsidR="0084091C" w:rsidRPr="00E23FC4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93007F">
        <w:rPr>
          <w:rFonts w:ascii="Times New Roman" w:hAnsi="Times New Roman"/>
          <w:sz w:val="28"/>
          <w:szCs w:val="28"/>
        </w:rPr>
        <w:t>Верховского</w:t>
      </w:r>
      <w:r w:rsidR="0084091C" w:rsidRPr="00E23FC4">
        <w:rPr>
          <w:rFonts w:ascii="Times New Roman" w:hAnsi="Times New Roman"/>
          <w:sz w:val="28"/>
          <w:szCs w:val="28"/>
        </w:rPr>
        <w:t xml:space="preserve"> района относится к территории с удовлетворительной экологической обстановкой. Поселение испытывает на себе сильное антропогенное воздействие.</w:t>
      </w:r>
    </w:p>
    <w:p w:rsidR="0084091C" w:rsidRDefault="0084091C" w:rsidP="00E23FC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 xml:space="preserve">На территории </w:t>
      </w:r>
      <w:r w:rsidR="00FF5DC4">
        <w:rPr>
          <w:rFonts w:ascii="Times New Roman" w:hAnsi="Times New Roman"/>
          <w:sz w:val="28"/>
          <w:szCs w:val="28"/>
        </w:rPr>
        <w:t>Песоченского</w:t>
      </w:r>
      <w:r w:rsidRPr="00E23FC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3007F">
        <w:rPr>
          <w:rFonts w:ascii="Times New Roman" w:hAnsi="Times New Roman"/>
          <w:sz w:val="28"/>
          <w:szCs w:val="28"/>
        </w:rPr>
        <w:t>Верховского</w:t>
      </w:r>
      <w:r w:rsidR="0093007F" w:rsidRPr="00E23FC4">
        <w:rPr>
          <w:rFonts w:ascii="Times New Roman" w:hAnsi="Times New Roman"/>
          <w:sz w:val="28"/>
          <w:szCs w:val="28"/>
        </w:rPr>
        <w:t xml:space="preserve"> </w:t>
      </w:r>
      <w:r w:rsidRPr="00E23FC4">
        <w:rPr>
          <w:rFonts w:ascii="Times New Roman" w:hAnsi="Times New Roman"/>
          <w:sz w:val="28"/>
          <w:szCs w:val="28"/>
        </w:rPr>
        <w:t>района располагаются следующие наиболее значимые предприятия и сооружения, для которых определены размеры санитарно-защитных зон (СЗЗ) согласно классифик</w:t>
      </w:r>
      <w:r w:rsidR="0093007F">
        <w:rPr>
          <w:rFonts w:ascii="Times New Roman" w:hAnsi="Times New Roman"/>
          <w:sz w:val="28"/>
          <w:szCs w:val="28"/>
        </w:rPr>
        <w:t xml:space="preserve">ации </w:t>
      </w:r>
      <w:proofErr w:type="spellStart"/>
      <w:r w:rsidR="0093007F">
        <w:rPr>
          <w:rFonts w:ascii="Times New Roman" w:hAnsi="Times New Roman"/>
          <w:sz w:val="28"/>
          <w:szCs w:val="28"/>
        </w:rPr>
        <w:t>СанПиН</w:t>
      </w:r>
      <w:proofErr w:type="spellEnd"/>
      <w:r w:rsidR="0093007F">
        <w:rPr>
          <w:rFonts w:ascii="Times New Roman" w:hAnsi="Times New Roman"/>
          <w:sz w:val="28"/>
          <w:szCs w:val="28"/>
        </w:rPr>
        <w:t xml:space="preserve"> 2.2.1/2.1.1.1200-03.</w:t>
      </w:r>
    </w:p>
    <w:p w:rsidR="0093007F" w:rsidRPr="00E23FC4" w:rsidRDefault="0093007F" w:rsidP="00E23FC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4091C" w:rsidRPr="00E23FC4" w:rsidRDefault="0084091C" w:rsidP="00E23FC4">
      <w:pPr>
        <w:pStyle w:val="11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E23FC4">
        <w:rPr>
          <w:rFonts w:ascii="Times New Roman" w:hAnsi="Times New Roman"/>
          <w:b/>
          <w:sz w:val="28"/>
          <w:szCs w:val="28"/>
        </w:rPr>
        <w:t>Объекты и производства агропромышленного комплекса и малого предпринимательства:</w:t>
      </w:r>
    </w:p>
    <w:p w:rsidR="0021538D" w:rsidRPr="00FF5DC4" w:rsidRDefault="003C5817" w:rsidP="0021538D">
      <w:pPr>
        <w:pStyle w:val="11"/>
        <w:numPr>
          <w:ilvl w:val="0"/>
          <w:numId w:val="42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КФХ Тимонин</w:t>
      </w:r>
      <w:r w:rsidR="0021538D" w:rsidRPr="00FF5DC4">
        <w:rPr>
          <w:rFonts w:ascii="Times New Roman" w:hAnsi="Times New Roman"/>
          <w:sz w:val="28"/>
          <w:szCs w:val="28"/>
        </w:rPr>
        <w:t>;</w:t>
      </w:r>
    </w:p>
    <w:p w:rsidR="0021538D" w:rsidRPr="00FF5DC4" w:rsidRDefault="0021538D" w:rsidP="0021538D">
      <w:pPr>
        <w:spacing w:before="0" w:beforeAutospacing="0" w:after="0" w:afterAutospacing="0" w:line="360" w:lineRule="auto"/>
        <w:ind w:left="361" w:firstLine="708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Специализация: выращивание зерновых;</w:t>
      </w:r>
    </w:p>
    <w:p w:rsidR="0021538D" w:rsidRPr="00FF5DC4" w:rsidRDefault="0021538D" w:rsidP="0021538D">
      <w:pPr>
        <w:spacing w:before="0" w:beforeAutospacing="0" w:after="0" w:afterAutospacing="0" w:line="360" w:lineRule="auto"/>
        <w:ind w:left="361" w:firstLine="708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 xml:space="preserve">Численность </w:t>
      </w:r>
      <w:proofErr w:type="gramStart"/>
      <w:r w:rsidRPr="00FF5DC4">
        <w:rPr>
          <w:rFonts w:ascii="Times New Roman" w:hAnsi="Times New Roman" w:cs="Times New Roman"/>
          <w:szCs w:val="28"/>
        </w:rPr>
        <w:t>работающих</w:t>
      </w:r>
      <w:proofErr w:type="gramEnd"/>
      <w:r w:rsidRPr="00FF5DC4">
        <w:rPr>
          <w:rFonts w:ascii="Times New Roman" w:hAnsi="Times New Roman" w:cs="Times New Roman"/>
          <w:szCs w:val="28"/>
        </w:rPr>
        <w:t xml:space="preserve"> – 4;</w:t>
      </w:r>
    </w:p>
    <w:p w:rsidR="0021538D" w:rsidRPr="00FF5DC4" w:rsidRDefault="0021538D" w:rsidP="0021538D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21538D" w:rsidRPr="00FF5DC4" w:rsidRDefault="0021538D" w:rsidP="0021538D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 xml:space="preserve">СЗЗ </w:t>
      </w:r>
      <w:r w:rsidR="00FF5DC4">
        <w:rPr>
          <w:rFonts w:ascii="Times New Roman" w:hAnsi="Times New Roman"/>
          <w:sz w:val="28"/>
          <w:szCs w:val="28"/>
        </w:rPr>
        <w:t>–</w:t>
      </w:r>
      <w:r w:rsidRPr="00FF5DC4">
        <w:rPr>
          <w:rFonts w:ascii="Times New Roman" w:hAnsi="Times New Roman"/>
          <w:sz w:val="28"/>
          <w:szCs w:val="28"/>
        </w:rPr>
        <w:t xml:space="preserve"> </w:t>
      </w:r>
      <w:r w:rsidR="00FF5DC4">
        <w:rPr>
          <w:rFonts w:ascii="Times New Roman" w:hAnsi="Times New Roman"/>
          <w:sz w:val="28"/>
          <w:szCs w:val="28"/>
        </w:rPr>
        <w:t>100 м.</w:t>
      </w:r>
    </w:p>
    <w:p w:rsidR="0021538D" w:rsidRPr="00FF5DC4" w:rsidRDefault="0021538D" w:rsidP="0021538D">
      <w:pPr>
        <w:pStyle w:val="11"/>
        <w:numPr>
          <w:ilvl w:val="0"/>
          <w:numId w:val="42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КФХ Свешников</w:t>
      </w:r>
      <w:r w:rsidR="00FF5DC4">
        <w:rPr>
          <w:rFonts w:ascii="Times New Roman" w:hAnsi="Times New Roman"/>
          <w:sz w:val="28"/>
          <w:szCs w:val="28"/>
        </w:rPr>
        <w:t>;</w:t>
      </w:r>
    </w:p>
    <w:p w:rsidR="0021538D" w:rsidRPr="00FF5DC4" w:rsidRDefault="0021538D" w:rsidP="0021538D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Специализация: выращивание зерновых;</w:t>
      </w:r>
    </w:p>
    <w:p w:rsidR="0021538D" w:rsidRPr="00FF5DC4" w:rsidRDefault="0021538D" w:rsidP="0021538D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 xml:space="preserve">Численность </w:t>
      </w:r>
      <w:proofErr w:type="gramStart"/>
      <w:r w:rsidRPr="00FF5DC4">
        <w:rPr>
          <w:rFonts w:ascii="Times New Roman" w:hAnsi="Times New Roman" w:cs="Times New Roman"/>
          <w:szCs w:val="28"/>
        </w:rPr>
        <w:t>работающих</w:t>
      </w:r>
      <w:proofErr w:type="gramEnd"/>
      <w:r w:rsidRPr="00FF5DC4">
        <w:rPr>
          <w:rFonts w:ascii="Times New Roman" w:hAnsi="Times New Roman" w:cs="Times New Roman"/>
          <w:szCs w:val="28"/>
        </w:rPr>
        <w:t xml:space="preserve"> – 4;</w:t>
      </w:r>
    </w:p>
    <w:p w:rsidR="0021538D" w:rsidRPr="00FF5DC4" w:rsidRDefault="0021538D" w:rsidP="0021538D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21538D" w:rsidRPr="00FF5DC4" w:rsidRDefault="0021538D" w:rsidP="0021538D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 xml:space="preserve">СЗЗ - </w:t>
      </w:r>
      <w:r w:rsidR="00FF5DC4">
        <w:rPr>
          <w:rFonts w:ascii="Times New Roman" w:hAnsi="Times New Roman"/>
          <w:sz w:val="28"/>
          <w:szCs w:val="28"/>
        </w:rPr>
        <w:t>100 м.</w:t>
      </w:r>
    </w:p>
    <w:p w:rsidR="0021538D" w:rsidRPr="00FF5DC4" w:rsidRDefault="0021538D" w:rsidP="0021538D">
      <w:pPr>
        <w:pStyle w:val="11"/>
        <w:numPr>
          <w:ilvl w:val="0"/>
          <w:numId w:val="42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 xml:space="preserve">КФХ </w:t>
      </w:r>
      <w:proofErr w:type="spellStart"/>
      <w:r w:rsidRPr="00FF5DC4">
        <w:rPr>
          <w:rFonts w:ascii="Times New Roman" w:hAnsi="Times New Roman"/>
          <w:sz w:val="28"/>
          <w:szCs w:val="28"/>
        </w:rPr>
        <w:t>Парахин</w:t>
      </w:r>
      <w:proofErr w:type="spellEnd"/>
      <w:r w:rsidR="00FF5DC4">
        <w:rPr>
          <w:rFonts w:ascii="Times New Roman" w:hAnsi="Times New Roman"/>
          <w:sz w:val="28"/>
          <w:szCs w:val="28"/>
        </w:rPr>
        <w:t>;</w:t>
      </w:r>
    </w:p>
    <w:p w:rsidR="0021538D" w:rsidRPr="00FF5DC4" w:rsidRDefault="0021538D" w:rsidP="0021538D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Специализация: выращивание зерновых;</w:t>
      </w:r>
    </w:p>
    <w:p w:rsidR="0021538D" w:rsidRPr="00FF5DC4" w:rsidRDefault="0021538D" w:rsidP="0021538D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lastRenderedPageBreak/>
        <w:t xml:space="preserve">Численность </w:t>
      </w:r>
      <w:proofErr w:type="gramStart"/>
      <w:r w:rsidRPr="00FF5DC4">
        <w:rPr>
          <w:rFonts w:ascii="Times New Roman" w:hAnsi="Times New Roman" w:cs="Times New Roman"/>
          <w:szCs w:val="28"/>
        </w:rPr>
        <w:t>работающих</w:t>
      </w:r>
      <w:proofErr w:type="gramEnd"/>
      <w:r w:rsidRPr="00FF5DC4">
        <w:rPr>
          <w:rFonts w:ascii="Times New Roman" w:hAnsi="Times New Roman" w:cs="Times New Roman"/>
          <w:szCs w:val="28"/>
        </w:rPr>
        <w:t xml:space="preserve"> – 1;</w:t>
      </w:r>
    </w:p>
    <w:p w:rsidR="0021538D" w:rsidRPr="00FF5DC4" w:rsidRDefault="0021538D" w:rsidP="0021538D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21538D" w:rsidRPr="00FF5DC4" w:rsidRDefault="0021538D" w:rsidP="0021538D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 xml:space="preserve">СЗЗ - </w:t>
      </w:r>
      <w:r w:rsidR="00FF5DC4">
        <w:rPr>
          <w:rFonts w:ascii="Times New Roman" w:hAnsi="Times New Roman"/>
          <w:sz w:val="28"/>
          <w:szCs w:val="28"/>
        </w:rPr>
        <w:t>100 м.</w:t>
      </w:r>
    </w:p>
    <w:p w:rsidR="0021538D" w:rsidRPr="00FF5DC4" w:rsidRDefault="0021538D" w:rsidP="0021538D">
      <w:pPr>
        <w:pStyle w:val="11"/>
        <w:numPr>
          <w:ilvl w:val="0"/>
          <w:numId w:val="42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КФХ Минаков</w:t>
      </w:r>
      <w:r w:rsidR="00FF5DC4">
        <w:rPr>
          <w:rFonts w:ascii="Times New Roman" w:hAnsi="Times New Roman"/>
          <w:sz w:val="28"/>
          <w:szCs w:val="28"/>
        </w:rPr>
        <w:t>;</w:t>
      </w:r>
    </w:p>
    <w:p w:rsidR="0021538D" w:rsidRPr="00FF5DC4" w:rsidRDefault="0021538D" w:rsidP="0021538D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Специализация: выращивание зерновых;</w:t>
      </w:r>
    </w:p>
    <w:p w:rsidR="0021538D" w:rsidRPr="00FF5DC4" w:rsidRDefault="0021538D" w:rsidP="0021538D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 xml:space="preserve">Численность </w:t>
      </w:r>
      <w:proofErr w:type="gramStart"/>
      <w:r w:rsidRPr="00FF5DC4">
        <w:rPr>
          <w:rFonts w:ascii="Times New Roman" w:hAnsi="Times New Roman" w:cs="Times New Roman"/>
          <w:szCs w:val="28"/>
        </w:rPr>
        <w:t>работающих</w:t>
      </w:r>
      <w:proofErr w:type="gramEnd"/>
      <w:r w:rsidRPr="00FF5DC4">
        <w:rPr>
          <w:rFonts w:ascii="Times New Roman" w:hAnsi="Times New Roman" w:cs="Times New Roman"/>
          <w:szCs w:val="28"/>
        </w:rPr>
        <w:t xml:space="preserve"> – 2;</w:t>
      </w:r>
    </w:p>
    <w:p w:rsidR="0021538D" w:rsidRPr="00FF5DC4" w:rsidRDefault="0021538D" w:rsidP="0021538D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21538D" w:rsidRPr="00FF5DC4" w:rsidRDefault="0021538D" w:rsidP="0021538D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СЗЗ</w:t>
      </w:r>
      <w:r w:rsidR="00FF5DC4">
        <w:rPr>
          <w:rFonts w:ascii="Times New Roman" w:hAnsi="Times New Roman"/>
          <w:sz w:val="28"/>
          <w:szCs w:val="28"/>
        </w:rPr>
        <w:t xml:space="preserve"> - 100 м.</w:t>
      </w:r>
    </w:p>
    <w:p w:rsidR="0084091C" w:rsidRPr="00FF5DC4" w:rsidRDefault="0021538D" w:rsidP="0021538D">
      <w:pPr>
        <w:pStyle w:val="11"/>
        <w:numPr>
          <w:ilvl w:val="0"/>
          <w:numId w:val="42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КФХ Иншаков</w:t>
      </w:r>
      <w:r w:rsidR="00FF5DC4">
        <w:rPr>
          <w:rFonts w:ascii="Times New Roman" w:hAnsi="Times New Roman"/>
          <w:sz w:val="28"/>
          <w:szCs w:val="28"/>
        </w:rPr>
        <w:t>;</w:t>
      </w:r>
      <w:r w:rsidRPr="00FF5DC4">
        <w:rPr>
          <w:rFonts w:ascii="Times New Roman" w:hAnsi="Times New Roman"/>
          <w:sz w:val="28"/>
          <w:szCs w:val="28"/>
        </w:rPr>
        <w:t xml:space="preserve"> </w:t>
      </w:r>
    </w:p>
    <w:p w:rsidR="0021538D" w:rsidRPr="00FF5DC4" w:rsidRDefault="0021538D" w:rsidP="0021538D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Специализация: выращивание зерновых;</w:t>
      </w:r>
    </w:p>
    <w:p w:rsidR="0021538D" w:rsidRPr="00FF5DC4" w:rsidRDefault="0021538D" w:rsidP="0021538D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 xml:space="preserve">Численность </w:t>
      </w:r>
      <w:proofErr w:type="gramStart"/>
      <w:r w:rsidRPr="00FF5DC4">
        <w:rPr>
          <w:rFonts w:ascii="Times New Roman" w:hAnsi="Times New Roman" w:cs="Times New Roman"/>
          <w:szCs w:val="28"/>
        </w:rPr>
        <w:t>работающих</w:t>
      </w:r>
      <w:proofErr w:type="gramEnd"/>
      <w:r w:rsidRPr="00FF5DC4">
        <w:rPr>
          <w:rFonts w:ascii="Times New Roman" w:hAnsi="Times New Roman" w:cs="Times New Roman"/>
          <w:szCs w:val="28"/>
        </w:rPr>
        <w:t xml:space="preserve"> – 1;</w:t>
      </w:r>
    </w:p>
    <w:p w:rsidR="0021538D" w:rsidRPr="00FF5DC4" w:rsidRDefault="0021538D" w:rsidP="0021538D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21538D" w:rsidRPr="00FF5DC4" w:rsidRDefault="0021538D" w:rsidP="0021538D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СЗЗ</w:t>
      </w:r>
      <w:r w:rsidR="00FF5DC4">
        <w:rPr>
          <w:rFonts w:ascii="Times New Roman" w:hAnsi="Times New Roman"/>
          <w:sz w:val="28"/>
          <w:szCs w:val="28"/>
        </w:rPr>
        <w:t xml:space="preserve"> - 100 м.</w:t>
      </w:r>
    </w:p>
    <w:p w:rsidR="0021538D" w:rsidRPr="00FF5DC4" w:rsidRDefault="0021538D" w:rsidP="0021538D">
      <w:pPr>
        <w:pStyle w:val="11"/>
        <w:numPr>
          <w:ilvl w:val="0"/>
          <w:numId w:val="42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КФХ Белоусов</w:t>
      </w:r>
      <w:r w:rsidR="00FF5DC4">
        <w:rPr>
          <w:rFonts w:ascii="Times New Roman" w:hAnsi="Times New Roman"/>
          <w:sz w:val="28"/>
          <w:szCs w:val="28"/>
        </w:rPr>
        <w:t>;</w:t>
      </w:r>
    </w:p>
    <w:p w:rsidR="0021538D" w:rsidRPr="00FF5DC4" w:rsidRDefault="0021538D" w:rsidP="0021538D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Специализация: выращивание зерновых;</w:t>
      </w:r>
    </w:p>
    <w:p w:rsidR="0021538D" w:rsidRPr="00FF5DC4" w:rsidRDefault="0021538D" w:rsidP="0021538D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 xml:space="preserve">Численность </w:t>
      </w:r>
      <w:proofErr w:type="gramStart"/>
      <w:r w:rsidRPr="00FF5DC4">
        <w:rPr>
          <w:rFonts w:ascii="Times New Roman" w:hAnsi="Times New Roman" w:cs="Times New Roman"/>
          <w:szCs w:val="28"/>
        </w:rPr>
        <w:t>работающих</w:t>
      </w:r>
      <w:proofErr w:type="gramEnd"/>
      <w:r w:rsidRPr="00FF5DC4">
        <w:rPr>
          <w:rFonts w:ascii="Times New Roman" w:hAnsi="Times New Roman" w:cs="Times New Roman"/>
          <w:szCs w:val="28"/>
        </w:rPr>
        <w:t xml:space="preserve"> – 1;</w:t>
      </w:r>
    </w:p>
    <w:p w:rsidR="0021538D" w:rsidRPr="00FF5DC4" w:rsidRDefault="0021538D" w:rsidP="0021538D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21538D" w:rsidRPr="00FF5DC4" w:rsidRDefault="0021538D" w:rsidP="0021538D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СЗЗ</w:t>
      </w:r>
      <w:r w:rsidR="00FF5DC4">
        <w:rPr>
          <w:rFonts w:ascii="Times New Roman" w:hAnsi="Times New Roman"/>
          <w:sz w:val="28"/>
          <w:szCs w:val="28"/>
        </w:rPr>
        <w:t xml:space="preserve"> - 100 м.</w:t>
      </w:r>
    </w:p>
    <w:p w:rsidR="0021538D" w:rsidRPr="00FF5DC4" w:rsidRDefault="0021538D" w:rsidP="0021538D">
      <w:pPr>
        <w:pStyle w:val="11"/>
        <w:numPr>
          <w:ilvl w:val="0"/>
          <w:numId w:val="42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КФХ Прасолов</w:t>
      </w:r>
      <w:r w:rsidR="00FF5DC4">
        <w:rPr>
          <w:rFonts w:ascii="Times New Roman" w:hAnsi="Times New Roman"/>
          <w:sz w:val="28"/>
          <w:szCs w:val="28"/>
        </w:rPr>
        <w:t>;</w:t>
      </w:r>
    </w:p>
    <w:p w:rsidR="00FF5DC4" w:rsidRPr="00FF5DC4" w:rsidRDefault="00FF5DC4" w:rsidP="00FF5DC4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Специализация: выращивание зерновых;</w:t>
      </w:r>
    </w:p>
    <w:p w:rsidR="00FF5DC4" w:rsidRPr="00FF5DC4" w:rsidRDefault="00FF5DC4" w:rsidP="00FF5DC4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 xml:space="preserve">Численность </w:t>
      </w:r>
      <w:proofErr w:type="gramStart"/>
      <w:r w:rsidRPr="00FF5DC4">
        <w:rPr>
          <w:rFonts w:ascii="Times New Roman" w:hAnsi="Times New Roman" w:cs="Times New Roman"/>
          <w:szCs w:val="28"/>
        </w:rPr>
        <w:t>работающих</w:t>
      </w:r>
      <w:proofErr w:type="gramEnd"/>
      <w:r w:rsidRPr="00FF5DC4">
        <w:rPr>
          <w:rFonts w:ascii="Times New Roman" w:hAnsi="Times New Roman" w:cs="Times New Roman"/>
          <w:szCs w:val="28"/>
        </w:rPr>
        <w:t xml:space="preserve"> – 1;</w:t>
      </w:r>
    </w:p>
    <w:p w:rsidR="00FF5DC4" w:rsidRPr="00FF5DC4" w:rsidRDefault="00FF5DC4" w:rsidP="00FF5DC4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21538D" w:rsidRPr="00FF5DC4" w:rsidRDefault="00FF5DC4" w:rsidP="00FF5DC4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СЗЗ</w:t>
      </w:r>
      <w:r>
        <w:rPr>
          <w:rFonts w:ascii="Times New Roman" w:hAnsi="Times New Roman"/>
          <w:sz w:val="28"/>
          <w:szCs w:val="28"/>
        </w:rPr>
        <w:t xml:space="preserve"> - 100 м.</w:t>
      </w:r>
    </w:p>
    <w:p w:rsidR="0021538D" w:rsidRPr="00FF5DC4" w:rsidRDefault="00FF5DC4" w:rsidP="0021538D">
      <w:pPr>
        <w:pStyle w:val="11"/>
        <w:numPr>
          <w:ilvl w:val="0"/>
          <w:numId w:val="42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ООО «Рассвет»</w:t>
      </w:r>
      <w:r>
        <w:rPr>
          <w:rFonts w:ascii="Times New Roman" w:hAnsi="Times New Roman"/>
          <w:sz w:val="28"/>
          <w:szCs w:val="28"/>
        </w:rPr>
        <w:t>;</w:t>
      </w:r>
    </w:p>
    <w:p w:rsidR="00FF5DC4" w:rsidRPr="00FF5DC4" w:rsidRDefault="00FF5DC4" w:rsidP="00FF5DC4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>Специализация: выращивание зерновых;</w:t>
      </w:r>
    </w:p>
    <w:p w:rsidR="00FF5DC4" w:rsidRPr="00FF5DC4" w:rsidRDefault="00FF5DC4" w:rsidP="00FF5DC4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 xml:space="preserve">Численность </w:t>
      </w:r>
      <w:proofErr w:type="gramStart"/>
      <w:r w:rsidRPr="00FF5DC4">
        <w:rPr>
          <w:rFonts w:ascii="Times New Roman" w:hAnsi="Times New Roman" w:cs="Times New Roman"/>
          <w:szCs w:val="28"/>
        </w:rPr>
        <w:t>работающих</w:t>
      </w:r>
      <w:proofErr w:type="gramEnd"/>
      <w:r w:rsidRPr="00FF5DC4">
        <w:rPr>
          <w:rFonts w:ascii="Times New Roman" w:hAnsi="Times New Roman" w:cs="Times New Roman"/>
          <w:szCs w:val="28"/>
        </w:rPr>
        <w:t xml:space="preserve"> – 4;</w:t>
      </w:r>
    </w:p>
    <w:p w:rsidR="00FF5DC4" w:rsidRPr="00FF5DC4" w:rsidRDefault="00FF5DC4" w:rsidP="00FF5DC4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Форма собственности – Общество с ограниченной ответственностью;</w:t>
      </w:r>
    </w:p>
    <w:p w:rsidR="00FF5DC4" w:rsidRPr="00FF5DC4" w:rsidRDefault="00FF5DC4" w:rsidP="00FF5DC4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СЗЗ</w:t>
      </w:r>
      <w:r>
        <w:rPr>
          <w:rFonts w:ascii="Times New Roman" w:hAnsi="Times New Roman"/>
          <w:sz w:val="28"/>
          <w:szCs w:val="28"/>
        </w:rPr>
        <w:t xml:space="preserve"> - 100 м.</w:t>
      </w:r>
    </w:p>
    <w:p w:rsidR="0021538D" w:rsidRPr="00FF5DC4" w:rsidRDefault="00FF5DC4" w:rsidP="0021538D">
      <w:pPr>
        <w:pStyle w:val="11"/>
        <w:numPr>
          <w:ilvl w:val="0"/>
          <w:numId w:val="42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F5DC4">
        <w:rPr>
          <w:rFonts w:ascii="Times New Roman" w:hAnsi="Times New Roman"/>
          <w:sz w:val="28"/>
          <w:szCs w:val="28"/>
        </w:rPr>
        <w:t>ООО «</w:t>
      </w:r>
      <w:proofErr w:type="spellStart"/>
      <w:r w:rsidRPr="00FF5DC4">
        <w:rPr>
          <w:rFonts w:ascii="Times New Roman" w:hAnsi="Times New Roman"/>
          <w:sz w:val="28"/>
          <w:szCs w:val="28"/>
        </w:rPr>
        <w:t>Залегощь-Агро</w:t>
      </w:r>
      <w:proofErr w:type="spellEnd"/>
      <w:r w:rsidRPr="00FF5D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F5DC4" w:rsidRPr="00FF5DC4" w:rsidRDefault="00FF5DC4" w:rsidP="00FF5DC4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lastRenderedPageBreak/>
        <w:t>Специализация: растениеводство;</w:t>
      </w:r>
    </w:p>
    <w:p w:rsidR="00FF5DC4" w:rsidRDefault="00FF5DC4" w:rsidP="00FF5DC4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 w:rsidRPr="00FF5DC4">
        <w:rPr>
          <w:rFonts w:ascii="Times New Roman" w:hAnsi="Times New Roman" w:cs="Times New Roman"/>
          <w:szCs w:val="28"/>
        </w:rPr>
        <w:t xml:space="preserve">Численность </w:t>
      </w:r>
      <w:proofErr w:type="gramStart"/>
      <w:r w:rsidRPr="00FF5DC4">
        <w:rPr>
          <w:rFonts w:ascii="Times New Roman" w:hAnsi="Times New Roman" w:cs="Times New Roman"/>
          <w:szCs w:val="28"/>
        </w:rPr>
        <w:t>работающих</w:t>
      </w:r>
      <w:proofErr w:type="gramEnd"/>
      <w:r w:rsidRPr="00FF5DC4">
        <w:rPr>
          <w:rFonts w:ascii="Times New Roman" w:hAnsi="Times New Roman" w:cs="Times New Roman"/>
          <w:szCs w:val="28"/>
        </w:rPr>
        <w:t xml:space="preserve"> – 4;</w:t>
      </w:r>
    </w:p>
    <w:p w:rsidR="00FF5DC4" w:rsidRPr="00FF5DC4" w:rsidRDefault="00FF5DC4" w:rsidP="00FF5DC4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СЗЗ - </w:t>
      </w:r>
      <w:r>
        <w:rPr>
          <w:rFonts w:ascii="Times New Roman" w:hAnsi="Times New Roman"/>
          <w:szCs w:val="28"/>
        </w:rPr>
        <w:t>100 м.</w:t>
      </w:r>
    </w:p>
    <w:p w:rsidR="00E23FC4" w:rsidRDefault="00E23FC4" w:rsidP="00E23FC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E23FC4" w:rsidRPr="00E23FC4" w:rsidRDefault="00E23FC4" w:rsidP="00E23FC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4091C" w:rsidRDefault="00104C32" w:rsidP="00E23FC4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65" w:name="_Toc497310669"/>
      <w:r w:rsidRPr="00125A1F">
        <w:rPr>
          <w:rFonts w:ascii="Times New Roman" w:hAnsi="Times New Roman" w:cs="Times New Roman"/>
        </w:rPr>
        <w:t>ОСОБО ОХРАНЯЕМЫЕ ПРИРОДНЫЕ ТЕРРИТОРИИ</w:t>
      </w:r>
      <w:bookmarkEnd w:id="65"/>
    </w:p>
    <w:p w:rsidR="00E23FC4" w:rsidRPr="00E23FC4" w:rsidRDefault="00E23FC4" w:rsidP="00E23FC4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84091C" w:rsidRPr="00E23FC4" w:rsidRDefault="0084091C" w:rsidP="00E23FC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 xml:space="preserve">Особо охраняемые природные территории относятся к объектам общенационального достояния. Главная цель создания сети особо охраняемых природных территорий – сохранение как наиболее характерных, типичных, так и уникальных экосистем, природных ландшафтов, популяций, объектов природного и культурного наследия, разнообразия растительного и животного мира. </w:t>
      </w:r>
    </w:p>
    <w:p w:rsidR="00E23FC4" w:rsidRDefault="0084091C" w:rsidP="006E2232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 xml:space="preserve">На территории </w:t>
      </w:r>
      <w:r w:rsidR="00FF5DC4">
        <w:rPr>
          <w:rFonts w:ascii="Times New Roman" w:hAnsi="Times New Roman"/>
          <w:sz w:val="28"/>
          <w:szCs w:val="28"/>
        </w:rPr>
        <w:t>Песоченского</w:t>
      </w:r>
      <w:r w:rsidRPr="00E23FC4">
        <w:rPr>
          <w:rFonts w:ascii="Times New Roman" w:hAnsi="Times New Roman"/>
          <w:sz w:val="28"/>
          <w:szCs w:val="28"/>
        </w:rPr>
        <w:t xml:space="preserve"> сельского поселения особо охраняемых природных территорий нет.</w:t>
      </w:r>
    </w:p>
    <w:p w:rsidR="0093007F" w:rsidRDefault="0093007F" w:rsidP="006E2232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645A2" w:rsidRPr="00E23FC4" w:rsidRDefault="000645A2" w:rsidP="006E2232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4091C" w:rsidRDefault="00104C32" w:rsidP="00E23FC4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66" w:name="_Toc497310670"/>
      <w:r w:rsidRPr="00125A1F">
        <w:rPr>
          <w:rFonts w:ascii="Times New Roman" w:hAnsi="Times New Roman" w:cs="Times New Roman"/>
        </w:rPr>
        <w:t>СОСТОЯНИЕ АТМОСФЕРНОГО ВОЗДУХА</w:t>
      </w:r>
      <w:bookmarkEnd w:id="66"/>
    </w:p>
    <w:p w:rsidR="00E23FC4" w:rsidRPr="00E23FC4" w:rsidRDefault="00E23FC4" w:rsidP="00E23FC4">
      <w:pPr>
        <w:spacing w:before="0" w:beforeAutospacing="0" w:after="0" w:afterAutospacing="0" w:line="360" w:lineRule="auto"/>
      </w:pPr>
    </w:p>
    <w:p w:rsidR="0084091C" w:rsidRPr="00E23FC4" w:rsidRDefault="0084091C" w:rsidP="00E23FC4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 xml:space="preserve">Большая часть загрязнения атмосферного воздуха на территории сельского поселения обусловлена фоновым загрязнением в целом по району и области. </w:t>
      </w:r>
    </w:p>
    <w:p w:rsidR="0084091C" w:rsidRPr="00E23FC4" w:rsidRDefault="0084091C" w:rsidP="00E23FC4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Главными источниками загрязнения атмосферного воздуха внутри самого поселения являются котельные промышленного и сельскохозяйственного комплекса, индивидуальные отопительные установки и транзитный автотранспорт. Для сжигания в котельных предприятий и отопительных установках используются как природный газ, так жидкие и твердые виды топлива. Все перечисленные источники обуславливают существенное вредное воздействие на все компоненты окружающей среды.</w:t>
      </w:r>
    </w:p>
    <w:p w:rsidR="0084091C" w:rsidRDefault="0084091C" w:rsidP="006E2232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lastRenderedPageBreak/>
        <w:t xml:space="preserve">В результате, от перечисленных источников воздействия в атмосферный воздух поступают такие загрязняющие компоненты как сажа, тяжелые металлы, оксиды углерода, углеводороды, оксид серы, оксиды азота, свинец. Более высокий уровень загрязнения атмосферы может создаваться в летнее время, вследствие уменьшения количества осадков, снижения скоростей ветра и естественной запыленности, </w:t>
      </w:r>
      <w:r w:rsidRPr="00E23FC4">
        <w:rPr>
          <w:rFonts w:ascii="Times New Roman" w:eastAsia="TimesNewRomanPSMT" w:hAnsi="Times New Roman"/>
          <w:sz w:val="28"/>
          <w:szCs w:val="28"/>
        </w:rPr>
        <w:t>лесных пожаров на территории соседних областей, возгорания твердых бытовых отходов на свалках.</w:t>
      </w:r>
    </w:p>
    <w:p w:rsidR="006E2232" w:rsidRDefault="006E2232" w:rsidP="006E2232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sz w:val="28"/>
          <w:szCs w:val="28"/>
        </w:rPr>
      </w:pPr>
    </w:p>
    <w:p w:rsidR="006E2232" w:rsidRPr="0093007F" w:rsidRDefault="006E2232" w:rsidP="006E2232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sz w:val="28"/>
          <w:szCs w:val="28"/>
        </w:rPr>
      </w:pPr>
    </w:p>
    <w:p w:rsidR="0084091C" w:rsidRDefault="00104C32" w:rsidP="006E2232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67" w:name="_Toc497310671"/>
      <w:r w:rsidRPr="00125A1F">
        <w:rPr>
          <w:rFonts w:ascii="Times New Roman" w:hAnsi="Times New Roman" w:cs="Times New Roman"/>
        </w:rPr>
        <w:t>СОСТОЯНИЕ ВОДНЫХ РЕСУРСОВ</w:t>
      </w:r>
      <w:bookmarkEnd w:id="67"/>
    </w:p>
    <w:p w:rsidR="000425CF" w:rsidRPr="000425CF" w:rsidRDefault="000425CF" w:rsidP="000425CF">
      <w:pPr>
        <w:spacing w:before="0" w:beforeAutospacing="0" w:after="0" w:afterAutospacing="0" w:line="360" w:lineRule="auto"/>
      </w:pPr>
    </w:p>
    <w:p w:rsidR="0084091C" w:rsidRPr="000425CF" w:rsidRDefault="006E2232" w:rsidP="000425C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Поверхностные воды Песоченского</w:t>
      </w:r>
      <w:r w:rsidR="0084091C" w:rsidRPr="000425CF">
        <w:rPr>
          <w:rFonts w:ascii="Times New Roman" w:hAnsi="Times New Roman"/>
          <w:sz w:val="28"/>
          <w:szCs w:val="28"/>
        </w:rPr>
        <w:t xml:space="preserve"> сельского поселения представлены реками и несколькими прудами. Главными водными артериями являются реки </w:t>
      </w:r>
      <w:proofErr w:type="spellStart"/>
      <w:r w:rsidR="00296EF2">
        <w:rPr>
          <w:rFonts w:ascii="Times New Roman" w:hAnsi="Times New Roman"/>
          <w:sz w:val="28"/>
          <w:szCs w:val="28"/>
        </w:rPr>
        <w:t>Любовша</w:t>
      </w:r>
      <w:proofErr w:type="spellEnd"/>
      <w:r w:rsidR="00296EF2">
        <w:rPr>
          <w:rFonts w:ascii="Times New Roman" w:hAnsi="Times New Roman"/>
          <w:sz w:val="28"/>
          <w:szCs w:val="28"/>
        </w:rPr>
        <w:t xml:space="preserve">, Труды, </w:t>
      </w:r>
      <w:proofErr w:type="spellStart"/>
      <w:r w:rsidR="00296EF2">
        <w:rPr>
          <w:rFonts w:ascii="Times New Roman" w:hAnsi="Times New Roman"/>
          <w:sz w:val="28"/>
          <w:szCs w:val="28"/>
        </w:rPr>
        <w:t>Синьковец</w:t>
      </w:r>
      <w:proofErr w:type="spellEnd"/>
      <w:r w:rsidR="00296EF2">
        <w:rPr>
          <w:rFonts w:ascii="Times New Roman" w:hAnsi="Times New Roman"/>
          <w:sz w:val="28"/>
          <w:szCs w:val="28"/>
        </w:rPr>
        <w:t>, Залегощь</w:t>
      </w:r>
      <w:r w:rsidR="0084091C" w:rsidRPr="000425CF">
        <w:rPr>
          <w:rFonts w:ascii="Times New Roman" w:hAnsi="Times New Roman"/>
          <w:sz w:val="28"/>
          <w:szCs w:val="28"/>
        </w:rPr>
        <w:t xml:space="preserve">. Согласно Водному кодексу РФ, для сохранения целостности экосистемы водных  объектов устанавливаются </w:t>
      </w:r>
      <w:proofErr w:type="spellStart"/>
      <w:r w:rsidR="0084091C" w:rsidRPr="000425CF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="0084091C" w:rsidRPr="000425CF">
        <w:rPr>
          <w:rFonts w:ascii="Times New Roman" w:hAnsi="Times New Roman"/>
          <w:sz w:val="28"/>
          <w:szCs w:val="28"/>
        </w:rPr>
        <w:t xml:space="preserve"> зоны. В границах </w:t>
      </w:r>
      <w:proofErr w:type="spellStart"/>
      <w:r w:rsidR="0084091C" w:rsidRPr="000425CF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="0084091C" w:rsidRPr="000425CF">
        <w:rPr>
          <w:rFonts w:ascii="Times New Roman" w:hAnsi="Times New Roman"/>
          <w:sz w:val="28"/>
          <w:szCs w:val="28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деятельности: для реки - максимально на расстоянии </w:t>
      </w:r>
      <w:smartTag w:uri="urn:schemas-microsoft-com:office:smarttags" w:element="metricconverter">
        <w:smartTagPr>
          <w:attr w:name="ProductID" w:val="50 м"/>
        </w:smartTagPr>
        <w:r w:rsidR="0084091C" w:rsidRPr="000425CF">
          <w:rPr>
            <w:rFonts w:ascii="Times New Roman" w:hAnsi="Times New Roman"/>
            <w:sz w:val="28"/>
            <w:szCs w:val="28"/>
          </w:rPr>
          <w:t>50 м</w:t>
        </w:r>
      </w:smartTag>
      <w:r w:rsidR="0084091C" w:rsidRPr="000425CF">
        <w:rPr>
          <w:rFonts w:ascii="Times New Roman" w:hAnsi="Times New Roman"/>
          <w:sz w:val="28"/>
          <w:szCs w:val="28"/>
        </w:rPr>
        <w:t xml:space="preserve"> от береговой линии.</w:t>
      </w:r>
    </w:p>
    <w:p w:rsidR="0084091C" w:rsidRPr="000425CF" w:rsidRDefault="0084091C" w:rsidP="000425CF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 xml:space="preserve">В границах </w:t>
      </w:r>
      <w:proofErr w:type="spellStart"/>
      <w:r w:rsidRPr="000425CF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0425CF">
        <w:rPr>
          <w:rFonts w:ascii="Times New Roman" w:hAnsi="Times New Roman"/>
          <w:sz w:val="28"/>
          <w:szCs w:val="28"/>
        </w:rPr>
        <w:t xml:space="preserve"> зон запрещается: использование сточных вод для удобрения почв, размещение кладбищ, скотомогильников, мест захоронения отходов производства и потребления, осуществление авиационных мер по борьбе с вредителями и болезнями растений. В границах прибрежных защитных полос, кроме </w:t>
      </w:r>
      <w:proofErr w:type="gramStart"/>
      <w:r w:rsidRPr="000425CF">
        <w:rPr>
          <w:rFonts w:ascii="Times New Roman" w:hAnsi="Times New Roman"/>
          <w:sz w:val="28"/>
          <w:szCs w:val="28"/>
        </w:rPr>
        <w:t>выше перечисленного</w:t>
      </w:r>
      <w:proofErr w:type="gramEnd"/>
      <w:r w:rsidRPr="000425CF">
        <w:rPr>
          <w:rFonts w:ascii="Times New Roman" w:hAnsi="Times New Roman"/>
          <w:sz w:val="28"/>
          <w:szCs w:val="28"/>
        </w:rPr>
        <w:t>, запрещаются: распашка земель, выпас сельскохозяйственных животных и организация для них летних лагерей, ванн.</w:t>
      </w:r>
    </w:p>
    <w:p w:rsidR="0084091C" w:rsidRPr="000425CF" w:rsidRDefault="00296EF2" w:rsidP="000425CF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Водоемы являю</w:t>
      </w:r>
      <w:r w:rsidR="0084091C" w:rsidRPr="000425CF">
        <w:rPr>
          <w:rFonts w:ascii="Times New Roman" w:hAnsi="Times New Roman"/>
          <w:sz w:val="28"/>
          <w:szCs w:val="28"/>
        </w:rPr>
        <w:t xml:space="preserve">тся приемниками бытовых и производственных сточных вод.  Производственные стоки проходят очистку на локальных очистных </w:t>
      </w:r>
      <w:r w:rsidR="0084091C" w:rsidRPr="000425CF">
        <w:rPr>
          <w:rFonts w:ascii="Times New Roman" w:hAnsi="Times New Roman"/>
          <w:sz w:val="28"/>
          <w:szCs w:val="28"/>
        </w:rPr>
        <w:lastRenderedPageBreak/>
        <w:t xml:space="preserve">сооружениях, очистка недостаточна. Сооружений по очистке бытовых сточных вод на территории сельского поселения нет. </w:t>
      </w:r>
    </w:p>
    <w:p w:rsidR="0084091C" w:rsidRPr="000425CF" w:rsidRDefault="0084091C" w:rsidP="000425CF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 xml:space="preserve">Сточные воды являются главным источником загрязнения поверхностных вод на территории сельского поселения. Неочищенные или недостаточно очищенные сточные воды, помимо значительного количества минеральных и органических веществ содержат множество различных микроорганизмов, грибков, бактерий, в том числе и болезнетворных (возбудители брюшного тифа, паратифа, дизентерии и т.д.). Попадая в водоём, они нарушают его естественный режим: поглощают растворённый в воде кислород, ухудшают качество воды, способствуют образованию отложений (осадка) на дне. Кроме того, при загрязнении водоёмов сточными водами ухудшается их </w:t>
      </w:r>
      <w:proofErr w:type="gramStart"/>
      <w:r w:rsidRPr="000425CF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Pr="000425CF">
        <w:rPr>
          <w:rFonts w:ascii="Times New Roman" w:hAnsi="Times New Roman"/>
          <w:sz w:val="28"/>
          <w:szCs w:val="28"/>
        </w:rPr>
        <w:t xml:space="preserve"> и ограничивается возможность их использования для купания.</w:t>
      </w:r>
    </w:p>
    <w:p w:rsidR="0084091C" w:rsidRPr="000425CF" w:rsidRDefault="0084091C" w:rsidP="000425CF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 xml:space="preserve">Водоснабжение осуществляется из подземных источников. Подземные воды в большей степени используются на хозяйственно-питьевые нужды. Извлечение подземных вод из недр осуществляется одиночными скважинами, шахтными колодцами. </w:t>
      </w:r>
    </w:p>
    <w:p w:rsidR="0084091C" w:rsidRDefault="0084091C" w:rsidP="000425C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>Для защиты мест водозаборов от случайного и умышленного загрязнения и повреждений устанавливаются  зоны санитарной охраны (ЗСО). ЗСО организуются в составе трех поясов. Данных о наличии установленных зон нет.</w:t>
      </w:r>
    </w:p>
    <w:p w:rsidR="000425CF" w:rsidRDefault="000425CF" w:rsidP="000425C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425CF" w:rsidRPr="0093007F" w:rsidRDefault="000425CF" w:rsidP="000425C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4091C" w:rsidRDefault="00104C32" w:rsidP="000425CF">
      <w:pPr>
        <w:pStyle w:val="2"/>
        <w:spacing w:before="0" w:beforeAutospacing="0" w:after="0" w:afterAutospacing="0"/>
        <w:rPr>
          <w:rFonts w:ascii="Times New Roman" w:hAnsi="Times New Roman" w:cs="Times New Roman"/>
        </w:rPr>
      </w:pPr>
      <w:bookmarkStart w:id="68" w:name="_Toc497310672"/>
      <w:r w:rsidRPr="00125A1F">
        <w:rPr>
          <w:rFonts w:ascii="Times New Roman" w:hAnsi="Times New Roman" w:cs="Times New Roman"/>
        </w:rPr>
        <w:t>СОСТОЯНИЕ ПОЧВЕННОГО ПОКРОВА</w:t>
      </w:r>
      <w:bookmarkEnd w:id="68"/>
    </w:p>
    <w:p w:rsidR="000425CF" w:rsidRPr="000425CF" w:rsidRDefault="000425CF" w:rsidP="000425CF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84091C" w:rsidRPr="000425CF" w:rsidRDefault="0084091C" w:rsidP="000425C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 xml:space="preserve">Наиболее подвержены антропогенному воздействию земли сельскохозяйственного назначения. Земли используются как сельхозпредприятиями, так и для ведения личного подсобного хозяйства. </w:t>
      </w:r>
    </w:p>
    <w:p w:rsidR="0084091C" w:rsidRPr="000425CF" w:rsidRDefault="0084091C" w:rsidP="00296EF2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 xml:space="preserve"> Экологические проблемы сельского хозяйства связаны с деградацией почв, что происходит в результате механического воздействия и эрозии,  снижением содержания гумуса и биогенных элементов в плодородном слое, </w:t>
      </w:r>
      <w:r w:rsidRPr="000425CF">
        <w:rPr>
          <w:rFonts w:ascii="Times New Roman" w:hAnsi="Times New Roman"/>
          <w:sz w:val="28"/>
          <w:szCs w:val="28"/>
        </w:rPr>
        <w:lastRenderedPageBreak/>
        <w:t>загрязнением почв и  поверхностных вод сельскохозяйственными стоками, нерациональным использованием удобрений и пестицидов, загрязнением почв вредными химическими соединениями и тяжелыми металлами. Кроме того, применяемые пестициды и другие химикаты могут не только накапливаться в почвенном покрове, но и  остаются в растениях и наносят серьезный вред  здоровью человека при их употреблении.</w:t>
      </w:r>
    </w:p>
    <w:p w:rsidR="0084091C" w:rsidRDefault="0084091C" w:rsidP="000425CF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>Так же немаловажным фактором загрязнения почвенного покрова является эффективность системы санитарной очистки территории.</w:t>
      </w:r>
    </w:p>
    <w:p w:rsidR="00312B43" w:rsidRDefault="00312B43" w:rsidP="000425CF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</w:p>
    <w:p w:rsidR="00312B43" w:rsidRPr="00296EF2" w:rsidRDefault="00312B43" w:rsidP="00312B4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4091C" w:rsidRDefault="00104C32" w:rsidP="00312B43">
      <w:pPr>
        <w:pStyle w:val="2"/>
        <w:spacing w:before="0" w:beforeAutospacing="0" w:after="0" w:afterAutospacing="0"/>
        <w:rPr>
          <w:rFonts w:ascii="Times New Roman" w:hAnsi="Times New Roman" w:cs="Times New Roman"/>
        </w:rPr>
      </w:pPr>
      <w:bookmarkStart w:id="69" w:name="_Toc497310673"/>
      <w:r w:rsidRPr="00125A1F">
        <w:rPr>
          <w:rFonts w:ascii="Times New Roman" w:hAnsi="Times New Roman" w:cs="Times New Roman"/>
        </w:rPr>
        <w:t>САНИТАРНАЯ ОЧИСТКА ТЕРРИТОРИИ</w:t>
      </w:r>
      <w:bookmarkEnd w:id="69"/>
      <w:r w:rsidRPr="00125A1F">
        <w:rPr>
          <w:rFonts w:ascii="Times New Roman" w:hAnsi="Times New Roman" w:cs="Times New Roman"/>
        </w:rPr>
        <w:t xml:space="preserve"> </w:t>
      </w:r>
    </w:p>
    <w:p w:rsidR="00312B43" w:rsidRPr="00312B43" w:rsidRDefault="00312B43" w:rsidP="00312B43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84091C" w:rsidRPr="00312B43" w:rsidRDefault="0084091C" w:rsidP="00312B4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Обеспечение безопасного обращения с отходами производства и потребления, в первую очередь их хранения и захоронения, на сегодняшний день остается одной из важнейших  экологических проблем.</w:t>
      </w:r>
    </w:p>
    <w:p w:rsidR="0084091C" w:rsidRPr="00312B43" w:rsidRDefault="0084091C" w:rsidP="00312B4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Территория </w:t>
      </w:r>
      <w:r w:rsidR="00296EF2">
        <w:rPr>
          <w:rFonts w:ascii="Times New Roman" w:hAnsi="Times New Roman"/>
          <w:sz w:val="28"/>
          <w:szCs w:val="28"/>
        </w:rPr>
        <w:t>Песоченского</w:t>
      </w:r>
      <w:r w:rsidRPr="00312B43">
        <w:rPr>
          <w:rFonts w:ascii="Times New Roman" w:hAnsi="Times New Roman"/>
          <w:sz w:val="28"/>
          <w:szCs w:val="28"/>
        </w:rPr>
        <w:t xml:space="preserve"> сельского поселения полностью не охвачена системой планово-регулярной очистки территорий населенных мест и своевременного вывоза твердых бытовых отходов, в следствие имеет место образование несанкционированных свалок.  </w:t>
      </w:r>
    </w:p>
    <w:p w:rsidR="0084091C" w:rsidRPr="00312B43" w:rsidRDefault="0084091C" w:rsidP="00312B4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Свалки ТБО оказывают влияние на все компоненты окружающей среды: воздух, поверхностные и подземные воды, почвенный покров. В атмосферный воздух от свалок поступают такие вещества как оксид углерода, оксид азота, метан, оксид серы. Основным источником неблагоприятного воздействия на поверхностные и  подземные воды являются фильтрат, образующийся из складируемых отходов, и поверхностный сток с участка складирования. Так же свалка - место обитания </w:t>
      </w:r>
      <w:hyperlink r:id="rId12" w:tooltip="Крыса" w:history="1">
        <w:r w:rsidRPr="00296EF2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крыс</w:t>
        </w:r>
      </w:hyperlink>
      <w:r w:rsidRPr="00312B43">
        <w:rPr>
          <w:rFonts w:ascii="Times New Roman" w:hAnsi="Times New Roman"/>
          <w:sz w:val="28"/>
          <w:szCs w:val="28"/>
        </w:rPr>
        <w:t xml:space="preserve">, </w:t>
      </w:r>
      <w:r w:rsidR="00296EF2">
        <w:rPr>
          <w:rFonts w:ascii="Times New Roman" w:hAnsi="Times New Roman"/>
          <w:sz w:val="28"/>
          <w:szCs w:val="28"/>
        </w:rPr>
        <w:t xml:space="preserve"> </w:t>
      </w:r>
      <w:r w:rsidRPr="00312B43">
        <w:rPr>
          <w:rFonts w:ascii="Times New Roman" w:hAnsi="Times New Roman"/>
          <w:sz w:val="28"/>
          <w:szCs w:val="28"/>
        </w:rPr>
        <w:t>насекомых и других животных, которые могут стать причиной возникновения эпидемий.</w:t>
      </w:r>
    </w:p>
    <w:p w:rsidR="00DB2AC9" w:rsidRPr="00DB2AC9" w:rsidRDefault="0093007F" w:rsidP="00312B4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B2AC9">
        <w:rPr>
          <w:rFonts w:ascii="Times New Roman" w:hAnsi="Times New Roman"/>
          <w:sz w:val="28"/>
          <w:szCs w:val="28"/>
        </w:rPr>
        <w:lastRenderedPageBreak/>
        <w:t>Н</w:t>
      </w:r>
      <w:r w:rsidR="0084091C" w:rsidRPr="00DB2AC9">
        <w:rPr>
          <w:rFonts w:ascii="Times New Roman" w:hAnsi="Times New Roman"/>
          <w:sz w:val="28"/>
          <w:szCs w:val="28"/>
        </w:rPr>
        <w:t xml:space="preserve">а территории </w:t>
      </w:r>
      <w:r w:rsidR="002709C3" w:rsidRPr="00DB2AC9">
        <w:rPr>
          <w:rFonts w:ascii="Times New Roman" w:hAnsi="Times New Roman"/>
          <w:sz w:val="28"/>
          <w:szCs w:val="28"/>
        </w:rPr>
        <w:t>Песоченского</w:t>
      </w:r>
      <w:r w:rsidR="0084091C" w:rsidRPr="00DB2AC9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84091C" w:rsidRPr="00DB2AC9">
        <w:rPr>
          <w:rFonts w:ascii="Times New Roman" w:hAnsi="Times New Roman"/>
          <w:sz w:val="28"/>
          <w:szCs w:val="28"/>
        </w:rPr>
        <w:t>отсутствуют</w:t>
      </w:r>
      <w:proofErr w:type="gramEnd"/>
      <w:r w:rsidRPr="00DB2AC9">
        <w:rPr>
          <w:rFonts w:ascii="Times New Roman" w:hAnsi="Times New Roman"/>
          <w:sz w:val="28"/>
          <w:szCs w:val="28"/>
        </w:rPr>
        <w:t xml:space="preserve"> находятся 2 (два) скотомогильника, согласно данным Управления ветеринарии Орловской области</w:t>
      </w:r>
      <w:r w:rsidR="00DB2AC9" w:rsidRPr="00DB2AC9">
        <w:rPr>
          <w:rFonts w:ascii="Times New Roman" w:hAnsi="Times New Roman"/>
          <w:sz w:val="28"/>
          <w:szCs w:val="28"/>
        </w:rPr>
        <w:t>:</w:t>
      </w:r>
    </w:p>
    <w:p w:rsidR="00DB2AC9" w:rsidRPr="00DB2AC9" w:rsidRDefault="00DB2AC9" w:rsidP="00312B4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B2AC9">
        <w:rPr>
          <w:rFonts w:ascii="Times New Roman" w:hAnsi="Times New Roman"/>
          <w:sz w:val="28"/>
          <w:szCs w:val="28"/>
        </w:rPr>
        <w:t xml:space="preserve">- д. </w:t>
      </w:r>
      <w:proofErr w:type="spellStart"/>
      <w:r w:rsidRPr="00DB2AC9">
        <w:rPr>
          <w:rFonts w:ascii="Times New Roman" w:hAnsi="Times New Roman"/>
          <w:sz w:val="28"/>
          <w:szCs w:val="28"/>
        </w:rPr>
        <w:t>Моховка</w:t>
      </w:r>
      <w:proofErr w:type="spellEnd"/>
      <w:r w:rsidRPr="00DB2AC9">
        <w:rPr>
          <w:rFonts w:ascii="Times New Roman" w:hAnsi="Times New Roman"/>
          <w:sz w:val="28"/>
          <w:szCs w:val="28"/>
        </w:rPr>
        <w:t>, санитарно защитная зона от скотомогильника 1000 метров, геодезические координаты местонахождения (63 5850612,79; 3166384,39);</w:t>
      </w:r>
    </w:p>
    <w:p w:rsidR="00DB2AC9" w:rsidRPr="00DB2AC9" w:rsidRDefault="00DB2AC9" w:rsidP="00312B4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B2AC9">
        <w:rPr>
          <w:rFonts w:ascii="Times New Roman" w:hAnsi="Times New Roman"/>
          <w:sz w:val="28"/>
          <w:szCs w:val="28"/>
        </w:rPr>
        <w:t xml:space="preserve">- д. </w:t>
      </w:r>
      <w:proofErr w:type="spellStart"/>
      <w:r w:rsidRPr="00DB2AC9">
        <w:rPr>
          <w:rFonts w:ascii="Times New Roman" w:hAnsi="Times New Roman"/>
          <w:sz w:val="28"/>
          <w:szCs w:val="28"/>
        </w:rPr>
        <w:t>Строкино</w:t>
      </w:r>
      <w:proofErr w:type="spellEnd"/>
      <w:r w:rsidRPr="00DB2AC9">
        <w:rPr>
          <w:rFonts w:ascii="Times New Roman" w:hAnsi="Times New Roman"/>
          <w:sz w:val="28"/>
          <w:szCs w:val="28"/>
        </w:rPr>
        <w:t>, санитарно защитная зона от скотомогильника 1000 метров, геодезические координаты местонахождения (63 5855674,38; 31665926,07).</w:t>
      </w:r>
    </w:p>
    <w:p w:rsidR="0084091C" w:rsidRDefault="0084091C" w:rsidP="00312B4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DB2AC9">
        <w:rPr>
          <w:rFonts w:ascii="Times New Roman" w:hAnsi="Times New Roman"/>
          <w:sz w:val="28"/>
          <w:szCs w:val="28"/>
        </w:rPr>
        <w:t xml:space="preserve"> Серьезные недостатки имеются при хранении пестицидов. Большинство хозяйств поселения не имеют складов для хранения ядохимикатов, а имеющиеся не отвечают санитарным требованиям, что может привести к загрязнению почв, воды, сельскохозяйственной продукции.</w:t>
      </w:r>
    </w:p>
    <w:p w:rsidR="00312B43" w:rsidRDefault="00312B43" w:rsidP="00312B4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</w:p>
    <w:p w:rsidR="00312B43" w:rsidRPr="00DB2AC9" w:rsidRDefault="00312B43" w:rsidP="00312B4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4091C" w:rsidRDefault="00104C32" w:rsidP="00312B43">
      <w:pPr>
        <w:pStyle w:val="2"/>
        <w:spacing w:before="0" w:beforeAutospacing="0" w:after="0" w:afterAutospacing="0"/>
        <w:rPr>
          <w:rFonts w:ascii="Times New Roman" w:hAnsi="Times New Roman" w:cs="Times New Roman"/>
        </w:rPr>
      </w:pPr>
      <w:bookmarkStart w:id="70" w:name="_Toc497310674"/>
      <w:r w:rsidRPr="00125A1F">
        <w:rPr>
          <w:rFonts w:ascii="Times New Roman" w:hAnsi="Times New Roman" w:cs="Times New Roman"/>
        </w:rPr>
        <w:t>РАДИАЦИОННАЯ ОБСТАНОВКА</w:t>
      </w:r>
      <w:bookmarkEnd w:id="70"/>
    </w:p>
    <w:p w:rsidR="00312B43" w:rsidRPr="00312B43" w:rsidRDefault="00312B43" w:rsidP="00312B43">
      <w:pPr>
        <w:spacing w:before="0" w:beforeAutospacing="0" w:after="0" w:afterAutospacing="0" w:line="360" w:lineRule="auto"/>
      </w:pPr>
    </w:p>
    <w:p w:rsidR="0084091C" w:rsidRDefault="0084091C" w:rsidP="00312B4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По данным Территориального отдела Управления Федеральной службы по надзору в сфере защиты прав потребителей и благополучия человека по Орловской области радиационная обстановка в </w:t>
      </w:r>
      <w:r w:rsidR="002709C3">
        <w:rPr>
          <w:rFonts w:ascii="Times New Roman" w:hAnsi="Times New Roman"/>
          <w:sz w:val="28"/>
          <w:szCs w:val="28"/>
        </w:rPr>
        <w:t>Песоченском</w:t>
      </w:r>
      <w:r w:rsidRPr="00312B43">
        <w:rPr>
          <w:rFonts w:ascii="Times New Roman" w:hAnsi="Times New Roman"/>
          <w:sz w:val="28"/>
          <w:szCs w:val="28"/>
        </w:rPr>
        <w:t xml:space="preserve"> сельском поселении характеризуется как стабильная и не требует какого-либо вмешательства. Гамма-фон не превышает допустимых значений.</w:t>
      </w:r>
    </w:p>
    <w:p w:rsidR="00312B43" w:rsidRDefault="00312B43" w:rsidP="00312B4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312B43" w:rsidRPr="00312B43" w:rsidRDefault="00312B43" w:rsidP="00312B4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4091C" w:rsidRDefault="00104C32" w:rsidP="00312B43">
      <w:pPr>
        <w:pStyle w:val="2"/>
        <w:spacing w:before="0" w:beforeAutospacing="0" w:after="0" w:afterAutospacing="0"/>
        <w:rPr>
          <w:rFonts w:ascii="Times New Roman" w:hAnsi="Times New Roman" w:cs="Times New Roman"/>
        </w:rPr>
      </w:pPr>
      <w:bookmarkStart w:id="71" w:name="_Toc497310675"/>
      <w:r w:rsidRPr="00125A1F">
        <w:rPr>
          <w:rFonts w:ascii="Times New Roman" w:hAnsi="Times New Roman" w:cs="Times New Roman"/>
        </w:rPr>
        <w:t>МЕРОПРИЯТИЯ ОХРАНЕ АТМОСФЕРНОГО ВОЗДУХА</w:t>
      </w:r>
      <w:bookmarkEnd w:id="71"/>
    </w:p>
    <w:p w:rsidR="00312B43" w:rsidRPr="00312B43" w:rsidRDefault="00312B43" w:rsidP="00312B43">
      <w:pPr>
        <w:spacing w:before="0" w:beforeAutospacing="0" w:after="0" w:afterAutospacing="0" w:line="360" w:lineRule="auto"/>
      </w:pPr>
    </w:p>
    <w:p w:rsidR="0084091C" w:rsidRPr="00312B43" w:rsidRDefault="0084091C" w:rsidP="00312B43">
      <w:pPr>
        <w:pStyle w:val="11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Для улучшения качества и снижения вредного воздействия на состояние атмос</w:t>
      </w:r>
      <w:r w:rsidR="002709C3">
        <w:rPr>
          <w:rFonts w:ascii="Times New Roman" w:hAnsi="Times New Roman"/>
          <w:sz w:val="28"/>
          <w:szCs w:val="28"/>
        </w:rPr>
        <w:t>ферного воздуха  на территории Песоченского</w:t>
      </w:r>
      <w:r w:rsidRPr="00312B43">
        <w:rPr>
          <w:rFonts w:ascii="Times New Roman" w:hAnsi="Times New Roman"/>
          <w:sz w:val="28"/>
          <w:szCs w:val="28"/>
        </w:rPr>
        <w:t xml:space="preserve"> сельского поселения необходимо проведение следующих мероприятий:</w:t>
      </w:r>
    </w:p>
    <w:p w:rsidR="0084091C" w:rsidRPr="00312B43" w:rsidRDefault="0084091C" w:rsidP="00312B4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централизация и газификация теплоснабжения, перевод на природный газ 100% индивидуального жилого сектора населенных пунктов поселения; </w:t>
      </w:r>
    </w:p>
    <w:p w:rsidR="0084091C" w:rsidRPr="00312B43" w:rsidRDefault="0084091C" w:rsidP="00312B4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lastRenderedPageBreak/>
        <w:t>разработка проектов установления санитарно-защитных зон для источников загрязнения атмосферного воздуха, организация, благоустройство, озеленение территорий санитарно-защитных зон, а также вынос жилого сектора из санитарно-защитных зон;</w:t>
      </w:r>
    </w:p>
    <w:p w:rsidR="0084091C" w:rsidRPr="00312B43" w:rsidRDefault="0084091C" w:rsidP="00312B4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организация системы контроля и регулирования источников загрязнения должна включать: разработку проектов ПДВ на основных предприятиях (в том числе: газораспределительных станциях, котельных и т.д.), оснащение источников выбросов приборами для контроля за качественным и количественным составом отходящих газов;</w:t>
      </w:r>
    </w:p>
    <w:p w:rsidR="0084091C" w:rsidRPr="00312B43" w:rsidRDefault="0084091C" w:rsidP="00312B4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в целях сокращения суммарных выбросов в атмосферу стационарными источниками предлагается: внедрение и реконструкция </w:t>
      </w:r>
      <w:proofErr w:type="spellStart"/>
      <w:r w:rsidRPr="00312B43">
        <w:rPr>
          <w:rFonts w:ascii="Times New Roman" w:hAnsi="Times New Roman"/>
          <w:sz w:val="28"/>
          <w:szCs w:val="28"/>
        </w:rPr>
        <w:t>пылегазоочистного</w:t>
      </w:r>
      <w:proofErr w:type="spellEnd"/>
      <w:r w:rsidRPr="00312B43">
        <w:rPr>
          <w:rFonts w:ascii="Times New Roman" w:hAnsi="Times New Roman"/>
          <w:sz w:val="28"/>
          <w:szCs w:val="28"/>
        </w:rPr>
        <w:t xml:space="preserve"> оборудования на всех производственных объектах и котельных, использование высококачественных видов топлива, соблюдение технологических режимов работы, исключающих аварийный выброс;</w:t>
      </w:r>
    </w:p>
    <w:p w:rsidR="0084091C" w:rsidRPr="00312B43" w:rsidRDefault="0084091C" w:rsidP="00312B4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разработка экономических рычагов воздействия в отношении предприятий, деятельность которых требует установления СЗЗ, для побуждения </w:t>
      </w:r>
      <w:proofErr w:type="spellStart"/>
      <w:r w:rsidRPr="00312B43">
        <w:rPr>
          <w:rFonts w:ascii="Times New Roman" w:hAnsi="Times New Roman"/>
          <w:sz w:val="28"/>
          <w:szCs w:val="28"/>
        </w:rPr>
        <w:t>природопользователей</w:t>
      </w:r>
      <w:proofErr w:type="spellEnd"/>
      <w:r w:rsidRPr="00312B43">
        <w:rPr>
          <w:rFonts w:ascii="Times New Roman" w:hAnsi="Times New Roman"/>
          <w:sz w:val="28"/>
          <w:szCs w:val="28"/>
        </w:rPr>
        <w:t xml:space="preserve"> к разработке проектов СЗЗ и использования экологически безопасных технологий;</w:t>
      </w:r>
    </w:p>
    <w:p w:rsidR="0084091C" w:rsidRPr="00312B43" w:rsidRDefault="0084091C" w:rsidP="00312B4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озеленение территории населенных пунктов и создание защитных зеленых полос на транспортных сетях сельского поселения;</w:t>
      </w:r>
    </w:p>
    <w:p w:rsidR="0084091C" w:rsidRPr="00312B43" w:rsidRDefault="0084091C" w:rsidP="00312B4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оптимизация транспортных потоков в населенных пунктах;</w:t>
      </w:r>
    </w:p>
    <w:p w:rsidR="0084091C" w:rsidRPr="00312B43" w:rsidRDefault="0084091C" w:rsidP="00312B4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оборудование автозаправочных станций системами  </w:t>
      </w:r>
      <w:proofErr w:type="spellStart"/>
      <w:r w:rsidRPr="00312B43">
        <w:rPr>
          <w:rFonts w:ascii="Times New Roman" w:hAnsi="Times New Roman"/>
          <w:sz w:val="28"/>
          <w:szCs w:val="28"/>
        </w:rPr>
        <w:t>закольцовки</w:t>
      </w:r>
      <w:proofErr w:type="spellEnd"/>
      <w:r w:rsidRPr="00312B43">
        <w:rPr>
          <w:rFonts w:ascii="Times New Roman" w:hAnsi="Times New Roman"/>
          <w:sz w:val="28"/>
          <w:szCs w:val="28"/>
        </w:rPr>
        <w:t xml:space="preserve"> паров бензина;</w:t>
      </w:r>
    </w:p>
    <w:p w:rsidR="0084091C" w:rsidRPr="00312B43" w:rsidRDefault="0084091C" w:rsidP="00312B4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4"/>
        </w:rPr>
      </w:pPr>
      <w:r w:rsidRPr="00312B43">
        <w:rPr>
          <w:rFonts w:ascii="Times New Roman" w:hAnsi="Times New Roman"/>
          <w:sz w:val="28"/>
          <w:szCs w:val="28"/>
        </w:rPr>
        <w:t>перевод автотранспорта на неэтилированные виды топлива.</w:t>
      </w:r>
    </w:p>
    <w:p w:rsidR="00F27FBC" w:rsidRDefault="00F27FBC" w:rsidP="002709C3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2709C3" w:rsidRDefault="002709C3" w:rsidP="002709C3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645A2" w:rsidRPr="002709C3" w:rsidRDefault="000645A2" w:rsidP="002709C3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4091C" w:rsidRDefault="00ED33EC" w:rsidP="00312B43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72" w:name="_Toc242099760"/>
      <w:bookmarkStart w:id="73" w:name="_Toc280703032"/>
      <w:bookmarkStart w:id="74" w:name="_Toc497310676"/>
      <w:r w:rsidRPr="00125A1F">
        <w:rPr>
          <w:rFonts w:ascii="Times New Roman" w:hAnsi="Times New Roman" w:cs="Times New Roman"/>
        </w:rPr>
        <w:lastRenderedPageBreak/>
        <w:t xml:space="preserve">МЕРОПРИЯТИЯ ПО ОХРАНЕ ВОДНЫХ </w:t>
      </w:r>
      <w:bookmarkEnd w:id="72"/>
      <w:bookmarkEnd w:id="73"/>
      <w:r w:rsidRPr="00125A1F">
        <w:rPr>
          <w:rFonts w:ascii="Times New Roman" w:hAnsi="Times New Roman" w:cs="Times New Roman"/>
        </w:rPr>
        <w:t>РЕСУРСОВ</w:t>
      </w:r>
      <w:bookmarkEnd w:id="74"/>
    </w:p>
    <w:p w:rsidR="00312B43" w:rsidRPr="00312B43" w:rsidRDefault="00312B43" w:rsidP="00312B43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84091C" w:rsidRPr="00F27FBC" w:rsidRDefault="0084091C" w:rsidP="00F27FB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Предусмотрены следующие мероприятия по восстановлению и предотвращению загрязнения водных объектов: </w:t>
      </w:r>
    </w:p>
    <w:p w:rsidR="0084091C" w:rsidRPr="00F27FBC" w:rsidRDefault="0084091C" w:rsidP="00F27FBC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выявление предприятий, осуществляющих самовольное пользование водными объектами и применение по отношению к ним штрафных санкций, в соответствии с природоохранным законодательством;</w:t>
      </w:r>
    </w:p>
    <w:p w:rsidR="0084091C" w:rsidRPr="00F27FBC" w:rsidRDefault="0084091C" w:rsidP="00F27FBC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разработка проектов по организации </w:t>
      </w:r>
      <w:proofErr w:type="spellStart"/>
      <w:r w:rsidRPr="00F27FBC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F27FBC">
        <w:rPr>
          <w:rFonts w:ascii="Times New Roman" w:hAnsi="Times New Roman"/>
          <w:sz w:val="28"/>
          <w:szCs w:val="28"/>
        </w:rPr>
        <w:t xml:space="preserve"> зон и прибрежных защитных полос для водных объектов сельского поселения;</w:t>
      </w:r>
    </w:p>
    <w:p w:rsidR="0084091C" w:rsidRPr="00F27FBC" w:rsidRDefault="0084091C" w:rsidP="00F27FBC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очистка территории </w:t>
      </w:r>
      <w:proofErr w:type="spellStart"/>
      <w:r w:rsidRPr="00F27FBC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F27FBC">
        <w:rPr>
          <w:rFonts w:ascii="Times New Roman" w:hAnsi="Times New Roman"/>
          <w:sz w:val="28"/>
          <w:szCs w:val="28"/>
        </w:rPr>
        <w:t xml:space="preserve"> зон от несанкционированных свалок бытового и строительного мусора, навоза, мазута, отходов производства, вынос из </w:t>
      </w:r>
      <w:proofErr w:type="spellStart"/>
      <w:r w:rsidRPr="00F27FBC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F27FBC">
        <w:rPr>
          <w:rFonts w:ascii="Times New Roman" w:hAnsi="Times New Roman"/>
          <w:sz w:val="28"/>
          <w:szCs w:val="28"/>
        </w:rPr>
        <w:t xml:space="preserve"> зон водотоков складов ядохимикатов, животноводческих ферм и пр.;</w:t>
      </w:r>
    </w:p>
    <w:p w:rsidR="0084091C" w:rsidRPr="00F27FBC" w:rsidRDefault="0084091C" w:rsidP="00F27FBC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разработка проектов по установлению границ поясов зон санитарной охраны поверхностных и подземных источников водоснабжения;</w:t>
      </w:r>
    </w:p>
    <w:p w:rsidR="0084091C" w:rsidRPr="00F27FBC" w:rsidRDefault="0084091C" w:rsidP="00F27FBC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строительство новых реконструкция старых очистных  сооружений в населенных пунктах и на предприятиях, расположенных на территории сельского поселения;</w:t>
      </w:r>
    </w:p>
    <w:p w:rsidR="0084091C" w:rsidRPr="00F27FBC" w:rsidRDefault="0084091C" w:rsidP="00F27FBC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усовершенствование системы сбора и отвода поверхностных стоков и технологии очистки сточных вод;</w:t>
      </w:r>
    </w:p>
    <w:p w:rsidR="0084091C" w:rsidRPr="00F27FBC" w:rsidRDefault="0084091C" w:rsidP="00F27FBC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для максимального снижения количества загрязняющих веществ в составе сбрасываемых сточных вод внедрение систем доочистки;</w:t>
      </w:r>
    </w:p>
    <w:p w:rsidR="0084091C" w:rsidRPr="00F27FBC" w:rsidRDefault="0084091C" w:rsidP="00F27FBC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обезжелезиванию;</w:t>
      </w:r>
    </w:p>
    <w:p w:rsidR="0084091C" w:rsidRPr="00F27FBC" w:rsidRDefault="0084091C" w:rsidP="00F27FBC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организация </w:t>
      </w:r>
      <w:proofErr w:type="gramStart"/>
      <w:r w:rsidRPr="00F27FB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27FBC">
        <w:rPr>
          <w:rFonts w:ascii="Times New Roman" w:hAnsi="Times New Roman"/>
          <w:sz w:val="28"/>
          <w:szCs w:val="28"/>
        </w:rPr>
        <w:t xml:space="preserve"> уровнем загрязнения поверхностных и грунтовых вод;</w:t>
      </w:r>
    </w:p>
    <w:p w:rsidR="0084091C" w:rsidRPr="00F27FBC" w:rsidRDefault="0084091C" w:rsidP="00F27FBC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lastRenderedPageBreak/>
        <w:t>максимальное внедрение оборотных и бессточных систем водоснабжения;</w:t>
      </w:r>
    </w:p>
    <w:p w:rsidR="0084091C" w:rsidRPr="00F27FBC" w:rsidRDefault="0084091C" w:rsidP="00F27FBC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разработка планов мероприятий и инструкции по предотвращению аварий на объектах, представляющих потенциальную угрозу загрязнения; </w:t>
      </w:r>
    </w:p>
    <w:p w:rsidR="0084091C" w:rsidRDefault="0084091C" w:rsidP="00F27FB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F27FBC">
        <w:rPr>
          <w:rFonts w:ascii="Times New Roman" w:hAnsi="Times New Roman"/>
          <w:sz w:val="28"/>
          <w:szCs w:val="28"/>
        </w:rPr>
        <w:t>Учитывая тесную связь подземных вод с поверхностными, а также значительное влияние поверхностных загрязнителей на качество подземных вод, природоохранные мероприятия по защите подземных вод от загрязнения и истощения должны решаться одновременно с остальными проблемами охраны окружающей среды.</w:t>
      </w:r>
      <w:proofErr w:type="gramEnd"/>
    </w:p>
    <w:p w:rsidR="00F27FBC" w:rsidRDefault="00F27FBC" w:rsidP="00F27FB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F27FBC" w:rsidRPr="00F27FBC" w:rsidRDefault="00F27FBC" w:rsidP="00F27FB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4091C" w:rsidRDefault="00ED33EC" w:rsidP="00F27FBC">
      <w:pPr>
        <w:pStyle w:val="2"/>
        <w:spacing w:before="0" w:beforeAutospacing="0" w:after="0" w:afterAutospacing="0"/>
        <w:rPr>
          <w:rFonts w:ascii="Times New Roman" w:hAnsi="Times New Roman" w:cs="Times New Roman"/>
        </w:rPr>
      </w:pPr>
      <w:bookmarkStart w:id="75" w:name="_Toc242099761"/>
      <w:bookmarkStart w:id="76" w:name="_Toc280703033"/>
      <w:bookmarkStart w:id="77" w:name="_Toc497310677"/>
      <w:r w:rsidRPr="00125A1F">
        <w:rPr>
          <w:rFonts w:ascii="Times New Roman" w:hAnsi="Times New Roman" w:cs="Times New Roman"/>
        </w:rPr>
        <w:t>МЕРОПРИЯТИЯ ПО ОХРАНЕ И ВОССТАНОВЛЕНИЮ ПОЧВ</w:t>
      </w:r>
      <w:bookmarkEnd w:id="75"/>
      <w:bookmarkEnd w:id="76"/>
      <w:bookmarkEnd w:id="77"/>
    </w:p>
    <w:p w:rsidR="00F27FBC" w:rsidRPr="00F27FBC" w:rsidRDefault="00F27FBC" w:rsidP="00F27FBC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84091C" w:rsidRPr="00F27FBC" w:rsidRDefault="0084091C" w:rsidP="00F27FB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bookmarkStart w:id="78" w:name="_Toc242099762"/>
      <w:bookmarkStart w:id="79" w:name="_Toc280703034"/>
      <w:r w:rsidRPr="00F27FBC">
        <w:rPr>
          <w:rFonts w:ascii="Times New Roman" w:hAnsi="Times New Roman"/>
          <w:sz w:val="28"/>
          <w:szCs w:val="28"/>
        </w:rPr>
        <w:t>Для  восстановления, а также для предотвращения загрязнения и разрушения почвенного покрова на территории сельского поселения предлагается ряд мероприятий:</w:t>
      </w:r>
    </w:p>
    <w:p w:rsidR="0084091C" w:rsidRPr="00F27FBC" w:rsidRDefault="0084091C" w:rsidP="00F27FBC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вести борьбу с эрозией почв путем развития контурно-мелиоративного земледелия, введения ограничений на размещение пропашных культур на склонах, введение почвозащитных севооборотов, внедрения почвозащитных технологий, осуществить меры по предотвращению переуплотнения почв;</w:t>
      </w:r>
    </w:p>
    <w:p w:rsidR="0084091C" w:rsidRPr="00F27FBC" w:rsidRDefault="0084091C" w:rsidP="00F27FBC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организация агротехнической службы для постоянного контроля за качественным изменением почвенного покрова и </w:t>
      </w:r>
      <w:proofErr w:type="gramStart"/>
      <w:r w:rsidRPr="00F27FBC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F27FBC">
        <w:rPr>
          <w:rFonts w:ascii="Times New Roman" w:hAnsi="Times New Roman"/>
          <w:sz w:val="28"/>
          <w:szCs w:val="28"/>
        </w:rPr>
        <w:t xml:space="preserve"> соответствующих мер по его охране, ежегодно проводить почвенно-агрохимическое, токсикологи</w:t>
      </w:r>
      <w:r w:rsidRPr="00F27FBC">
        <w:rPr>
          <w:rFonts w:ascii="Times New Roman" w:hAnsi="Times New Roman"/>
          <w:sz w:val="28"/>
          <w:szCs w:val="28"/>
        </w:rPr>
        <w:softHyphen/>
        <w:t>ческое и радиологическое обследование сельхозугодий;</w:t>
      </w:r>
    </w:p>
    <w:p w:rsidR="0084091C" w:rsidRPr="00F27FBC" w:rsidRDefault="0084091C" w:rsidP="00F27FBC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внедрять систему опытных полей для отработки технологий защиты и реабилитации почв, загрязненных </w:t>
      </w:r>
      <w:proofErr w:type="spellStart"/>
      <w:r w:rsidRPr="00F27FBC">
        <w:rPr>
          <w:rFonts w:ascii="Times New Roman" w:hAnsi="Times New Roman"/>
          <w:sz w:val="28"/>
          <w:szCs w:val="28"/>
        </w:rPr>
        <w:t>токсикантами</w:t>
      </w:r>
      <w:proofErr w:type="spellEnd"/>
      <w:r w:rsidRPr="00F27FBC">
        <w:rPr>
          <w:rFonts w:ascii="Times New Roman" w:hAnsi="Times New Roman"/>
          <w:sz w:val="28"/>
          <w:szCs w:val="28"/>
        </w:rPr>
        <w:t>;</w:t>
      </w:r>
    </w:p>
    <w:p w:rsidR="0084091C" w:rsidRPr="00F27FBC" w:rsidRDefault="0084091C" w:rsidP="00F27FBC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lastRenderedPageBreak/>
        <w:t xml:space="preserve">проведение технической рекультивации земель нарушенных при строительстве и прокладке инженерных сетей; </w:t>
      </w:r>
    </w:p>
    <w:p w:rsidR="0084091C" w:rsidRPr="00F27FBC" w:rsidRDefault="0084091C" w:rsidP="00F27FBC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контроль качества и своевременного выполнения работ по рекультивации нарушенных земель;</w:t>
      </w:r>
    </w:p>
    <w:p w:rsidR="0084091C" w:rsidRPr="00F27FBC" w:rsidRDefault="0084091C" w:rsidP="00F27FBC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внесение минеральных удобрений в строгом соответствии с</w:t>
      </w:r>
      <w:r w:rsidRPr="00F27FBC">
        <w:rPr>
          <w:rFonts w:ascii="Times New Roman" w:hAnsi="Times New Roman"/>
          <w:sz w:val="28"/>
          <w:szCs w:val="28"/>
        </w:rPr>
        <w:br/>
        <w:t>потребностями почв в отдельных химических компонентах;</w:t>
      </w:r>
    </w:p>
    <w:p w:rsidR="0084091C" w:rsidRPr="00F27FBC" w:rsidRDefault="0084091C" w:rsidP="00F27FBC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хранение минеральных удобрений и пестицидов (ядохимикатов)  только в специальных складах, оборудованных в соответствии с санитарными требованиями;</w:t>
      </w:r>
    </w:p>
    <w:p w:rsidR="0084091C" w:rsidRPr="00F27FBC" w:rsidRDefault="0084091C" w:rsidP="00F27FBC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предотвращение загрязнения земель неочищенными сточными</w:t>
      </w:r>
      <w:r w:rsidR="00ED33EC" w:rsidRPr="00F27FBC">
        <w:rPr>
          <w:rFonts w:ascii="Times New Roman" w:hAnsi="Times New Roman"/>
          <w:sz w:val="28"/>
          <w:szCs w:val="28"/>
        </w:rPr>
        <w:t xml:space="preserve"> </w:t>
      </w:r>
      <w:r w:rsidRPr="00F27FBC">
        <w:rPr>
          <w:rFonts w:ascii="Times New Roman" w:hAnsi="Times New Roman"/>
          <w:sz w:val="28"/>
          <w:szCs w:val="28"/>
        </w:rPr>
        <w:t>водами, ядохимикатами, производственными и прочими технологиче</w:t>
      </w:r>
      <w:r w:rsidRPr="00F27FBC">
        <w:rPr>
          <w:rFonts w:ascii="Times New Roman" w:hAnsi="Times New Roman"/>
          <w:sz w:val="28"/>
          <w:szCs w:val="28"/>
        </w:rPr>
        <w:softHyphen/>
        <w:t>скими отходами, а также организация водоотвода и очистки ливневых и талых вод с территории застройки, промышленных предприятий и коммунальных учреждений;</w:t>
      </w:r>
    </w:p>
    <w:p w:rsidR="0084091C" w:rsidRPr="00F27FBC" w:rsidRDefault="0084091C" w:rsidP="00F27FBC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рекультивация и санация территорий  ликвидируемых животноводческих ферм, сельскохозяйственных предприятий и других экологически грязных объектов;</w:t>
      </w:r>
    </w:p>
    <w:p w:rsidR="0084091C" w:rsidRPr="00F27FBC" w:rsidRDefault="0084091C" w:rsidP="00F27FBC">
      <w:pPr>
        <w:pStyle w:val="11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Cs w:val="24"/>
        </w:rPr>
      </w:pPr>
      <w:r w:rsidRPr="00F27FBC">
        <w:rPr>
          <w:rFonts w:ascii="Times New Roman" w:hAnsi="Times New Roman"/>
          <w:sz w:val="28"/>
          <w:szCs w:val="28"/>
        </w:rPr>
        <w:t xml:space="preserve">внедрить систему </w:t>
      </w:r>
      <w:proofErr w:type="spellStart"/>
      <w:r w:rsidRPr="00F27FBC">
        <w:rPr>
          <w:rFonts w:ascii="Times New Roman" w:hAnsi="Times New Roman"/>
          <w:sz w:val="28"/>
          <w:szCs w:val="28"/>
        </w:rPr>
        <w:t>реперных</w:t>
      </w:r>
      <w:proofErr w:type="spellEnd"/>
      <w:r w:rsidRPr="00F27FBC">
        <w:rPr>
          <w:rFonts w:ascii="Times New Roman" w:hAnsi="Times New Roman"/>
          <w:sz w:val="28"/>
          <w:szCs w:val="28"/>
        </w:rPr>
        <w:t xml:space="preserve"> участков и опытных полей для отработки технологий защиты и реабилитации почв, загрязненных </w:t>
      </w:r>
      <w:proofErr w:type="spellStart"/>
      <w:r w:rsidRPr="00F27FBC">
        <w:rPr>
          <w:rFonts w:ascii="Times New Roman" w:hAnsi="Times New Roman"/>
          <w:sz w:val="28"/>
          <w:szCs w:val="28"/>
        </w:rPr>
        <w:t>токсикантами</w:t>
      </w:r>
      <w:proofErr w:type="spellEnd"/>
      <w:r w:rsidR="00ED33EC" w:rsidRPr="00F27FBC">
        <w:rPr>
          <w:rFonts w:ascii="Times New Roman" w:hAnsi="Times New Roman"/>
          <w:sz w:val="28"/>
          <w:szCs w:val="28"/>
        </w:rPr>
        <w:t>.</w:t>
      </w:r>
    </w:p>
    <w:p w:rsidR="002709C3" w:rsidRDefault="002709C3" w:rsidP="00F27FBC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645A2" w:rsidRPr="00F27FBC" w:rsidRDefault="000645A2" w:rsidP="00F27FBC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4091C" w:rsidRDefault="00ED33EC" w:rsidP="00F27FBC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bookmarkStart w:id="80" w:name="_Toc242099765"/>
      <w:bookmarkStart w:id="81" w:name="_Toc280703037"/>
      <w:bookmarkStart w:id="82" w:name="_Toc497310678"/>
      <w:bookmarkEnd w:id="78"/>
      <w:bookmarkEnd w:id="79"/>
      <w:r w:rsidRPr="00125A1F">
        <w:rPr>
          <w:rFonts w:ascii="Times New Roman" w:hAnsi="Times New Roman" w:cs="Times New Roman"/>
        </w:rPr>
        <w:t>МЕРОПРИЯТИЯ ПО УЛУЧШЕНИЮ САНИТАРНОГО СОСТОЯНИЯ ТЕРРИТОРИИ</w:t>
      </w:r>
      <w:bookmarkEnd w:id="80"/>
      <w:bookmarkEnd w:id="81"/>
      <w:bookmarkEnd w:id="82"/>
    </w:p>
    <w:p w:rsidR="00F27FBC" w:rsidRPr="00F27FBC" w:rsidRDefault="00F27FBC" w:rsidP="00F27FBC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84091C" w:rsidRPr="00F27FBC" w:rsidRDefault="0084091C" w:rsidP="00F27FB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Генеральным планом предусмотрены следующие мероприятия по улучшению санитарного состояния и очистке территории: </w:t>
      </w:r>
    </w:p>
    <w:p w:rsidR="0084091C" w:rsidRPr="00F27FBC" w:rsidRDefault="00ED33EC" w:rsidP="00F27FBC">
      <w:pPr>
        <w:pStyle w:val="11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о</w:t>
      </w:r>
      <w:r w:rsidR="0084091C" w:rsidRPr="00F27FBC">
        <w:rPr>
          <w:rFonts w:ascii="Times New Roman" w:hAnsi="Times New Roman"/>
          <w:sz w:val="28"/>
          <w:szCs w:val="28"/>
        </w:rPr>
        <w:t xml:space="preserve">рганизация мест сбора и временного хранения твердых бытовых отходов, планово-регулярной системы очистки населенного пункта, уборки </w:t>
      </w:r>
      <w:r w:rsidR="0084091C" w:rsidRPr="00F27FBC">
        <w:rPr>
          <w:rFonts w:ascii="Times New Roman" w:hAnsi="Times New Roman"/>
          <w:sz w:val="28"/>
          <w:szCs w:val="28"/>
        </w:rPr>
        <w:lastRenderedPageBreak/>
        <w:t xml:space="preserve">территорий, своевременного вывоза всех бытовых отходов (включая </w:t>
      </w:r>
      <w:proofErr w:type="gramStart"/>
      <w:r w:rsidR="0084091C" w:rsidRPr="00F27FBC">
        <w:rPr>
          <w:rFonts w:ascii="Times New Roman" w:hAnsi="Times New Roman"/>
          <w:sz w:val="28"/>
          <w:szCs w:val="28"/>
        </w:rPr>
        <w:t>уличный</w:t>
      </w:r>
      <w:proofErr w:type="gramEnd"/>
      <w:r w:rsidR="0084091C" w:rsidRPr="00F27FBC">
        <w:rPr>
          <w:rFonts w:ascii="Times New Roman" w:hAnsi="Times New Roman"/>
          <w:sz w:val="28"/>
          <w:szCs w:val="28"/>
        </w:rPr>
        <w:t xml:space="preserve"> смет), их обезвреживание;</w:t>
      </w:r>
    </w:p>
    <w:p w:rsidR="0084091C" w:rsidRPr="00F27FBC" w:rsidRDefault="0084091C" w:rsidP="00F27FBC">
      <w:pPr>
        <w:pStyle w:val="11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выявление несанкционированных свалок с последующей рекультивацией территорий находящихся под ними;</w:t>
      </w:r>
    </w:p>
    <w:p w:rsidR="0084091C" w:rsidRPr="00F27FBC" w:rsidRDefault="0084091C" w:rsidP="00F27FBC">
      <w:pPr>
        <w:pStyle w:val="11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установить санитарно-защитные зоны для всех объектов сельского поселения 1-5 классов опасности в соответствии с санитарными требованиями;</w:t>
      </w:r>
    </w:p>
    <w:p w:rsidR="0084091C" w:rsidRPr="00F27FBC" w:rsidRDefault="0084091C" w:rsidP="00F27FBC">
      <w:pPr>
        <w:pStyle w:val="11"/>
        <w:numPr>
          <w:ilvl w:val="0"/>
          <w:numId w:val="15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</w:rPr>
      </w:pPr>
      <w:r w:rsidRPr="00F27FBC">
        <w:rPr>
          <w:rFonts w:ascii="Times New Roman" w:hAnsi="Times New Roman"/>
          <w:sz w:val="28"/>
          <w:szCs w:val="28"/>
        </w:rPr>
        <w:t>вынос жилой застройки из санитарно-защитных зон объектов.</w:t>
      </w:r>
    </w:p>
    <w:p w:rsidR="00F27FBC" w:rsidRDefault="00F27FBC" w:rsidP="00F27FBC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F27FBC" w:rsidRPr="002709C3" w:rsidRDefault="00F27FBC" w:rsidP="00F27FBC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4091C" w:rsidRDefault="00ED33EC" w:rsidP="00F27FBC">
      <w:pPr>
        <w:pStyle w:val="2"/>
        <w:spacing w:before="0" w:beforeAutospacing="0" w:after="0" w:afterAutospacing="0"/>
        <w:ind w:left="0" w:firstLine="0"/>
        <w:rPr>
          <w:rFonts w:ascii="Times New Roman" w:hAnsi="Times New Roman" w:cs="Times New Roman"/>
        </w:rPr>
      </w:pPr>
      <w:bookmarkStart w:id="83" w:name="_Toc497310679"/>
      <w:r w:rsidRPr="00125A1F">
        <w:rPr>
          <w:rFonts w:ascii="Times New Roman" w:hAnsi="Times New Roman" w:cs="Times New Roman"/>
        </w:rPr>
        <w:t>МЕРОПРИЯТИЯ ПО СНИЖЕНИЮ РАДИАЦИОННОГО ЗАГРЯЗНЕНИЯ</w:t>
      </w:r>
      <w:bookmarkEnd w:id="83"/>
    </w:p>
    <w:p w:rsidR="00F27FBC" w:rsidRPr="00F27FBC" w:rsidRDefault="00F27FBC" w:rsidP="00F27FBC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84091C" w:rsidRPr="00F27FBC" w:rsidRDefault="0084091C" w:rsidP="00F27FB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В качестве основных мероприятий для улучшения радиационной обстановки рекомендуется:</w:t>
      </w:r>
    </w:p>
    <w:p w:rsidR="0084091C" w:rsidRPr="00F27FBC" w:rsidRDefault="0084091C" w:rsidP="00F27FBC">
      <w:pPr>
        <w:pStyle w:val="11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известкование кислых почв - 1 раз в 3 года из расчета 40-60 кг известковых материалов на 100 кв.м., внесение фосфорно-калийных удобрений, внесение органических удобрений, внесение в почву различных глинистых материалов (для увеличения мелкодисперсной фракции);</w:t>
      </w:r>
    </w:p>
    <w:p w:rsidR="0084091C" w:rsidRPr="00F27FBC" w:rsidRDefault="0084091C" w:rsidP="00F27FBC">
      <w:pPr>
        <w:pStyle w:val="11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проведение регулярного радиологического </w:t>
      </w:r>
      <w:proofErr w:type="gramStart"/>
      <w:r w:rsidRPr="00F27FB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27FBC">
        <w:rPr>
          <w:rFonts w:ascii="Times New Roman" w:hAnsi="Times New Roman"/>
          <w:sz w:val="28"/>
          <w:szCs w:val="28"/>
        </w:rPr>
        <w:t xml:space="preserve"> качеством питьевой воды и почвенного покрова на территории сельского поселения;</w:t>
      </w:r>
    </w:p>
    <w:p w:rsidR="003C4557" w:rsidRPr="00DB2AC9" w:rsidRDefault="0084091C" w:rsidP="003C4557">
      <w:pPr>
        <w:pStyle w:val="11"/>
        <w:numPr>
          <w:ilvl w:val="0"/>
          <w:numId w:val="16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</w:rPr>
      </w:pPr>
      <w:r w:rsidRPr="00F27FBC">
        <w:rPr>
          <w:rFonts w:ascii="Times New Roman" w:hAnsi="Times New Roman"/>
          <w:sz w:val="28"/>
          <w:szCs w:val="28"/>
        </w:rPr>
        <w:t>при выборе площадок нового строительства уточнять уровни радиационного загрязнения местности путем организации радиационно-дозиметрического контроля (строительство допускается на территориях с плотностью загрязнения цезия-137 не более 4 кюри/</w:t>
      </w:r>
      <w:r w:rsidR="00ED33EC" w:rsidRPr="00F27FBC">
        <w:rPr>
          <w:rFonts w:ascii="Times New Roman" w:hAnsi="Times New Roman"/>
          <w:sz w:val="28"/>
          <w:szCs w:val="28"/>
        </w:rPr>
        <w:t>кв.</w:t>
      </w:r>
      <w:r w:rsidRPr="00F27FBC">
        <w:rPr>
          <w:rFonts w:ascii="Times New Roman" w:hAnsi="Times New Roman"/>
          <w:sz w:val="28"/>
          <w:szCs w:val="28"/>
        </w:rPr>
        <w:t xml:space="preserve"> км)</w:t>
      </w:r>
      <w:r w:rsidR="003C4557">
        <w:rPr>
          <w:rFonts w:ascii="Times New Roman" w:hAnsi="Times New Roman"/>
          <w:sz w:val="28"/>
          <w:szCs w:val="28"/>
        </w:rPr>
        <w:t>.</w:t>
      </w:r>
    </w:p>
    <w:p w:rsidR="00DB2AC9" w:rsidRDefault="00DB2AC9" w:rsidP="00DB2AC9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B2AC9" w:rsidRDefault="00DB2AC9" w:rsidP="00DB2AC9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645A2" w:rsidRDefault="000645A2" w:rsidP="00DB2AC9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645A2" w:rsidRPr="00DB2AC9" w:rsidRDefault="000645A2" w:rsidP="00DB2AC9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E5FCB" w:rsidRPr="003C4557" w:rsidRDefault="003C4557" w:rsidP="003C4557">
      <w:pPr>
        <w:pStyle w:val="1"/>
        <w:spacing w:before="0" w:beforeAutospacing="0" w:after="0" w:afterAutospacing="0" w:line="360" w:lineRule="auto"/>
        <w:rPr>
          <w:rFonts w:ascii="Times New Roman" w:hAnsi="Times New Roman"/>
          <w:szCs w:val="32"/>
        </w:rPr>
      </w:pPr>
      <w:bookmarkStart w:id="84" w:name="_Toc497310680"/>
      <w:r w:rsidRPr="003C4557">
        <w:rPr>
          <w:rFonts w:ascii="Times New Roman" w:hAnsi="Times New Roman"/>
          <w:szCs w:val="32"/>
        </w:rPr>
        <w:lastRenderedPageBreak/>
        <w:t>П</w:t>
      </w:r>
      <w:r w:rsidR="00EE5FCB" w:rsidRPr="003C4557">
        <w:rPr>
          <w:rFonts w:ascii="Times New Roman" w:hAnsi="Times New Roman"/>
          <w:szCs w:val="32"/>
        </w:rPr>
        <w:t>ЕРЕЧЕНЬ И ХАРАКТЕРИСТИКА ОСНОВНЫХ ФАКТОРОВ РИСКА ВОЗНИКНОВЕНИЯ ЧРЕЗВЫЧАЙНЫХ СИТУАЦИЙ ПРИРОДНОГО И ТЕХНОГЕННОГО ХАРАКТЕРА.</w:t>
      </w:r>
      <w:bookmarkEnd w:id="84"/>
    </w:p>
    <w:p w:rsidR="00C41BD7" w:rsidRDefault="00C41BD7" w:rsidP="00F27FBC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Cs w:val="28"/>
        </w:rPr>
      </w:pPr>
      <w:bookmarkStart w:id="85" w:name="_Toc497310681"/>
      <w:r w:rsidRPr="00F27FBC">
        <w:rPr>
          <w:rFonts w:ascii="Times New Roman" w:hAnsi="Times New Roman" w:cs="Times New Roman"/>
          <w:szCs w:val="28"/>
        </w:rPr>
        <w:t>ОПАСНЫЕ ЯВЛЕНИЯ И ПРОЦЕССЫ</w:t>
      </w:r>
      <w:r w:rsidR="00B85679" w:rsidRPr="00F27FBC">
        <w:rPr>
          <w:rFonts w:ascii="Times New Roman" w:hAnsi="Times New Roman" w:cs="Times New Roman"/>
          <w:szCs w:val="28"/>
        </w:rPr>
        <w:t xml:space="preserve"> ПРИРОДНОГО ХАРАКТЕРА</w:t>
      </w:r>
      <w:bookmarkEnd w:id="85"/>
    </w:p>
    <w:p w:rsidR="00F27FBC" w:rsidRPr="00F27FBC" w:rsidRDefault="00F27FBC" w:rsidP="00F27FBC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9F121B" w:rsidRDefault="009F121B" w:rsidP="00F27FBC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  <w:b/>
        </w:rPr>
      </w:pPr>
      <w:r w:rsidRPr="00125A1F">
        <w:rPr>
          <w:rFonts w:ascii="Times New Roman" w:hAnsi="Times New Roman" w:cs="Times New Roman"/>
        </w:rPr>
        <w:t xml:space="preserve">По данным Схемы территориального планирования </w:t>
      </w:r>
      <w:r w:rsidR="00707FD3">
        <w:rPr>
          <w:rFonts w:ascii="Times New Roman" w:hAnsi="Times New Roman" w:cs="Times New Roman"/>
        </w:rPr>
        <w:t>Верховского</w:t>
      </w:r>
      <w:r w:rsidRPr="00125A1F">
        <w:rPr>
          <w:rFonts w:ascii="Times New Roman" w:hAnsi="Times New Roman" w:cs="Times New Roman"/>
        </w:rPr>
        <w:t xml:space="preserve"> муниципального района д</w:t>
      </w:r>
      <w:r w:rsidRPr="00125A1F">
        <w:rPr>
          <w:rFonts w:ascii="Times New Roman" w:eastAsia="Times New Roman" w:hAnsi="Times New Roman" w:cs="Times New Roman"/>
        </w:rPr>
        <w:t xml:space="preserve">ля территории </w:t>
      </w:r>
      <w:r w:rsidR="00707FD3">
        <w:rPr>
          <w:rFonts w:ascii="Times New Roman" w:eastAsia="Times New Roman" w:hAnsi="Times New Roman" w:cs="Times New Roman"/>
        </w:rPr>
        <w:t xml:space="preserve">Верховского </w:t>
      </w:r>
      <w:r w:rsidRPr="00125A1F">
        <w:rPr>
          <w:rFonts w:ascii="Times New Roman" w:eastAsia="Times New Roman" w:hAnsi="Times New Roman" w:cs="Times New Roman"/>
        </w:rPr>
        <w:t xml:space="preserve">района наиболее характерны следующие виды </w:t>
      </w:r>
      <w:r w:rsidRPr="00125A1F">
        <w:rPr>
          <w:rFonts w:ascii="Times New Roman" w:eastAsia="Times New Roman" w:hAnsi="Times New Roman" w:cs="Times New Roman"/>
          <w:b/>
        </w:rPr>
        <w:t>опасных природных явлений и процессов:</w:t>
      </w:r>
    </w:p>
    <w:p w:rsidR="00707FD3" w:rsidRPr="00125A1F" w:rsidRDefault="00707FD3" w:rsidP="00DB2AC9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</w:rPr>
      </w:pPr>
    </w:p>
    <w:p w:rsidR="00F27FBC" w:rsidRPr="00DB2AC9" w:rsidRDefault="00FC6996" w:rsidP="00DB2AC9">
      <w:pPr>
        <w:pStyle w:val="3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bookmarkStart w:id="86" w:name="_Toc497310682"/>
      <w:r>
        <w:rPr>
          <w:rFonts w:ascii="Times New Roman" w:eastAsia="Times New Roman" w:hAnsi="Times New Roman" w:cs="Times New Roman"/>
        </w:rPr>
        <w:t>Метеорологические и опасные агрометеорологические явления</w:t>
      </w:r>
      <w:bookmarkEnd w:id="86"/>
    </w:p>
    <w:p w:rsidR="009F121B" w:rsidRDefault="009F121B" w:rsidP="00DB2AC9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  <w:r w:rsidRPr="00C27076">
        <w:rPr>
          <w:rFonts w:ascii="Times New Roman" w:eastAsia="Times New Roman" w:hAnsi="Times New Roman" w:cs="Times New Roman"/>
        </w:rPr>
        <w:t>Ураганные ветры</w:t>
      </w:r>
      <w:r w:rsidRPr="00C27076">
        <w:rPr>
          <w:rFonts w:ascii="Times New Roman" w:eastAsia="Times New Roman" w:hAnsi="Times New Roman" w:cs="Times New Roman"/>
          <w:i/>
        </w:rPr>
        <w:t>,</w:t>
      </w:r>
      <w:r w:rsidRPr="00125A1F">
        <w:rPr>
          <w:rFonts w:ascii="Times New Roman" w:eastAsia="Times New Roman" w:hAnsi="Times New Roman" w:cs="Times New Roman"/>
          <w:i/>
        </w:rPr>
        <w:t xml:space="preserve"> </w:t>
      </w:r>
      <w:r w:rsidRPr="00125A1F">
        <w:rPr>
          <w:rFonts w:ascii="Times New Roman" w:eastAsia="Times New Roman" w:hAnsi="Times New Roman" w:cs="Times New Roman"/>
        </w:rPr>
        <w:t>со скоростями 30 м/</w:t>
      </w:r>
      <w:proofErr w:type="gramStart"/>
      <w:r w:rsidRPr="00125A1F">
        <w:rPr>
          <w:rFonts w:ascii="Times New Roman" w:eastAsia="Times New Roman" w:hAnsi="Times New Roman" w:cs="Times New Roman"/>
        </w:rPr>
        <w:t>с</w:t>
      </w:r>
      <w:proofErr w:type="gramEnd"/>
      <w:r w:rsidRPr="00125A1F">
        <w:rPr>
          <w:rFonts w:ascii="Times New Roman" w:eastAsia="Times New Roman" w:hAnsi="Times New Roman" w:cs="Times New Roman"/>
        </w:rPr>
        <w:t xml:space="preserve"> и более, </w:t>
      </w:r>
      <w:proofErr w:type="gramStart"/>
      <w:r w:rsidRPr="00125A1F">
        <w:rPr>
          <w:rFonts w:ascii="Times New Roman" w:eastAsia="Times New Roman" w:hAnsi="Times New Roman" w:cs="Times New Roman"/>
        </w:rPr>
        <w:t>на</w:t>
      </w:r>
      <w:proofErr w:type="gramEnd"/>
      <w:r w:rsidRPr="00125A1F">
        <w:rPr>
          <w:rFonts w:ascii="Times New Roman" w:eastAsia="Times New Roman" w:hAnsi="Times New Roman" w:cs="Times New Roman"/>
        </w:rPr>
        <w:t xml:space="preserve"> территории района наблюдаются 1 – 2 раза за столетие. Сильные ветры, включая шквалы, со скоростью 24 м/</w:t>
      </w:r>
      <w:proofErr w:type="gramStart"/>
      <w:r w:rsidRPr="00125A1F">
        <w:rPr>
          <w:rFonts w:ascii="Times New Roman" w:eastAsia="Times New Roman" w:hAnsi="Times New Roman" w:cs="Times New Roman"/>
        </w:rPr>
        <w:t>с</w:t>
      </w:r>
      <w:proofErr w:type="gramEnd"/>
      <w:r w:rsidRPr="00125A1F">
        <w:rPr>
          <w:rFonts w:ascii="Times New Roman" w:eastAsia="Times New Roman" w:hAnsi="Times New Roman" w:cs="Times New Roman"/>
        </w:rPr>
        <w:t xml:space="preserve"> и более, наблюдаются почти ежегодно.</w:t>
      </w:r>
    </w:p>
    <w:p w:rsidR="00F27FBC" w:rsidRPr="00125A1F" w:rsidRDefault="00F27FBC" w:rsidP="00DB2AC9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</w:p>
    <w:p w:rsidR="00F27FBC" w:rsidRPr="00DB2AC9" w:rsidRDefault="009F121B" w:rsidP="00C27076">
      <w:pPr>
        <w:pStyle w:val="3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bookmarkStart w:id="87" w:name="_Toc497310683"/>
      <w:r w:rsidRPr="00125A1F">
        <w:rPr>
          <w:rFonts w:ascii="Times New Roman" w:eastAsia="Times New Roman" w:hAnsi="Times New Roman" w:cs="Times New Roman"/>
        </w:rPr>
        <w:t>Опасные гидрологические явления:</w:t>
      </w:r>
      <w:bookmarkEnd w:id="87"/>
    </w:p>
    <w:p w:rsidR="00C27076" w:rsidRDefault="00707FD3" w:rsidP="00707FD3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Территория поселения не</w:t>
      </w:r>
      <w:r w:rsidRPr="00707FD3">
        <w:rPr>
          <w:rFonts w:ascii="Times New Roman" w:hAnsi="Times New Roman" w:cs="Times New Roman"/>
        </w:rPr>
        <w:t xml:space="preserve"> подвергается воздействию опасных гидрологических явлений</w:t>
      </w:r>
      <w:r>
        <w:rPr>
          <w:rFonts w:ascii="Times New Roman" w:hAnsi="Times New Roman" w:cs="Times New Roman"/>
        </w:rPr>
        <w:t>.</w:t>
      </w:r>
      <w:r w:rsidRPr="00707FD3">
        <w:rPr>
          <w:rFonts w:ascii="Times New Roman" w:hAnsi="Times New Roman" w:cs="Times New Roman"/>
        </w:rPr>
        <w:t xml:space="preserve"> </w:t>
      </w:r>
    </w:p>
    <w:p w:rsidR="00707FD3" w:rsidRDefault="00707FD3" w:rsidP="00707FD3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</w:p>
    <w:p w:rsidR="00320B95" w:rsidRPr="00707FD3" w:rsidRDefault="00320B95" w:rsidP="00707FD3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</w:p>
    <w:p w:rsidR="009F121B" w:rsidRPr="00125A1F" w:rsidRDefault="0029392B" w:rsidP="00C27076">
      <w:pPr>
        <w:pStyle w:val="2"/>
        <w:spacing w:before="0" w:beforeAutospacing="0" w:after="0" w:afterAutospacing="0" w:line="360" w:lineRule="auto"/>
        <w:ind w:left="0" w:firstLine="0"/>
        <w:rPr>
          <w:rFonts w:ascii="Times New Roman" w:eastAsia="Times New Roman" w:hAnsi="Times New Roman" w:cs="Times New Roman"/>
        </w:rPr>
      </w:pPr>
      <w:bookmarkStart w:id="88" w:name="_Toc497310684"/>
      <w:r w:rsidRPr="00125A1F">
        <w:rPr>
          <w:rFonts w:ascii="Times New Roman" w:hAnsi="Times New Roman" w:cs="Times New Roman"/>
        </w:rPr>
        <w:t>ОПАСНОСТИ ТЕХНОГЕННОГО ХАРАКТЕРА</w:t>
      </w:r>
      <w:bookmarkEnd w:id="88"/>
    </w:p>
    <w:p w:rsidR="009F121B" w:rsidRDefault="009F121B" w:rsidP="00C27076">
      <w:pPr>
        <w:pStyle w:val="3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bookmarkStart w:id="89" w:name="_Toc497310685"/>
      <w:r w:rsidRPr="00125A1F">
        <w:rPr>
          <w:rFonts w:ascii="Times New Roman" w:eastAsia="Times New Roman" w:hAnsi="Times New Roman" w:cs="Times New Roman"/>
        </w:rPr>
        <w:t>Радиационная опасность</w:t>
      </w:r>
      <w:bookmarkEnd w:id="89"/>
    </w:p>
    <w:p w:rsidR="00C27076" w:rsidRPr="00C27076" w:rsidRDefault="00C27076" w:rsidP="00C27076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707FD3" w:rsidRPr="00125A1F" w:rsidRDefault="00707FD3" w:rsidP="000645A2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  <w:r w:rsidRPr="00707FD3">
        <w:rPr>
          <w:rFonts w:ascii="Times New Roman" w:hAnsi="Times New Roman" w:cs="Times New Roman"/>
        </w:rPr>
        <w:t>На территории Верховского района</w:t>
      </w:r>
      <w:r>
        <w:rPr>
          <w:rFonts w:ascii="Times New Roman" w:hAnsi="Times New Roman" w:cs="Times New Roman"/>
        </w:rPr>
        <w:t xml:space="preserve"> Орловской области радиационно-</w:t>
      </w:r>
      <w:r w:rsidRPr="00707FD3">
        <w:rPr>
          <w:rFonts w:ascii="Times New Roman" w:hAnsi="Times New Roman" w:cs="Times New Roman"/>
        </w:rPr>
        <w:t xml:space="preserve">опасных объектов нет. </w:t>
      </w:r>
      <w:proofErr w:type="gramStart"/>
      <w:r w:rsidRPr="00707FD3">
        <w:rPr>
          <w:rFonts w:ascii="Times New Roman" w:hAnsi="Times New Roman" w:cs="Times New Roman"/>
        </w:rPr>
        <w:t xml:space="preserve">Прямое радиоактивное загрязнение территории района возможно при авариях на Курской или </w:t>
      </w:r>
      <w:proofErr w:type="spellStart"/>
      <w:r w:rsidRPr="00707FD3">
        <w:rPr>
          <w:rFonts w:ascii="Times New Roman" w:hAnsi="Times New Roman" w:cs="Times New Roman"/>
        </w:rPr>
        <w:t>Нововоронежской</w:t>
      </w:r>
      <w:proofErr w:type="spellEnd"/>
      <w:r w:rsidRPr="00707FD3">
        <w:rPr>
          <w:rFonts w:ascii="Times New Roman" w:hAnsi="Times New Roman" w:cs="Times New Roman"/>
        </w:rPr>
        <w:t xml:space="preserve"> атомных электростанциях.</w:t>
      </w:r>
      <w:proofErr w:type="gramEnd"/>
    </w:p>
    <w:p w:rsidR="00C27076" w:rsidRPr="00DB2AC9" w:rsidRDefault="009F121B" w:rsidP="00DB2AC9">
      <w:pPr>
        <w:pStyle w:val="3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bookmarkStart w:id="90" w:name="_Toc497310686"/>
      <w:r w:rsidRPr="00125A1F">
        <w:rPr>
          <w:rFonts w:ascii="Times New Roman" w:eastAsia="Times New Roman" w:hAnsi="Times New Roman" w:cs="Times New Roman"/>
        </w:rPr>
        <w:lastRenderedPageBreak/>
        <w:t>Угрозы химической опасности</w:t>
      </w:r>
      <w:bookmarkEnd w:id="90"/>
    </w:p>
    <w:p w:rsidR="009F121B" w:rsidRDefault="009F121B" w:rsidP="00DB2AC9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  <w:r w:rsidRPr="00125A1F">
        <w:rPr>
          <w:rFonts w:ascii="Times New Roman" w:eastAsia="Times New Roman" w:hAnsi="Times New Roman" w:cs="Times New Roman"/>
        </w:rPr>
        <w:t>На территории</w:t>
      </w:r>
      <w:r w:rsidR="00707FD3">
        <w:rPr>
          <w:rFonts w:ascii="Times New Roman" w:eastAsia="Times New Roman" w:hAnsi="Times New Roman" w:cs="Times New Roman"/>
        </w:rPr>
        <w:t xml:space="preserve"> поселения</w:t>
      </w:r>
      <w:r w:rsidRPr="00125A1F">
        <w:rPr>
          <w:rFonts w:ascii="Times New Roman" w:eastAsia="Times New Roman" w:hAnsi="Times New Roman" w:cs="Times New Roman"/>
        </w:rPr>
        <w:t xml:space="preserve"> не располагаются предприятия, использующие в своем производственном цикле и перевозящие ОХВ.</w:t>
      </w:r>
    </w:p>
    <w:p w:rsidR="00C27076" w:rsidRPr="00125A1F" w:rsidRDefault="00C27076" w:rsidP="00DB2AC9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</w:p>
    <w:p w:rsidR="00C27076" w:rsidRPr="00DB2AC9" w:rsidRDefault="009F121B" w:rsidP="00C27076">
      <w:pPr>
        <w:pStyle w:val="3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bookmarkStart w:id="91" w:name="_Toc497310687"/>
      <w:r w:rsidRPr="00125A1F">
        <w:rPr>
          <w:rFonts w:ascii="Times New Roman" w:eastAsia="Times New Roman" w:hAnsi="Times New Roman" w:cs="Times New Roman"/>
        </w:rPr>
        <w:t>Потенциальные опасности в промышленности</w:t>
      </w:r>
      <w:bookmarkEnd w:id="91"/>
    </w:p>
    <w:p w:rsidR="009F121B" w:rsidRDefault="009F121B" w:rsidP="00C27076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  <w:r w:rsidRPr="00125A1F">
        <w:rPr>
          <w:rFonts w:ascii="Times New Roman" w:eastAsia="Times New Roman" w:hAnsi="Times New Roman" w:cs="Times New Roman"/>
        </w:rPr>
        <w:t>Наибольшую опасность в промышленности представляют взрывопожароопасные объекты.</w:t>
      </w:r>
    </w:p>
    <w:p w:rsidR="00403F0E" w:rsidRDefault="00403F0E" w:rsidP="00C27076">
      <w:pPr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</w:rPr>
      </w:pPr>
    </w:p>
    <w:p w:rsidR="00403F0E" w:rsidRPr="00C27076" w:rsidRDefault="00403F0E" w:rsidP="00C27076">
      <w:pPr>
        <w:spacing w:before="0" w:beforeAutospacing="0" w:after="0" w:afterAutospacing="0" w:line="360" w:lineRule="auto"/>
        <w:jc w:val="left"/>
        <w:rPr>
          <w:rFonts w:ascii="Times New Roman" w:eastAsia="Times New Roman" w:hAnsi="Times New Roman" w:cs="Times New Roman"/>
        </w:rPr>
      </w:pPr>
    </w:p>
    <w:p w:rsidR="00617A7F" w:rsidRDefault="00617A7F" w:rsidP="00CA7587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bookmarkStart w:id="92" w:name="_Toc297293722"/>
      <w:bookmarkStart w:id="93" w:name="_Toc300834355"/>
      <w:bookmarkStart w:id="94" w:name="_Toc300916613"/>
      <w:bookmarkStart w:id="95" w:name="_Toc497310688"/>
      <w:r w:rsidRPr="00125A1F">
        <w:rPr>
          <w:rFonts w:ascii="Times New Roman" w:hAnsi="Times New Roman" w:cs="Times New Roman"/>
        </w:rPr>
        <w:t>ПЕРЕЧЕНЬ МЕРОПРИЯТИЙ ПО ЗАЩИТЕ ОТ ЧРЕЗВЫЧАЙНЫХ ПРИРОДНЫХ И ТЕХНОГЕННЫХ ПРОЦЕССОВ</w:t>
      </w:r>
      <w:bookmarkEnd w:id="92"/>
      <w:bookmarkEnd w:id="93"/>
      <w:bookmarkEnd w:id="94"/>
      <w:bookmarkEnd w:id="95"/>
    </w:p>
    <w:p w:rsidR="00CA7587" w:rsidRPr="00CA7587" w:rsidRDefault="00CA7587" w:rsidP="00CA7587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617A7F" w:rsidRPr="00CA7587" w:rsidRDefault="00617A7F" w:rsidP="00CA7587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</w:t>
      </w:r>
    </w:p>
    <w:p w:rsidR="00617A7F" w:rsidRPr="002D6C31" w:rsidRDefault="00617A7F" w:rsidP="00CA75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2D6C31">
        <w:rPr>
          <w:rFonts w:ascii="Times New Roman" w:hAnsi="Times New Roman"/>
          <w:sz w:val="28"/>
          <w:szCs w:val="28"/>
        </w:rPr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617A7F" w:rsidRPr="00CA7587" w:rsidRDefault="00617A7F" w:rsidP="00CA75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мониторинг и прогнозирование чрезвычайных ситуаций;</w:t>
      </w:r>
    </w:p>
    <w:p w:rsidR="00617A7F" w:rsidRPr="00CA7587" w:rsidRDefault="00617A7F" w:rsidP="00CA75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рациональное размещение производительных сил по территории района с учетом природной и техногенной безопасности;</w:t>
      </w:r>
    </w:p>
    <w:p w:rsidR="00617A7F" w:rsidRPr="00CA7587" w:rsidRDefault="00617A7F" w:rsidP="00CA75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предотвращение,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потенциала;</w:t>
      </w:r>
    </w:p>
    <w:p w:rsidR="00617A7F" w:rsidRPr="00CA7587" w:rsidRDefault="00617A7F" w:rsidP="00CA75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lastRenderedPageBreak/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617A7F" w:rsidRPr="00CA7587" w:rsidRDefault="00617A7F" w:rsidP="00CA75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617A7F" w:rsidRPr="00CA7587" w:rsidRDefault="00617A7F" w:rsidP="00CA75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подготовка объектов экономики и систем жизнеобеспечения населения к работе в условиях чрезвычайных ситуаций;</w:t>
      </w:r>
    </w:p>
    <w:p w:rsidR="00617A7F" w:rsidRPr="00CA7587" w:rsidRDefault="00617A7F" w:rsidP="00CA75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декларирование промышленной безопасности;</w:t>
      </w:r>
    </w:p>
    <w:p w:rsidR="00617A7F" w:rsidRPr="00CA7587" w:rsidRDefault="00617A7F" w:rsidP="00CA75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лицензирование деятельности опасных производственных объектов;</w:t>
      </w:r>
    </w:p>
    <w:p w:rsidR="00617A7F" w:rsidRPr="00CA7587" w:rsidRDefault="00617A7F" w:rsidP="00CA75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страхование ответственности за причинение вреда при эксплуатации опасного производственного объекта;</w:t>
      </w:r>
    </w:p>
    <w:p w:rsidR="00617A7F" w:rsidRPr="00CA7587" w:rsidRDefault="00617A7F" w:rsidP="00CA75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проведение государственной экспертизы в области предупреждения чрезвычайных ситуаций;</w:t>
      </w:r>
    </w:p>
    <w:p w:rsidR="00617A7F" w:rsidRPr="00CA7587" w:rsidRDefault="00617A7F" w:rsidP="00CA75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государственный надзор и контроль по вопросам природной и техногенной безопасности;</w:t>
      </w:r>
    </w:p>
    <w:p w:rsidR="00617A7F" w:rsidRPr="00CA7587" w:rsidRDefault="00617A7F" w:rsidP="00CA75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информирование населения о потенциальных природных и техногенных угрозах на территории проживания;</w:t>
      </w:r>
    </w:p>
    <w:p w:rsidR="00617A7F" w:rsidRPr="00CA7587" w:rsidRDefault="00617A7F" w:rsidP="00CA75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подготовка населения в области защиты от чрезвычайных ситуаций.</w:t>
      </w:r>
    </w:p>
    <w:p w:rsidR="00617A7F" w:rsidRPr="002D6C31" w:rsidRDefault="00617A7F" w:rsidP="00CA75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2D6C31">
        <w:rPr>
          <w:rFonts w:ascii="Times New Roman" w:hAnsi="Times New Roman"/>
          <w:sz w:val="28"/>
          <w:szCs w:val="28"/>
        </w:rPr>
        <w:t>Лесные пожары представляют серьезную опасность для населения, природной среды и экономики.</w:t>
      </w:r>
    </w:p>
    <w:p w:rsidR="00617A7F" w:rsidRPr="00CA7587" w:rsidRDefault="00617A7F" w:rsidP="00CA75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В соответствии со статьей 100 Лесного кодекса в целях</w:t>
      </w:r>
      <w:r w:rsidRPr="00CA7587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2D6C31">
        <w:rPr>
          <w:rFonts w:ascii="Times New Roman" w:hAnsi="Times New Roman"/>
          <w:sz w:val="28"/>
          <w:szCs w:val="28"/>
        </w:rPr>
        <w:t>предотвращения лесных пожаров и борьбы с ними</w:t>
      </w:r>
      <w:r w:rsidRPr="00CA75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A7587">
        <w:rPr>
          <w:rFonts w:ascii="Times New Roman" w:hAnsi="Times New Roman"/>
          <w:sz w:val="28"/>
          <w:szCs w:val="28"/>
        </w:rPr>
        <w:t>необходимо:</w:t>
      </w:r>
    </w:p>
    <w:p w:rsidR="00617A7F" w:rsidRPr="00CA7587" w:rsidRDefault="00617A7F" w:rsidP="00CA7587">
      <w:pPr>
        <w:pStyle w:val="11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организовывать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</w:t>
      </w:r>
    </w:p>
    <w:p w:rsidR="00617A7F" w:rsidRPr="00CA7587" w:rsidRDefault="00617A7F" w:rsidP="00CA7587">
      <w:pPr>
        <w:pStyle w:val="11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 xml:space="preserve">обеспечивать готовность организаций, на которые возложены охрана и защита лесов, а также </w:t>
      </w:r>
      <w:proofErr w:type="spellStart"/>
      <w:r w:rsidRPr="00CA7587">
        <w:rPr>
          <w:rFonts w:ascii="Times New Roman" w:hAnsi="Times New Roman"/>
          <w:sz w:val="28"/>
          <w:szCs w:val="28"/>
        </w:rPr>
        <w:t>лесопользователей</w:t>
      </w:r>
      <w:proofErr w:type="spellEnd"/>
      <w:r w:rsidRPr="00CA7587">
        <w:rPr>
          <w:rFonts w:ascii="Times New Roman" w:hAnsi="Times New Roman"/>
          <w:sz w:val="28"/>
          <w:szCs w:val="28"/>
        </w:rPr>
        <w:t xml:space="preserve"> к пожароопасному сезону;</w:t>
      </w:r>
    </w:p>
    <w:p w:rsidR="00617A7F" w:rsidRPr="00CA7587" w:rsidRDefault="00617A7F" w:rsidP="00CA7587">
      <w:pPr>
        <w:pStyle w:val="11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lastRenderedPageBreak/>
        <w:t>ежегодно до начала пожароопасного сезона утверждать оперативные планы борьбы с лесными пожарами;</w:t>
      </w:r>
    </w:p>
    <w:p w:rsidR="00617A7F" w:rsidRPr="00CA7587" w:rsidRDefault="00617A7F" w:rsidP="00CA7587">
      <w:pPr>
        <w:pStyle w:val="11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устанавливать порядок привлечения сил и средств для тушения лесных пожаров, обеспечивают привлекаемых к этой работе граждан средствами передвижения, питанием и медицинской помощью;</w:t>
      </w:r>
    </w:p>
    <w:p w:rsidR="00617A7F" w:rsidRPr="00CA7587" w:rsidRDefault="00617A7F" w:rsidP="00CA7587">
      <w:pPr>
        <w:pStyle w:val="11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 xml:space="preserve">создавать резерв </w:t>
      </w:r>
      <w:proofErr w:type="spellStart"/>
      <w:r w:rsidRPr="00CA7587">
        <w:rPr>
          <w:rFonts w:ascii="Times New Roman" w:hAnsi="Times New Roman"/>
          <w:sz w:val="28"/>
          <w:szCs w:val="28"/>
        </w:rPr>
        <w:t>горючесмазочных</w:t>
      </w:r>
      <w:proofErr w:type="spellEnd"/>
      <w:r w:rsidRPr="00CA7587">
        <w:rPr>
          <w:rFonts w:ascii="Times New Roman" w:hAnsi="Times New Roman"/>
          <w:sz w:val="28"/>
          <w:szCs w:val="28"/>
        </w:rPr>
        <w:t xml:space="preserve"> материалов на пожароопасный сезон.</w:t>
      </w:r>
    </w:p>
    <w:p w:rsidR="00617A7F" w:rsidRPr="00CA7587" w:rsidRDefault="00617A7F" w:rsidP="00CA75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Конкретные способы и особенности ликвидации различных видов лесных пожаров выбираются с учетом "Рекомендаций по обнаружению и тушению лесных пожаров", утвержденных Рослесхозом 17.12.1997 г.</w:t>
      </w:r>
    </w:p>
    <w:p w:rsidR="00617A7F" w:rsidRPr="00CA7587" w:rsidRDefault="00617A7F" w:rsidP="00CA75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Органы местного самоуправления,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лесов, по предупреждению лесных и торфяных пожаров.</w:t>
      </w:r>
    </w:p>
    <w:p w:rsidR="00617A7F" w:rsidRPr="00CA7587" w:rsidRDefault="00617A7F" w:rsidP="00CA75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2D6C31">
        <w:rPr>
          <w:rFonts w:ascii="Times New Roman" w:hAnsi="Times New Roman"/>
          <w:sz w:val="28"/>
          <w:szCs w:val="28"/>
        </w:rPr>
        <w:t>В техногенной сфере</w:t>
      </w:r>
      <w:r w:rsidRPr="00CA7587">
        <w:rPr>
          <w:rFonts w:ascii="Times New Roman" w:hAnsi="Times New Roman"/>
          <w:sz w:val="28"/>
          <w:szCs w:val="28"/>
        </w:rPr>
        <w:t xml:space="preserve"> работа по предупреждению аварий должна вестись на конкретных объектах и производствах. Для этого используются общие научные, инженерно-конструкторские, технологические меры, служащие методической базой для предотвращения аварий. Такими мерами являются: совершенствование технологических процессов, повышение надежности технологического оборудования и эксплуатационной надежности систем, своевременное обновление основных фондов, 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контроля и технической диагностики, безаварийной остановки производства, локализации и подавления аварийных ситуаций и многое другое.</w:t>
      </w:r>
    </w:p>
    <w:p w:rsidR="00617A7F" w:rsidRPr="00CA7587" w:rsidRDefault="00617A7F" w:rsidP="00CA75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 xml:space="preserve">В генеральных планах городских и сельских поселений для всех потенциально опасных объектов необходимо указывать размер санитарно-защитных зон (СЗЗ) в соответствии с </w:t>
      </w:r>
      <w:proofErr w:type="spellStart"/>
      <w:r w:rsidRPr="00CA7587">
        <w:rPr>
          <w:rFonts w:ascii="Times New Roman" w:hAnsi="Times New Roman"/>
          <w:sz w:val="28"/>
          <w:szCs w:val="28"/>
        </w:rPr>
        <w:t>СанПиН</w:t>
      </w:r>
      <w:proofErr w:type="spellEnd"/>
      <w:r w:rsidRPr="00CA7587">
        <w:rPr>
          <w:rFonts w:ascii="Times New Roman" w:hAnsi="Times New Roman"/>
          <w:sz w:val="28"/>
          <w:szCs w:val="28"/>
        </w:rPr>
        <w:t xml:space="preserve"> 2.2.1/2.1.1.1200-03, а также </w:t>
      </w:r>
      <w:r w:rsidRPr="00CA7587">
        <w:rPr>
          <w:rFonts w:ascii="Times New Roman" w:hAnsi="Times New Roman"/>
          <w:sz w:val="28"/>
          <w:szCs w:val="28"/>
        </w:rPr>
        <w:lastRenderedPageBreak/>
        <w:t xml:space="preserve">границы СЗЗ переменного размера (при наличии постановлений </w:t>
      </w:r>
      <w:proofErr w:type="spellStart"/>
      <w:r w:rsidRPr="00CA758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CA7587">
        <w:rPr>
          <w:rFonts w:ascii="Times New Roman" w:hAnsi="Times New Roman"/>
          <w:sz w:val="28"/>
          <w:szCs w:val="28"/>
        </w:rPr>
        <w:t>).</w:t>
      </w:r>
    </w:p>
    <w:p w:rsidR="00617A7F" w:rsidRPr="002D6C31" w:rsidRDefault="00617A7F" w:rsidP="00CA75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2D6C31">
        <w:rPr>
          <w:rFonts w:ascii="Times New Roman" w:hAnsi="Times New Roman"/>
          <w:sz w:val="28"/>
          <w:szCs w:val="28"/>
        </w:rPr>
        <w:t>На объектах экономики, использующих аварийно химически опасные вещества, должны быть предусмотрены следующие мероприятия:</w:t>
      </w:r>
    </w:p>
    <w:p w:rsidR="00617A7F" w:rsidRPr="00CA7587" w:rsidRDefault="00617A7F" w:rsidP="00CA75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постоянный контроль за содержанием АХОВ в помещениях с помощью автоматических газоанализаторов;</w:t>
      </w:r>
    </w:p>
    <w:p w:rsidR="00617A7F" w:rsidRPr="00CA7587" w:rsidRDefault="00617A7F" w:rsidP="00CA75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содержание в исправном состоянии оборудования, контрольно-измерительных приборов, средств автоматизации, трубопроводов и складов АХОВ;</w:t>
      </w:r>
    </w:p>
    <w:p w:rsidR="00617A7F" w:rsidRPr="00CA7587" w:rsidRDefault="00617A7F" w:rsidP="00CA75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строгое выполнение графика планово-предупредительного ремонта химического оборудования и транспортных средств на объекте;</w:t>
      </w:r>
    </w:p>
    <w:p w:rsidR="00617A7F" w:rsidRPr="00CA7587" w:rsidRDefault="00617A7F" w:rsidP="00CA75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хранение запасов АХОВ в объемах, не превышающих производственной потребности;</w:t>
      </w:r>
    </w:p>
    <w:p w:rsidR="00617A7F" w:rsidRPr="00CA7587" w:rsidRDefault="00617A7F" w:rsidP="00CA75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хранение АХОВ в емкостях специальной конструкции, со сливными ямами, заполненными нейтрализующими веществами;</w:t>
      </w:r>
    </w:p>
    <w:p w:rsidR="00617A7F" w:rsidRPr="00CA7587" w:rsidRDefault="00617A7F" w:rsidP="00CA75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наличие пустых резервных емкостей для перекачки в них АХОВ в случае аварии;</w:t>
      </w:r>
    </w:p>
    <w:p w:rsidR="00617A7F" w:rsidRPr="00CA7587" w:rsidRDefault="00617A7F" w:rsidP="00CA75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оборудование системы водной нейтрализации хлора, путем постановки водной завесы;</w:t>
      </w:r>
    </w:p>
    <w:p w:rsidR="00617A7F" w:rsidRPr="00CA7587" w:rsidRDefault="00617A7F" w:rsidP="00CA75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надежная охрана хранилищ с АХОВ;</w:t>
      </w:r>
    </w:p>
    <w:p w:rsidR="00617A7F" w:rsidRPr="00CA7587" w:rsidRDefault="00617A7F" w:rsidP="00CA75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обеспечение рабочей смены противогазами (для хлора с коробками “В” и “КД” или изолирующими противогазами ИП-4, ИП-46, ИП-46М);</w:t>
      </w:r>
    </w:p>
    <w:p w:rsidR="00617A7F" w:rsidRPr="00CA7587" w:rsidRDefault="00617A7F" w:rsidP="00CA75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создание локальных систем оповещения на химически опасных объектах;</w:t>
      </w:r>
    </w:p>
    <w:p w:rsidR="00617A7F" w:rsidRPr="00CA7587" w:rsidRDefault="00617A7F" w:rsidP="00CA75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осуществление жесткого контроля за соблюдением технологических норм при работе со АХОВ;</w:t>
      </w:r>
    </w:p>
    <w:p w:rsidR="00617A7F" w:rsidRPr="00CA7587" w:rsidRDefault="00617A7F" w:rsidP="00CA75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создание, обеспечение необходимой техникой и имуществом, поддержание в постоянной готовности аварийно-спасательных формирований;</w:t>
      </w:r>
    </w:p>
    <w:p w:rsidR="00617A7F" w:rsidRPr="00CA7587" w:rsidRDefault="00617A7F" w:rsidP="00CA75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lastRenderedPageBreak/>
        <w:t>четкое планирование эвакуации населения из зоны возможного заражения;</w:t>
      </w:r>
    </w:p>
    <w:p w:rsidR="00617A7F" w:rsidRPr="00CA7587" w:rsidRDefault="00617A7F" w:rsidP="00CA75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организация взаимодействия сил и средств, обеспечивающих предупреждение и ликвидацию чрезвычайных ситуаций на химически опасных объектах.</w:t>
      </w:r>
    </w:p>
    <w:p w:rsidR="00617A7F" w:rsidRPr="00CA7587" w:rsidRDefault="00617A7F" w:rsidP="00CA75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 xml:space="preserve">переход на </w:t>
      </w:r>
      <w:proofErr w:type="spellStart"/>
      <w:r w:rsidRPr="00CA7587">
        <w:rPr>
          <w:rFonts w:ascii="Times New Roman" w:hAnsi="Times New Roman"/>
          <w:sz w:val="28"/>
          <w:szCs w:val="28"/>
        </w:rPr>
        <w:t>бесхлорное</w:t>
      </w:r>
      <w:proofErr w:type="spellEnd"/>
      <w:r w:rsidRPr="00CA7587">
        <w:rPr>
          <w:rFonts w:ascii="Times New Roman" w:hAnsi="Times New Roman"/>
          <w:sz w:val="28"/>
          <w:szCs w:val="28"/>
        </w:rPr>
        <w:t xml:space="preserve"> производство.</w:t>
      </w:r>
    </w:p>
    <w:p w:rsidR="00617A7F" w:rsidRPr="002D6C31" w:rsidRDefault="00617A7F" w:rsidP="00CA75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2D6C31">
        <w:rPr>
          <w:rFonts w:ascii="Times New Roman" w:hAnsi="Times New Roman"/>
          <w:sz w:val="28"/>
          <w:szCs w:val="28"/>
        </w:rPr>
        <w:t>На взрывопожароопасных объектах экономики необходимо осуществлять:</w:t>
      </w:r>
    </w:p>
    <w:p w:rsidR="00617A7F" w:rsidRPr="00CA7587" w:rsidRDefault="00617A7F" w:rsidP="00CA7587">
      <w:pPr>
        <w:pStyle w:val="11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строительство и ремонт пожарных водоемов, пирсов и подъездов  к ним;</w:t>
      </w:r>
    </w:p>
    <w:p w:rsidR="00617A7F" w:rsidRPr="00CA7587" w:rsidRDefault="00617A7F" w:rsidP="00CA7587">
      <w:pPr>
        <w:pStyle w:val="11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установку систем пожарной сигнализации;</w:t>
      </w:r>
    </w:p>
    <w:p w:rsidR="00617A7F" w:rsidRPr="00CA7587" w:rsidRDefault="00617A7F" w:rsidP="00CA7587">
      <w:pPr>
        <w:pStyle w:val="11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монтаж автоматических установок пожаротушения;</w:t>
      </w:r>
    </w:p>
    <w:p w:rsidR="00617A7F" w:rsidRPr="00CA7587" w:rsidRDefault="00617A7F" w:rsidP="00CA7587">
      <w:pPr>
        <w:pStyle w:val="11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обеспечение исправности электропроводки и электрооборудования;</w:t>
      </w:r>
    </w:p>
    <w:p w:rsidR="00617A7F" w:rsidRPr="00CA7587" w:rsidRDefault="00617A7F" w:rsidP="00CA7587">
      <w:pPr>
        <w:pStyle w:val="11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соблюдение технологических норм перевозки и хранения взрывчатых веществ и проведения взрывных работ;</w:t>
      </w:r>
    </w:p>
    <w:p w:rsidR="00617A7F" w:rsidRPr="00CA7587" w:rsidRDefault="00617A7F" w:rsidP="00CA7587">
      <w:pPr>
        <w:pStyle w:val="11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профилактическую работу среди населения;</w:t>
      </w:r>
    </w:p>
    <w:p w:rsidR="00617A7F" w:rsidRPr="00CA7587" w:rsidRDefault="00617A7F" w:rsidP="00CA7587">
      <w:pPr>
        <w:pStyle w:val="11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поддержание в готовности противопожарных формирований.</w:t>
      </w:r>
    </w:p>
    <w:p w:rsidR="00617A7F" w:rsidRPr="00CA7587" w:rsidRDefault="00617A7F" w:rsidP="00CA75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В соответствии со Ст. 76 ФЗ «Технический регламент о требованиях пожарной безопасности» размещение подразделений пожарной охраны должно осуществляться с учетом,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</w:t>
      </w:r>
    </w:p>
    <w:p w:rsidR="00617A7F" w:rsidRPr="00CA7587" w:rsidRDefault="00617A7F" w:rsidP="00CA75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Выделение земельных участков для размещения объектов пожарной охраны осуществляется в рамках градостроительной документации муниципального уровня (в генеральных планах муниципальных поселений и отдельных населенных пунктов) в соответствии с требованиями СНиП 2.07.01-89*, «Нормы проектирования объектов пожарной охраны» (НПБ 101-95), ФЗ «Технический регламент о требованиях пожарной безопасности».</w:t>
      </w:r>
    </w:p>
    <w:p w:rsidR="00617A7F" w:rsidRDefault="00617A7F" w:rsidP="00CA7587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lastRenderedPageBreak/>
        <w:t>Мероприятия должны осуществляться единым комплексом в течение всего расчетного срока Генерального плана.</w:t>
      </w:r>
    </w:p>
    <w:p w:rsidR="00CA7587" w:rsidRPr="000645A2" w:rsidRDefault="00CA7587" w:rsidP="00DB2AC9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CA7587" w:rsidRPr="00DB2AC9" w:rsidRDefault="00EE5FCB" w:rsidP="00CA7587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96" w:name="_Toc497310689"/>
      <w:r w:rsidRPr="00125A1F">
        <w:rPr>
          <w:rFonts w:ascii="Times New Roman" w:hAnsi="Times New Roman" w:cs="Times New Roman"/>
        </w:rPr>
        <w:t>Мероприятия, предусмотренные проектом по обеспечению пожарной безопасности на проектируемой территории</w:t>
      </w:r>
      <w:bookmarkEnd w:id="96"/>
    </w:p>
    <w:p w:rsidR="00144DC8" w:rsidRDefault="006161D9" w:rsidP="00CA7587">
      <w:pPr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6"/>
        </w:rPr>
      </w:pPr>
      <w:r w:rsidRPr="00125A1F">
        <w:rPr>
          <w:rFonts w:ascii="Times New Roman" w:hAnsi="Times New Roman" w:cs="Times New Roman"/>
        </w:rPr>
        <w:t>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"Перечень мероприятий по обеспечению пожарной безопасности"</w:t>
      </w:r>
      <w:r w:rsidR="0034798F" w:rsidRPr="00125A1F">
        <w:rPr>
          <w:rFonts w:ascii="Times New Roman" w:hAnsi="Times New Roman" w:cs="Times New Roman"/>
        </w:rPr>
        <w:t>,</w:t>
      </w:r>
      <w:r w:rsidRPr="00125A1F">
        <w:rPr>
          <w:rFonts w:ascii="Times New Roman" w:hAnsi="Times New Roman" w:cs="Times New Roman"/>
        </w:rPr>
        <w:t xml:space="preserve"> </w:t>
      </w:r>
      <w:r w:rsidR="001E1DCF" w:rsidRPr="00125A1F">
        <w:rPr>
          <w:rFonts w:ascii="Times New Roman" w:hAnsi="Times New Roman" w:cs="Times New Roman"/>
          <w:szCs w:val="26"/>
        </w:rPr>
        <w:t>при разработке проектно-планировочной и рабочей документации</w:t>
      </w:r>
      <w:r w:rsidR="001E1DCF" w:rsidRPr="00125A1F">
        <w:rPr>
          <w:rFonts w:ascii="Times New Roman" w:hAnsi="Times New Roman" w:cs="Times New Roman"/>
        </w:rPr>
        <w:t>, а также правил землепользования и застройки</w:t>
      </w:r>
      <w:r w:rsidR="0034798F" w:rsidRPr="00125A1F">
        <w:rPr>
          <w:rFonts w:ascii="Times New Roman" w:hAnsi="Times New Roman" w:cs="Times New Roman"/>
        </w:rPr>
        <w:t>,</w:t>
      </w:r>
      <w:r w:rsidR="001E1DCF" w:rsidRPr="00125A1F">
        <w:rPr>
          <w:rFonts w:ascii="Times New Roman" w:hAnsi="Times New Roman" w:cs="Times New Roman"/>
        </w:rPr>
        <w:t xml:space="preserve"> в соотве</w:t>
      </w:r>
      <w:r w:rsidR="0034798F" w:rsidRPr="00125A1F">
        <w:rPr>
          <w:rFonts w:ascii="Times New Roman" w:hAnsi="Times New Roman" w:cs="Times New Roman"/>
        </w:rPr>
        <w:t xml:space="preserve">тствии с требованиями </w:t>
      </w:r>
      <w:r w:rsidR="00EE5FCB" w:rsidRPr="00125A1F">
        <w:rPr>
          <w:rFonts w:ascii="Times New Roman" w:hAnsi="Times New Roman" w:cs="Times New Roman"/>
          <w:szCs w:val="26"/>
        </w:rPr>
        <w:t>Федеральн</w:t>
      </w:r>
      <w:r w:rsidR="0034798F" w:rsidRPr="00125A1F">
        <w:rPr>
          <w:rFonts w:ascii="Times New Roman" w:hAnsi="Times New Roman" w:cs="Times New Roman"/>
          <w:szCs w:val="26"/>
        </w:rPr>
        <w:t>ого</w:t>
      </w:r>
      <w:r w:rsidR="00EE5FCB" w:rsidRPr="00125A1F">
        <w:rPr>
          <w:rFonts w:ascii="Times New Roman" w:hAnsi="Times New Roman" w:cs="Times New Roman"/>
          <w:szCs w:val="26"/>
        </w:rPr>
        <w:t xml:space="preserve"> </w:t>
      </w:r>
      <w:hyperlink r:id="rId13" w:history="1">
        <w:r w:rsidR="00EE5FCB" w:rsidRPr="00125A1F">
          <w:rPr>
            <w:rFonts w:ascii="Times New Roman" w:hAnsi="Times New Roman" w:cs="Times New Roman"/>
            <w:szCs w:val="26"/>
          </w:rPr>
          <w:t>закон</w:t>
        </w:r>
        <w:r w:rsidR="0034798F" w:rsidRPr="00125A1F">
          <w:rPr>
            <w:rFonts w:ascii="Times New Roman" w:hAnsi="Times New Roman" w:cs="Times New Roman"/>
            <w:szCs w:val="26"/>
          </w:rPr>
          <w:t>а</w:t>
        </w:r>
      </w:hyperlink>
      <w:r w:rsidR="00EE5FCB" w:rsidRPr="00125A1F">
        <w:rPr>
          <w:rFonts w:ascii="Times New Roman" w:hAnsi="Times New Roman" w:cs="Times New Roman"/>
          <w:szCs w:val="26"/>
        </w:rPr>
        <w:t xml:space="preserve"> от 22 июля 2008 г. N 123-ФЗ "Технический регламент о требованиях пожарной безопасности"</w:t>
      </w:r>
      <w:r w:rsidR="0034798F" w:rsidRPr="00125A1F">
        <w:rPr>
          <w:rFonts w:ascii="Times New Roman" w:hAnsi="Times New Roman" w:cs="Times New Roman"/>
          <w:szCs w:val="26"/>
        </w:rPr>
        <w:t>.</w:t>
      </w:r>
    </w:p>
    <w:p w:rsidR="00CA7587" w:rsidRDefault="00CA7587" w:rsidP="00CA7587">
      <w:pPr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6"/>
        </w:rPr>
      </w:pPr>
    </w:p>
    <w:p w:rsidR="00CA7587" w:rsidRPr="00125A1F" w:rsidRDefault="00CA7587" w:rsidP="00CA7587">
      <w:pPr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6"/>
        </w:rPr>
      </w:pPr>
    </w:p>
    <w:p w:rsidR="00EE5FCB" w:rsidRDefault="00EE5FCB" w:rsidP="00CA7587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bookmarkStart w:id="97" w:name="_Toc497310690"/>
      <w:r w:rsidRPr="00125A1F">
        <w:rPr>
          <w:rFonts w:ascii="Times New Roman" w:hAnsi="Times New Roman" w:cs="Times New Roman"/>
        </w:rPr>
        <w:t>УКАЗАНИЯ НА СОГЛАСОВАНИЕ РАЗДЕЛА С СООТВЕТСТВУЮЩИМ ГЛАВНЫМ УПРАВЛЕНИЕМ МЧС РОССИИ ПО СУБЪЕКТУ РОССИЙСКОЙ ФЕДЕРАЦИИ</w:t>
      </w:r>
      <w:bookmarkEnd w:id="97"/>
    </w:p>
    <w:p w:rsidR="00CA7587" w:rsidRPr="00CA7587" w:rsidRDefault="00CA7587" w:rsidP="00CA7587">
      <w:pPr>
        <w:spacing w:before="0" w:beforeAutospacing="0" w:after="0" w:afterAutospacing="0" w:line="360" w:lineRule="auto"/>
      </w:pPr>
    </w:p>
    <w:p w:rsidR="00EE5FCB" w:rsidRDefault="00EE5FCB" w:rsidP="00CA7587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В связи с обращением заместителя Министра МЧС России (письмо от 2.10.2009 № 43-3714-7) и письмом ГУ МЧС России по Орловской области от 22.10.2009 г. № 11401-3-2-05 о рассмотрении и согласовании в органах МЧС России документов территориального планирования субъектов РФ и муниципальных образований настоящий раздел проекта подлежит согласованию с ГУ МЧС России по Орловской области.</w:t>
      </w:r>
    </w:p>
    <w:p w:rsidR="001C704B" w:rsidRDefault="001C704B" w:rsidP="00CA7587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bookmarkStart w:id="98" w:name="_GoBack"/>
      <w:bookmarkEnd w:id="98"/>
    </w:p>
    <w:p w:rsidR="001C704B" w:rsidRPr="00CA7587" w:rsidRDefault="001C704B" w:rsidP="00CA7587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E24282" w:rsidRPr="0018336C" w:rsidRDefault="009B1C36" w:rsidP="00E24282">
      <w:pPr>
        <w:pStyle w:val="1"/>
        <w:spacing w:before="0" w:beforeAutospacing="0" w:after="0" w:afterAutospacing="0" w:line="360" w:lineRule="auto"/>
        <w:rPr>
          <w:rFonts w:ascii="Times New Roman" w:hAnsi="Times New Roman"/>
        </w:rPr>
      </w:pPr>
      <w:bookmarkStart w:id="99" w:name="_Toc311166797"/>
      <w:bookmarkStart w:id="100" w:name="_Toc497310691"/>
      <w:r w:rsidRPr="0018336C">
        <w:rPr>
          <w:rFonts w:ascii="Times New Roman" w:hAnsi="Times New Roman"/>
        </w:rPr>
        <w:lastRenderedPageBreak/>
        <w:t>ПЕРЕЧЕНЬ ЗЕМЕЛЬНЫХ УЧАСТКОВ, КОТОРЫЕ ВКЛЮЧАЮТСЯ В ГРАНИЦЫ НАСЕЛЕННЫХ ПУНКТОВ ИЛИ ИСКЛЮЧАЮТСЯ ИЗ ИХ ГРАНИЦ</w:t>
      </w:r>
      <w:bookmarkEnd w:id="99"/>
      <w:bookmarkEnd w:id="100"/>
    </w:p>
    <w:p w:rsidR="00E24282" w:rsidRPr="00E24282" w:rsidRDefault="00E24282" w:rsidP="00E24282">
      <w:pPr>
        <w:spacing w:before="0" w:beforeAutospacing="0" w:after="0" w:afterAutospacing="0" w:line="360" w:lineRule="auto"/>
        <w:jc w:val="left"/>
      </w:pPr>
    </w:p>
    <w:p w:rsidR="00E24282" w:rsidRPr="00E24282" w:rsidRDefault="0018336C" w:rsidP="0018336C">
      <w:pPr>
        <w:spacing w:before="0" w:beforeAutospacing="0" w:after="0" w:afterAutospacing="0" w:line="360" w:lineRule="auto"/>
        <w:ind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Нет </w:t>
      </w:r>
      <w:r w:rsidR="00E24282" w:rsidRPr="00E24282">
        <w:rPr>
          <w:rFonts w:ascii="Times New Roman" w:hAnsi="Times New Roman"/>
        </w:rPr>
        <w:t>земельных участков, которые включаются в границы населенных пунктов или исключаются из их границ</w:t>
      </w:r>
      <w:r>
        <w:rPr>
          <w:rFonts w:ascii="Times New Roman" w:hAnsi="Times New Roman"/>
        </w:rPr>
        <w:t>.</w:t>
      </w:r>
    </w:p>
    <w:p w:rsidR="009B1C36" w:rsidRPr="00125A1F" w:rsidRDefault="009B1C36" w:rsidP="0018336C">
      <w:pPr>
        <w:pStyle w:val="11"/>
        <w:rPr>
          <w:rFonts w:ascii="Times New Roman" w:hAnsi="Times New Roman"/>
        </w:rPr>
      </w:pPr>
    </w:p>
    <w:sectPr w:rsidR="009B1C36" w:rsidRPr="00125A1F" w:rsidSect="0018336C">
      <w:pgSz w:w="11907" w:h="16839" w:code="9"/>
      <w:pgMar w:top="850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78" w:rsidRDefault="00D03B78" w:rsidP="00EE0FD4">
      <w:pPr>
        <w:spacing w:before="0" w:after="0"/>
      </w:pPr>
      <w:r>
        <w:separator/>
      </w:r>
    </w:p>
  </w:endnote>
  <w:endnote w:type="continuationSeparator" w:id="0">
    <w:p w:rsidR="00D03B78" w:rsidRDefault="00D03B78" w:rsidP="00EE0FD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3D" w:rsidRPr="001566FF" w:rsidRDefault="00FD263D" w:rsidP="00A666DD">
    <w:pPr>
      <w:pStyle w:val="a9"/>
      <w:pBdr>
        <w:top w:val="thinThickSmallGap" w:sz="24" w:space="1" w:color="622423" w:themeColor="accent2" w:themeShade="7F"/>
      </w:pBdr>
      <w:spacing w:beforeAutospacing="0" w:afterAutospacing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ООО «НАДИР</w:t>
    </w:r>
    <w:r w:rsidRPr="001566FF">
      <w:rPr>
        <w:rFonts w:ascii="Times New Roman" w:hAnsi="Times New Roman" w:cs="Times New Roman"/>
        <w:sz w:val="20"/>
        <w:szCs w:val="20"/>
      </w:rPr>
      <w:t>+»</w:t>
    </w:r>
  </w:p>
  <w:p w:rsidR="00FD263D" w:rsidRPr="001566FF" w:rsidRDefault="00FD263D" w:rsidP="00A666DD">
    <w:pPr>
      <w:pStyle w:val="a9"/>
      <w:pBdr>
        <w:top w:val="thinThickSmallGap" w:sz="24" w:space="1" w:color="622423" w:themeColor="accent2" w:themeShade="7F"/>
      </w:pBdr>
      <w:spacing w:beforeAutospacing="0" w:afterAutospacing="0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ОРЕЛ, 2017</w:t>
    </w:r>
    <w:r w:rsidRPr="001566FF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1566FF">
      <w:rPr>
        <w:rFonts w:ascii="Times New Roman" w:hAnsi="Times New Roman" w:cs="Times New Roman"/>
        <w:sz w:val="20"/>
        <w:szCs w:val="20"/>
      </w:rPr>
      <w:t>Страница</w:t>
    </w:r>
    <w:r w:rsidRPr="001566FF">
      <w:rPr>
        <w:rFonts w:ascii="Times New Roman" w:hAnsi="Times New Roman" w:cs="Times New Roman"/>
      </w:rPr>
      <w:t xml:space="preserve"> </w:t>
    </w:r>
    <w:r w:rsidR="004E4B16" w:rsidRPr="001566FF">
      <w:rPr>
        <w:rFonts w:ascii="Times New Roman" w:hAnsi="Times New Roman" w:cs="Times New Roman"/>
      </w:rPr>
      <w:fldChar w:fldCharType="begin"/>
    </w:r>
    <w:r w:rsidRPr="001566FF">
      <w:rPr>
        <w:rFonts w:ascii="Times New Roman" w:hAnsi="Times New Roman" w:cs="Times New Roman"/>
      </w:rPr>
      <w:instrText xml:space="preserve"> PAGE   \* MERGEFORMAT </w:instrText>
    </w:r>
    <w:r w:rsidR="004E4B16" w:rsidRPr="001566FF">
      <w:rPr>
        <w:rFonts w:ascii="Times New Roman" w:hAnsi="Times New Roman" w:cs="Times New Roman"/>
      </w:rPr>
      <w:fldChar w:fldCharType="separate"/>
    </w:r>
    <w:r w:rsidR="00743551">
      <w:rPr>
        <w:rFonts w:ascii="Times New Roman" w:hAnsi="Times New Roman" w:cs="Times New Roman"/>
        <w:noProof/>
      </w:rPr>
      <w:t>2</w:t>
    </w:r>
    <w:r w:rsidR="004E4B16" w:rsidRPr="001566FF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78" w:rsidRDefault="00D03B78" w:rsidP="00EE0FD4">
      <w:pPr>
        <w:spacing w:before="0" w:after="0"/>
      </w:pPr>
      <w:r>
        <w:separator/>
      </w:r>
    </w:p>
  </w:footnote>
  <w:footnote w:type="continuationSeparator" w:id="0">
    <w:p w:rsidR="00D03B78" w:rsidRDefault="00D03B78" w:rsidP="00EE0FD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3D" w:rsidRPr="001566FF" w:rsidRDefault="00FD263D" w:rsidP="001566FF">
    <w:pPr>
      <w:pStyle w:val="a7"/>
      <w:spacing w:beforeAutospacing="0" w:afterAutospacing="0"/>
      <w:jc w:val="center"/>
      <w:rPr>
        <w:rFonts w:ascii="Times New Roman" w:hAnsi="Times New Roman" w:cs="Times New Roman"/>
        <w:sz w:val="22"/>
      </w:rPr>
    </w:pPr>
    <w:r w:rsidRPr="001566FF">
      <w:rPr>
        <w:rFonts w:ascii="Times New Roman" w:hAnsi="Times New Roman" w:cs="Times New Roman"/>
        <w:sz w:val="22"/>
      </w:rPr>
      <w:t>Генеральный план Песоченского сельского поселения Верховского района Орловской области</w:t>
    </w:r>
  </w:p>
  <w:p w:rsidR="00FD263D" w:rsidRPr="001566FF" w:rsidRDefault="00FD263D" w:rsidP="001566FF">
    <w:pPr>
      <w:pStyle w:val="a7"/>
      <w:spacing w:beforeAutospacing="0" w:afterAutospacing="0"/>
      <w:jc w:val="center"/>
      <w:rPr>
        <w:rFonts w:ascii="Times New Roman" w:hAnsi="Times New Roman" w:cs="Times New Roman"/>
        <w:sz w:val="22"/>
      </w:rPr>
    </w:pPr>
    <w:r w:rsidRPr="001566FF">
      <w:rPr>
        <w:rFonts w:ascii="Times New Roman" w:hAnsi="Times New Roman" w:cs="Times New Roman"/>
        <w:sz w:val="22"/>
      </w:rPr>
      <w:t>МАТЕРИАЛЫ ПО ОБОСНОВАНИЮ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2EE"/>
    <w:multiLevelType w:val="hybridMultilevel"/>
    <w:tmpl w:val="6B9A78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B326E"/>
    <w:multiLevelType w:val="hybridMultilevel"/>
    <w:tmpl w:val="45740516"/>
    <w:lvl w:ilvl="0" w:tplc="78360A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6B797B"/>
    <w:multiLevelType w:val="hybridMultilevel"/>
    <w:tmpl w:val="4C62CE20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F2882"/>
    <w:multiLevelType w:val="hybridMultilevel"/>
    <w:tmpl w:val="8D8A7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944F6"/>
    <w:multiLevelType w:val="hybridMultilevel"/>
    <w:tmpl w:val="B122D53C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2C452D"/>
    <w:multiLevelType w:val="hybridMultilevel"/>
    <w:tmpl w:val="3A2E7452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014D5C"/>
    <w:multiLevelType w:val="hybridMultilevel"/>
    <w:tmpl w:val="34F29B60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4440EF"/>
    <w:multiLevelType w:val="hybridMultilevel"/>
    <w:tmpl w:val="897861A2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DF719D"/>
    <w:multiLevelType w:val="hybridMultilevel"/>
    <w:tmpl w:val="B582A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03721B"/>
    <w:multiLevelType w:val="multilevel"/>
    <w:tmpl w:val="E9FACE0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419" w:hanging="576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pStyle w:val="3"/>
      <w:lvlText w:val="%1.%2.%3"/>
      <w:lvlJc w:val="left"/>
      <w:pPr>
        <w:ind w:left="1429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26D03F48"/>
    <w:multiLevelType w:val="hybridMultilevel"/>
    <w:tmpl w:val="F22E8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334B17"/>
    <w:multiLevelType w:val="hybridMultilevel"/>
    <w:tmpl w:val="F3D61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191471"/>
    <w:multiLevelType w:val="hybridMultilevel"/>
    <w:tmpl w:val="CA940948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F972FE"/>
    <w:multiLevelType w:val="hybridMultilevel"/>
    <w:tmpl w:val="892CD0A8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3B3E0E"/>
    <w:multiLevelType w:val="hybridMultilevel"/>
    <w:tmpl w:val="AF88A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B176D8"/>
    <w:multiLevelType w:val="hybridMultilevel"/>
    <w:tmpl w:val="0DF848CC"/>
    <w:lvl w:ilvl="0" w:tplc="407AF2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C0C0B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4E0932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328B54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5AB24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55C8AA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7E7E1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5587DB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FC40FA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E8279E"/>
    <w:multiLevelType w:val="hybridMultilevel"/>
    <w:tmpl w:val="3F9E0726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2D0340"/>
    <w:multiLevelType w:val="hybridMultilevel"/>
    <w:tmpl w:val="C53C25A2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CE1EE8"/>
    <w:multiLevelType w:val="hybridMultilevel"/>
    <w:tmpl w:val="D7B27508"/>
    <w:lvl w:ilvl="0" w:tplc="47063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0C552E"/>
    <w:multiLevelType w:val="hybridMultilevel"/>
    <w:tmpl w:val="3800BC2E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B44386"/>
    <w:multiLevelType w:val="hybridMultilevel"/>
    <w:tmpl w:val="660C63B0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A2613B"/>
    <w:multiLevelType w:val="hybridMultilevel"/>
    <w:tmpl w:val="1E480570"/>
    <w:lvl w:ilvl="0" w:tplc="72F0E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1A412D"/>
    <w:multiLevelType w:val="hybridMultilevel"/>
    <w:tmpl w:val="20326434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B666EE"/>
    <w:multiLevelType w:val="hybridMultilevel"/>
    <w:tmpl w:val="12A0FA7E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174B36"/>
    <w:multiLevelType w:val="hybridMultilevel"/>
    <w:tmpl w:val="13B680D6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AD3C89"/>
    <w:multiLevelType w:val="hybridMultilevel"/>
    <w:tmpl w:val="317E3B1C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DA6B21"/>
    <w:multiLevelType w:val="hybridMultilevel"/>
    <w:tmpl w:val="3F12E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E96349"/>
    <w:multiLevelType w:val="hybridMultilevel"/>
    <w:tmpl w:val="6016A84A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4E3356"/>
    <w:multiLevelType w:val="hybridMultilevel"/>
    <w:tmpl w:val="3522BB88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0822D6"/>
    <w:multiLevelType w:val="hybridMultilevel"/>
    <w:tmpl w:val="82FC6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DEB55C0"/>
    <w:multiLevelType w:val="hybridMultilevel"/>
    <w:tmpl w:val="DF7E7982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D2439C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120C42"/>
    <w:multiLevelType w:val="hybridMultilevel"/>
    <w:tmpl w:val="46686D2E"/>
    <w:lvl w:ilvl="0" w:tplc="F0F8017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6D1E74"/>
    <w:multiLevelType w:val="hybridMultilevel"/>
    <w:tmpl w:val="E0E41B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8B81A40"/>
    <w:multiLevelType w:val="hybridMultilevel"/>
    <w:tmpl w:val="88EA0B60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AF0FC2"/>
    <w:multiLevelType w:val="hybridMultilevel"/>
    <w:tmpl w:val="D96A4580"/>
    <w:lvl w:ilvl="0" w:tplc="4D40DF56">
      <w:start w:val="6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CDD85E8A">
      <w:start w:val="2010"/>
      <w:numFmt w:val="decimal"/>
      <w:lvlText w:val="%3"/>
      <w:lvlJc w:val="left"/>
      <w:pPr>
        <w:ind w:left="3529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35">
    <w:nsid w:val="6B822CBF"/>
    <w:multiLevelType w:val="hybridMultilevel"/>
    <w:tmpl w:val="9BAA32CE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F071B4"/>
    <w:multiLevelType w:val="hybridMultilevel"/>
    <w:tmpl w:val="936038E6"/>
    <w:lvl w:ilvl="0" w:tplc="5D0C2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5B2811"/>
    <w:multiLevelType w:val="hybridMultilevel"/>
    <w:tmpl w:val="A92A4D26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EA3C49"/>
    <w:multiLevelType w:val="multilevel"/>
    <w:tmpl w:val="6046C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485437"/>
    <w:multiLevelType w:val="hybridMultilevel"/>
    <w:tmpl w:val="7878F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A042D5C"/>
    <w:multiLevelType w:val="hybridMultilevel"/>
    <w:tmpl w:val="36B07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842A4C"/>
    <w:multiLevelType w:val="hybridMultilevel"/>
    <w:tmpl w:val="D0E0BC6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FD2769"/>
    <w:multiLevelType w:val="hybridMultilevel"/>
    <w:tmpl w:val="5B1A4D06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2E5884"/>
    <w:multiLevelType w:val="hybridMultilevel"/>
    <w:tmpl w:val="BFA4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1"/>
  </w:num>
  <w:num w:numId="4">
    <w:abstractNumId w:val="0"/>
  </w:num>
  <w:num w:numId="5">
    <w:abstractNumId w:val="22"/>
  </w:num>
  <w:num w:numId="6">
    <w:abstractNumId w:val="35"/>
  </w:num>
  <w:num w:numId="7">
    <w:abstractNumId w:val="27"/>
  </w:num>
  <w:num w:numId="8">
    <w:abstractNumId w:val="16"/>
  </w:num>
  <w:num w:numId="9">
    <w:abstractNumId w:val="28"/>
  </w:num>
  <w:num w:numId="10">
    <w:abstractNumId w:val="6"/>
  </w:num>
  <w:num w:numId="11">
    <w:abstractNumId w:val="29"/>
  </w:num>
  <w:num w:numId="12">
    <w:abstractNumId w:val="37"/>
  </w:num>
  <w:num w:numId="13">
    <w:abstractNumId w:val="17"/>
  </w:num>
  <w:num w:numId="14">
    <w:abstractNumId w:val="42"/>
  </w:num>
  <w:num w:numId="15">
    <w:abstractNumId w:val="33"/>
  </w:num>
  <w:num w:numId="16">
    <w:abstractNumId w:val="23"/>
  </w:num>
  <w:num w:numId="17">
    <w:abstractNumId w:val="30"/>
  </w:num>
  <w:num w:numId="18">
    <w:abstractNumId w:val="40"/>
  </w:num>
  <w:num w:numId="19">
    <w:abstractNumId w:val="19"/>
  </w:num>
  <w:num w:numId="20">
    <w:abstractNumId w:val="3"/>
  </w:num>
  <w:num w:numId="21">
    <w:abstractNumId w:val="31"/>
  </w:num>
  <w:num w:numId="22">
    <w:abstractNumId w:val="11"/>
  </w:num>
  <w:num w:numId="23">
    <w:abstractNumId w:val="32"/>
  </w:num>
  <w:num w:numId="24">
    <w:abstractNumId w:val="10"/>
  </w:num>
  <w:num w:numId="25">
    <w:abstractNumId w:val="5"/>
  </w:num>
  <w:num w:numId="26">
    <w:abstractNumId w:val="4"/>
  </w:num>
  <w:num w:numId="27">
    <w:abstractNumId w:val="25"/>
  </w:num>
  <w:num w:numId="28">
    <w:abstractNumId w:val="14"/>
  </w:num>
  <w:num w:numId="29">
    <w:abstractNumId w:val="26"/>
  </w:num>
  <w:num w:numId="30">
    <w:abstractNumId w:val="24"/>
  </w:num>
  <w:num w:numId="31">
    <w:abstractNumId w:val="8"/>
  </w:num>
  <w:num w:numId="32">
    <w:abstractNumId w:val="20"/>
  </w:num>
  <w:num w:numId="33">
    <w:abstractNumId w:val="2"/>
  </w:num>
  <w:num w:numId="34">
    <w:abstractNumId w:val="13"/>
  </w:num>
  <w:num w:numId="35">
    <w:abstractNumId w:val="7"/>
  </w:num>
  <w:num w:numId="36">
    <w:abstractNumId w:val="12"/>
  </w:num>
  <w:num w:numId="37">
    <w:abstractNumId w:val="39"/>
  </w:num>
  <w:num w:numId="38">
    <w:abstractNumId w:val="38"/>
  </w:num>
  <w:num w:numId="39">
    <w:abstractNumId w:val="18"/>
  </w:num>
  <w:num w:numId="40">
    <w:abstractNumId w:val="1"/>
  </w:num>
  <w:num w:numId="41">
    <w:abstractNumId w:val="43"/>
  </w:num>
  <w:num w:numId="42">
    <w:abstractNumId w:val="21"/>
  </w:num>
  <w:num w:numId="43">
    <w:abstractNumId w:val="34"/>
  </w:num>
  <w:num w:numId="44">
    <w:abstractNumId w:val="36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5FCB"/>
    <w:rsid w:val="00006B6E"/>
    <w:rsid w:val="00015E81"/>
    <w:rsid w:val="000160F8"/>
    <w:rsid w:val="00021C77"/>
    <w:rsid w:val="00026358"/>
    <w:rsid w:val="00027BAA"/>
    <w:rsid w:val="000425CF"/>
    <w:rsid w:val="000448FA"/>
    <w:rsid w:val="0004559E"/>
    <w:rsid w:val="0004682B"/>
    <w:rsid w:val="00061152"/>
    <w:rsid w:val="000636ED"/>
    <w:rsid w:val="000645A2"/>
    <w:rsid w:val="00070F78"/>
    <w:rsid w:val="000713EE"/>
    <w:rsid w:val="000824C0"/>
    <w:rsid w:val="00091B6D"/>
    <w:rsid w:val="000978DE"/>
    <w:rsid w:val="000B3118"/>
    <w:rsid w:val="000B6C1B"/>
    <w:rsid w:val="000B7D60"/>
    <w:rsid w:val="000C31B6"/>
    <w:rsid w:val="000C7119"/>
    <w:rsid w:val="000C73B7"/>
    <w:rsid w:val="000E322E"/>
    <w:rsid w:val="000F0FD3"/>
    <w:rsid w:val="000F2F8C"/>
    <w:rsid w:val="000F48A3"/>
    <w:rsid w:val="001031D3"/>
    <w:rsid w:val="00104C32"/>
    <w:rsid w:val="00107F43"/>
    <w:rsid w:val="00117374"/>
    <w:rsid w:val="001218D4"/>
    <w:rsid w:val="001228FF"/>
    <w:rsid w:val="00125A1F"/>
    <w:rsid w:val="00134421"/>
    <w:rsid w:val="0014134B"/>
    <w:rsid w:val="0014245A"/>
    <w:rsid w:val="00144DC8"/>
    <w:rsid w:val="001450DB"/>
    <w:rsid w:val="001518DA"/>
    <w:rsid w:val="0015303B"/>
    <w:rsid w:val="001566FF"/>
    <w:rsid w:val="00160681"/>
    <w:rsid w:val="001619EA"/>
    <w:rsid w:val="00162A09"/>
    <w:rsid w:val="0017037E"/>
    <w:rsid w:val="00172C4B"/>
    <w:rsid w:val="00172FA5"/>
    <w:rsid w:val="00176A53"/>
    <w:rsid w:val="0018336C"/>
    <w:rsid w:val="00183C39"/>
    <w:rsid w:val="00185EEF"/>
    <w:rsid w:val="0019391D"/>
    <w:rsid w:val="00197EF9"/>
    <w:rsid w:val="001A29D2"/>
    <w:rsid w:val="001A7581"/>
    <w:rsid w:val="001A7D6D"/>
    <w:rsid w:val="001B4CF6"/>
    <w:rsid w:val="001C704B"/>
    <w:rsid w:val="001D5D7A"/>
    <w:rsid w:val="001E1DCF"/>
    <w:rsid w:val="001E26BC"/>
    <w:rsid w:val="001E3A0C"/>
    <w:rsid w:val="001F10D1"/>
    <w:rsid w:val="001F4C28"/>
    <w:rsid w:val="001F730E"/>
    <w:rsid w:val="001F7424"/>
    <w:rsid w:val="00204E04"/>
    <w:rsid w:val="0021033D"/>
    <w:rsid w:val="00211EE2"/>
    <w:rsid w:val="0021538D"/>
    <w:rsid w:val="0022064F"/>
    <w:rsid w:val="00224FE8"/>
    <w:rsid w:val="002256DB"/>
    <w:rsid w:val="00232CFC"/>
    <w:rsid w:val="00242DFB"/>
    <w:rsid w:val="00244384"/>
    <w:rsid w:val="0024691F"/>
    <w:rsid w:val="00247226"/>
    <w:rsid w:val="00253C11"/>
    <w:rsid w:val="002709C3"/>
    <w:rsid w:val="00271BF9"/>
    <w:rsid w:val="002725DE"/>
    <w:rsid w:val="00273E91"/>
    <w:rsid w:val="00277452"/>
    <w:rsid w:val="00284D33"/>
    <w:rsid w:val="00284F1C"/>
    <w:rsid w:val="00286F4D"/>
    <w:rsid w:val="00290C38"/>
    <w:rsid w:val="0029194D"/>
    <w:rsid w:val="00292068"/>
    <w:rsid w:val="0029392B"/>
    <w:rsid w:val="002969CE"/>
    <w:rsid w:val="00296EF2"/>
    <w:rsid w:val="00297D4E"/>
    <w:rsid w:val="002B0A79"/>
    <w:rsid w:val="002C0718"/>
    <w:rsid w:val="002C3B5F"/>
    <w:rsid w:val="002C4CF6"/>
    <w:rsid w:val="002D14F3"/>
    <w:rsid w:val="002D6C31"/>
    <w:rsid w:val="002E1A37"/>
    <w:rsid w:val="002E60B6"/>
    <w:rsid w:val="002E72AE"/>
    <w:rsid w:val="002F2036"/>
    <w:rsid w:val="002F5252"/>
    <w:rsid w:val="002F6113"/>
    <w:rsid w:val="002F6C3B"/>
    <w:rsid w:val="003068D5"/>
    <w:rsid w:val="00312B43"/>
    <w:rsid w:val="00320234"/>
    <w:rsid w:val="0032037B"/>
    <w:rsid w:val="00320B95"/>
    <w:rsid w:val="00323944"/>
    <w:rsid w:val="0032647D"/>
    <w:rsid w:val="00331BC4"/>
    <w:rsid w:val="00340FA3"/>
    <w:rsid w:val="003468B8"/>
    <w:rsid w:val="00347865"/>
    <w:rsid w:val="0034798F"/>
    <w:rsid w:val="0035063D"/>
    <w:rsid w:val="003511AF"/>
    <w:rsid w:val="00360081"/>
    <w:rsid w:val="00361C1A"/>
    <w:rsid w:val="00363742"/>
    <w:rsid w:val="003734E0"/>
    <w:rsid w:val="00376D08"/>
    <w:rsid w:val="003802EE"/>
    <w:rsid w:val="003821C9"/>
    <w:rsid w:val="00385EAB"/>
    <w:rsid w:val="00387DD3"/>
    <w:rsid w:val="003913F1"/>
    <w:rsid w:val="003948FC"/>
    <w:rsid w:val="003A4F5E"/>
    <w:rsid w:val="003A6D42"/>
    <w:rsid w:val="003B47FC"/>
    <w:rsid w:val="003B608B"/>
    <w:rsid w:val="003C01FF"/>
    <w:rsid w:val="003C4557"/>
    <w:rsid w:val="003C5817"/>
    <w:rsid w:val="003C5A6E"/>
    <w:rsid w:val="003E621A"/>
    <w:rsid w:val="003F088C"/>
    <w:rsid w:val="003F7366"/>
    <w:rsid w:val="003F77CC"/>
    <w:rsid w:val="003F7F5F"/>
    <w:rsid w:val="004031E4"/>
    <w:rsid w:val="00403F0E"/>
    <w:rsid w:val="004125CA"/>
    <w:rsid w:val="00414B4B"/>
    <w:rsid w:val="00421EE1"/>
    <w:rsid w:val="00423E51"/>
    <w:rsid w:val="0042769A"/>
    <w:rsid w:val="004328C8"/>
    <w:rsid w:val="00435255"/>
    <w:rsid w:val="00435E7E"/>
    <w:rsid w:val="00444DA3"/>
    <w:rsid w:val="00445798"/>
    <w:rsid w:val="00445E35"/>
    <w:rsid w:val="004515D0"/>
    <w:rsid w:val="00451711"/>
    <w:rsid w:val="00451E76"/>
    <w:rsid w:val="004532DE"/>
    <w:rsid w:val="004558BF"/>
    <w:rsid w:val="00456C3C"/>
    <w:rsid w:val="004601B1"/>
    <w:rsid w:val="00470F1D"/>
    <w:rsid w:val="00471386"/>
    <w:rsid w:val="00476AE2"/>
    <w:rsid w:val="00476FC1"/>
    <w:rsid w:val="00481C93"/>
    <w:rsid w:val="0049006B"/>
    <w:rsid w:val="00491AAF"/>
    <w:rsid w:val="00493122"/>
    <w:rsid w:val="00495A61"/>
    <w:rsid w:val="0049628D"/>
    <w:rsid w:val="00496770"/>
    <w:rsid w:val="0049776E"/>
    <w:rsid w:val="00497DE5"/>
    <w:rsid w:val="004A3D1E"/>
    <w:rsid w:val="004B15E3"/>
    <w:rsid w:val="004B6033"/>
    <w:rsid w:val="004C43CE"/>
    <w:rsid w:val="004E2215"/>
    <w:rsid w:val="004E2A84"/>
    <w:rsid w:val="004E4B16"/>
    <w:rsid w:val="004F05B7"/>
    <w:rsid w:val="0050027F"/>
    <w:rsid w:val="00500FF7"/>
    <w:rsid w:val="0050646C"/>
    <w:rsid w:val="00514503"/>
    <w:rsid w:val="00521B58"/>
    <w:rsid w:val="00527368"/>
    <w:rsid w:val="00531FB2"/>
    <w:rsid w:val="00537101"/>
    <w:rsid w:val="00546E62"/>
    <w:rsid w:val="00547253"/>
    <w:rsid w:val="00553B31"/>
    <w:rsid w:val="00557EBA"/>
    <w:rsid w:val="00561F92"/>
    <w:rsid w:val="005635B8"/>
    <w:rsid w:val="005640E6"/>
    <w:rsid w:val="005645FA"/>
    <w:rsid w:val="00566FDA"/>
    <w:rsid w:val="00576D71"/>
    <w:rsid w:val="00585D13"/>
    <w:rsid w:val="0059111D"/>
    <w:rsid w:val="0059454A"/>
    <w:rsid w:val="0059482A"/>
    <w:rsid w:val="00596098"/>
    <w:rsid w:val="005A0282"/>
    <w:rsid w:val="005A06F0"/>
    <w:rsid w:val="005A42BD"/>
    <w:rsid w:val="005A4579"/>
    <w:rsid w:val="005A4F60"/>
    <w:rsid w:val="005A7B62"/>
    <w:rsid w:val="005B2B15"/>
    <w:rsid w:val="005B517A"/>
    <w:rsid w:val="005C473C"/>
    <w:rsid w:val="005D086D"/>
    <w:rsid w:val="005D3553"/>
    <w:rsid w:val="005E19D5"/>
    <w:rsid w:val="005E1BE2"/>
    <w:rsid w:val="005E5375"/>
    <w:rsid w:val="005F123E"/>
    <w:rsid w:val="005F2008"/>
    <w:rsid w:val="005F3C5B"/>
    <w:rsid w:val="005F54EB"/>
    <w:rsid w:val="00602822"/>
    <w:rsid w:val="006030C2"/>
    <w:rsid w:val="006033C3"/>
    <w:rsid w:val="00615198"/>
    <w:rsid w:val="00615E8A"/>
    <w:rsid w:val="006161D9"/>
    <w:rsid w:val="00617A7F"/>
    <w:rsid w:val="00617CDA"/>
    <w:rsid w:val="00627118"/>
    <w:rsid w:val="006275A4"/>
    <w:rsid w:val="006311D1"/>
    <w:rsid w:val="006379DB"/>
    <w:rsid w:val="0064248C"/>
    <w:rsid w:val="00643998"/>
    <w:rsid w:val="00650656"/>
    <w:rsid w:val="00651914"/>
    <w:rsid w:val="00652355"/>
    <w:rsid w:val="00654AD2"/>
    <w:rsid w:val="006550C9"/>
    <w:rsid w:val="00660612"/>
    <w:rsid w:val="00673F93"/>
    <w:rsid w:val="00681397"/>
    <w:rsid w:val="00687771"/>
    <w:rsid w:val="00690AFA"/>
    <w:rsid w:val="00690EF4"/>
    <w:rsid w:val="00693143"/>
    <w:rsid w:val="00697866"/>
    <w:rsid w:val="006A66C3"/>
    <w:rsid w:val="006B4AD4"/>
    <w:rsid w:val="006B4F3A"/>
    <w:rsid w:val="006C0C41"/>
    <w:rsid w:val="006C7F3C"/>
    <w:rsid w:val="006D2AAC"/>
    <w:rsid w:val="006D38F6"/>
    <w:rsid w:val="006D4EC2"/>
    <w:rsid w:val="006D6939"/>
    <w:rsid w:val="006E1FEC"/>
    <w:rsid w:val="006E2232"/>
    <w:rsid w:val="006E24DA"/>
    <w:rsid w:val="006E643D"/>
    <w:rsid w:val="006F1AA5"/>
    <w:rsid w:val="006F2D08"/>
    <w:rsid w:val="006F42BC"/>
    <w:rsid w:val="006F56A0"/>
    <w:rsid w:val="00702C10"/>
    <w:rsid w:val="00703327"/>
    <w:rsid w:val="00707FD3"/>
    <w:rsid w:val="00721D48"/>
    <w:rsid w:val="00726739"/>
    <w:rsid w:val="007268A2"/>
    <w:rsid w:val="00727B73"/>
    <w:rsid w:val="007355B2"/>
    <w:rsid w:val="00741A46"/>
    <w:rsid w:val="00743551"/>
    <w:rsid w:val="00755BC4"/>
    <w:rsid w:val="00757040"/>
    <w:rsid w:val="00760083"/>
    <w:rsid w:val="00767F8E"/>
    <w:rsid w:val="007709F2"/>
    <w:rsid w:val="0077112C"/>
    <w:rsid w:val="0077494F"/>
    <w:rsid w:val="00776670"/>
    <w:rsid w:val="00780A7A"/>
    <w:rsid w:val="00781200"/>
    <w:rsid w:val="00792C23"/>
    <w:rsid w:val="00796852"/>
    <w:rsid w:val="00797ED7"/>
    <w:rsid w:val="007A05CE"/>
    <w:rsid w:val="007A06AE"/>
    <w:rsid w:val="007A491F"/>
    <w:rsid w:val="007A4CAB"/>
    <w:rsid w:val="007A4D86"/>
    <w:rsid w:val="007B5615"/>
    <w:rsid w:val="007B71A3"/>
    <w:rsid w:val="007C7A1A"/>
    <w:rsid w:val="007D30D9"/>
    <w:rsid w:val="007D5582"/>
    <w:rsid w:val="007E2029"/>
    <w:rsid w:val="007E5DF7"/>
    <w:rsid w:val="007F3C23"/>
    <w:rsid w:val="007F7011"/>
    <w:rsid w:val="007F7BDA"/>
    <w:rsid w:val="00807990"/>
    <w:rsid w:val="0081328E"/>
    <w:rsid w:val="00814928"/>
    <w:rsid w:val="008265ED"/>
    <w:rsid w:val="008321BA"/>
    <w:rsid w:val="00834A8E"/>
    <w:rsid w:val="00835E8A"/>
    <w:rsid w:val="0084091C"/>
    <w:rsid w:val="00847AA3"/>
    <w:rsid w:val="008628FC"/>
    <w:rsid w:val="00862A76"/>
    <w:rsid w:val="0086753D"/>
    <w:rsid w:val="00876A12"/>
    <w:rsid w:val="008772C0"/>
    <w:rsid w:val="00885C0F"/>
    <w:rsid w:val="00886388"/>
    <w:rsid w:val="00893628"/>
    <w:rsid w:val="00897559"/>
    <w:rsid w:val="008B556B"/>
    <w:rsid w:val="008C4A57"/>
    <w:rsid w:val="008D10F0"/>
    <w:rsid w:val="008D1373"/>
    <w:rsid w:val="008D444A"/>
    <w:rsid w:val="008D595B"/>
    <w:rsid w:val="008D6C9D"/>
    <w:rsid w:val="008E5DBA"/>
    <w:rsid w:val="008F3D94"/>
    <w:rsid w:val="00901939"/>
    <w:rsid w:val="0090582A"/>
    <w:rsid w:val="00907DCF"/>
    <w:rsid w:val="009101E6"/>
    <w:rsid w:val="009151A8"/>
    <w:rsid w:val="00922CAE"/>
    <w:rsid w:val="00923123"/>
    <w:rsid w:val="0092386D"/>
    <w:rsid w:val="009261FF"/>
    <w:rsid w:val="0093007F"/>
    <w:rsid w:val="009319FF"/>
    <w:rsid w:val="009334EB"/>
    <w:rsid w:val="00934310"/>
    <w:rsid w:val="00935AD4"/>
    <w:rsid w:val="0093648C"/>
    <w:rsid w:val="00944775"/>
    <w:rsid w:val="00946C82"/>
    <w:rsid w:val="009577B8"/>
    <w:rsid w:val="009578A6"/>
    <w:rsid w:val="00957A36"/>
    <w:rsid w:val="00967818"/>
    <w:rsid w:val="009729F7"/>
    <w:rsid w:val="00975C5E"/>
    <w:rsid w:val="00976C12"/>
    <w:rsid w:val="00977C58"/>
    <w:rsid w:val="00983591"/>
    <w:rsid w:val="0098461D"/>
    <w:rsid w:val="00985A49"/>
    <w:rsid w:val="009864A1"/>
    <w:rsid w:val="009918F6"/>
    <w:rsid w:val="009A0F57"/>
    <w:rsid w:val="009B035F"/>
    <w:rsid w:val="009B1C36"/>
    <w:rsid w:val="009B4FB9"/>
    <w:rsid w:val="009D13CD"/>
    <w:rsid w:val="009E2095"/>
    <w:rsid w:val="009E421A"/>
    <w:rsid w:val="009E46A7"/>
    <w:rsid w:val="009E77E1"/>
    <w:rsid w:val="009F121B"/>
    <w:rsid w:val="009F79A1"/>
    <w:rsid w:val="00A005E7"/>
    <w:rsid w:val="00A064EC"/>
    <w:rsid w:val="00A072F6"/>
    <w:rsid w:val="00A20570"/>
    <w:rsid w:val="00A223DF"/>
    <w:rsid w:val="00A2361A"/>
    <w:rsid w:val="00A266FF"/>
    <w:rsid w:val="00A34466"/>
    <w:rsid w:val="00A35E0E"/>
    <w:rsid w:val="00A36ACC"/>
    <w:rsid w:val="00A374DF"/>
    <w:rsid w:val="00A412EF"/>
    <w:rsid w:val="00A4253D"/>
    <w:rsid w:val="00A449E7"/>
    <w:rsid w:val="00A50D07"/>
    <w:rsid w:val="00A53395"/>
    <w:rsid w:val="00A6140D"/>
    <w:rsid w:val="00A62249"/>
    <w:rsid w:val="00A655F2"/>
    <w:rsid w:val="00A666DD"/>
    <w:rsid w:val="00A74774"/>
    <w:rsid w:val="00A75819"/>
    <w:rsid w:val="00A7665A"/>
    <w:rsid w:val="00A77B8B"/>
    <w:rsid w:val="00A82BB3"/>
    <w:rsid w:val="00A857F9"/>
    <w:rsid w:val="00A867EF"/>
    <w:rsid w:val="00A86E2A"/>
    <w:rsid w:val="00A91370"/>
    <w:rsid w:val="00A9173A"/>
    <w:rsid w:val="00A9286E"/>
    <w:rsid w:val="00A94D79"/>
    <w:rsid w:val="00AA2FE4"/>
    <w:rsid w:val="00AA38FB"/>
    <w:rsid w:val="00AA5533"/>
    <w:rsid w:val="00AA7107"/>
    <w:rsid w:val="00AB2ED9"/>
    <w:rsid w:val="00AB547B"/>
    <w:rsid w:val="00AC24C8"/>
    <w:rsid w:val="00AE1C1B"/>
    <w:rsid w:val="00AE3243"/>
    <w:rsid w:val="00AF0047"/>
    <w:rsid w:val="00AF0B29"/>
    <w:rsid w:val="00AF2C35"/>
    <w:rsid w:val="00AF4320"/>
    <w:rsid w:val="00AF77D1"/>
    <w:rsid w:val="00B03C55"/>
    <w:rsid w:val="00B062E8"/>
    <w:rsid w:val="00B12B39"/>
    <w:rsid w:val="00B15BC8"/>
    <w:rsid w:val="00B17AB3"/>
    <w:rsid w:val="00B20CBD"/>
    <w:rsid w:val="00B218E6"/>
    <w:rsid w:val="00B30238"/>
    <w:rsid w:val="00B51531"/>
    <w:rsid w:val="00B572B3"/>
    <w:rsid w:val="00B62E48"/>
    <w:rsid w:val="00B6397F"/>
    <w:rsid w:val="00B648D7"/>
    <w:rsid w:val="00B721FC"/>
    <w:rsid w:val="00B72E16"/>
    <w:rsid w:val="00B8312F"/>
    <w:rsid w:val="00B85679"/>
    <w:rsid w:val="00B86A8B"/>
    <w:rsid w:val="00B959B7"/>
    <w:rsid w:val="00B95CFA"/>
    <w:rsid w:val="00B97BF7"/>
    <w:rsid w:val="00BA0A3C"/>
    <w:rsid w:val="00BA2088"/>
    <w:rsid w:val="00BA4156"/>
    <w:rsid w:val="00BA6362"/>
    <w:rsid w:val="00BB1E58"/>
    <w:rsid w:val="00BB2B66"/>
    <w:rsid w:val="00BB6ACC"/>
    <w:rsid w:val="00BC70B3"/>
    <w:rsid w:val="00BC7A29"/>
    <w:rsid w:val="00BD0972"/>
    <w:rsid w:val="00BD5373"/>
    <w:rsid w:val="00BE168A"/>
    <w:rsid w:val="00BE17F4"/>
    <w:rsid w:val="00BE2BB7"/>
    <w:rsid w:val="00BE3470"/>
    <w:rsid w:val="00BE705F"/>
    <w:rsid w:val="00BF116F"/>
    <w:rsid w:val="00C0008D"/>
    <w:rsid w:val="00C006F4"/>
    <w:rsid w:val="00C03625"/>
    <w:rsid w:val="00C0365A"/>
    <w:rsid w:val="00C10239"/>
    <w:rsid w:val="00C160E5"/>
    <w:rsid w:val="00C20070"/>
    <w:rsid w:val="00C27076"/>
    <w:rsid w:val="00C27826"/>
    <w:rsid w:val="00C3026A"/>
    <w:rsid w:val="00C34CB1"/>
    <w:rsid w:val="00C3583A"/>
    <w:rsid w:val="00C41BC2"/>
    <w:rsid w:val="00C41BD7"/>
    <w:rsid w:val="00C45494"/>
    <w:rsid w:val="00C511E9"/>
    <w:rsid w:val="00C5235B"/>
    <w:rsid w:val="00C55502"/>
    <w:rsid w:val="00C6173D"/>
    <w:rsid w:val="00C66747"/>
    <w:rsid w:val="00C67C2B"/>
    <w:rsid w:val="00C71346"/>
    <w:rsid w:val="00C71D93"/>
    <w:rsid w:val="00C7471F"/>
    <w:rsid w:val="00C86644"/>
    <w:rsid w:val="00C90201"/>
    <w:rsid w:val="00C90DF7"/>
    <w:rsid w:val="00C914F5"/>
    <w:rsid w:val="00C949FA"/>
    <w:rsid w:val="00CA0DD0"/>
    <w:rsid w:val="00CA2996"/>
    <w:rsid w:val="00CA345D"/>
    <w:rsid w:val="00CA3A5D"/>
    <w:rsid w:val="00CA7587"/>
    <w:rsid w:val="00CB37A3"/>
    <w:rsid w:val="00CB51B6"/>
    <w:rsid w:val="00CB71FC"/>
    <w:rsid w:val="00CD188E"/>
    <w:rsid w:val="00CD2CC9"/>
    <w:rsid w:val="00CD610C"/>
    <w:rsid w:val="00CD62F6"/>
    <w:rsid w:val="00CD6F1B"/>
    <w:rsid w:val="00CE2FF3"/>
    <w:rsid w:val="00CE6449"/>
    <w:rsid w:val="00CF0170"/>
    <w:rsid w:val="00CF3648"/>
    <w:rsid w:val="00D03B78"/>
    <w:rsid w:val="00D10FFA"/>
    <w:rsid w:val="00D12768"/>
    <w:rsid w:val="00D14261"/>
    <w:rsid w:val="00D16A32"/>
    <w:rsid w:val="00D30B47"/>
    <w:rsid w:val="00D40445"/>
    <w:rsid w:val="00D40D06"/>
    <w:rsid w:val="00D46546"/>
    <w:rsid w:val="00D51716"/>
    <w:rsid w:val="00D51894"/>
    <w:rsid w:val="00D55B32"/>
    <w:rsid w:val="00D56E09"/>
    <w:rsid w:val="00D704D6"/>
    <w:rsid w:val="00D840BA"/>
    <w:rsid w:val="00D84D8A"/>
    <w:rsid w:val="00D862F3"/>
    <w:rsid w:val="00DA1073"/>
    <w:rsid w:val="00DA2D35"/>
    <w:rsid w:val="00DB0238"/>
    <w:rsid w:val="00DB2AC9"/>
    <w:rsid w:val="00DB6F79"/>
    <w:rsid w:val="00DC4386"/>
    <w:rsid w:val="00DC4D6A"/>
    <w:rsid w:val="00DE1256"/>
    <w:rsid w:val="00DE276B"/>
    <w:rsid w:val="00DE640A"/>
    <w:rsid w:val="00DF3C26"/>
    <w:rsid w:val="00DF7829"/>
    <w:rsid w:val="00E05D6F"/>
    <w:rsid w:val="00E14000"/>
    <w:rsid w:val="00E14C5B"/>
    <w:rsid w:val="00E21341"/>
    <w:rsid w:val="00E23DC4"/>
    <w:rsid w:val="00E23FC4"/>
    <w:rsid w:val="00E24282"/>
    <w:rsid w:val="00E30486"/>
    <w:rsid w:val="00E33B9E"/>
    <w:rsid w:val="00E35266"/>
    <w:rsid w:val="00E40C80"/>
    <w:rsid w:val="00E41841"/>
    <w:rsid w:val="00E47186"/>
    <w:rsid w:val="00E70EED"/>
    <w:rsid w:val="00E7147D"/>
    <w:rsid w:val="00E7494F"/>
    <w:rsid w:val="00E75429"/>
    <w:rsid w:val="00E75778"/>
    <w:rsid w:val="00E92D4C"/>
    <w:rsid w:val="00EA58AE"/>
    <w:rsid w:val="00EA630D"/>
    <w:rsid w:val="00EA7296"/>
    <w:rsid w:val="00EB5400"/>
    <w:rsid w:val="00EC0F8F"/>
    <w:rsid w:val="00EC5F55"/>
    <w:rsid w:val="00EC7D1A"/>
    <w:rsid w:val="00ED12CA"/>
    <w:rsid w:val="00ED33EC"/>
    <w:rsid w:val="00ED3EFF"/>
    <w:rsid w:val="00ED48E0"/>
    <w:rsid w:val="00EE0FD4"/>
    <w:rsid w:val="00EE34BB"/>
    <w:rsid w:val="00EE380B"/>
    <w:rsid w:val="00EE5E49"/>
    <w:rsid w:val="00EE5FCB"/>
    <w:rsid w:val="00EE6C87"/>
    <w:rsid w:val="00F03401"/>
    <w:rsid w:val="00F11B87"/>
    <w:rsid w:val="00F20243"/>
    <w:rsid w:val="00F23E4B"/>
    <w:rsid w:val="00F27F97"/>
    <w:rsid w:val="00F27FBC"/>
    <w:rsid w:val="00F3560D"/>
    <w:rsid w:val="00F3571C"/>
    <w:rsid w:val="00F36773"/>
    <w:rsid w:val="00F4697E"/>
    <w:rsid w:val="00F56C83"/>
    <w:rsid w:val="00F607CE"/>
    <w:rsid w:val="00F63C93"/>
    <w:rsid w:val="00F64471"/>
    <w:rsid w:val="00F739E3"/>
    <w:rsid w:val="00F82D0A"/>
    <w:rsid w:val="00F92830"/>
    <w:rsid w:val="00FA2C68"/>
    <w:rsid w:val="00FA3B3C"/>
    <w:rsid w:val="00FA3B9F"/>
    <w:rsid w:val="00FB02B7"/>
    <w:rsid w:val="00FB39DF"/>
    <w:rsid w:val="00FB40A7"/>
    <w:rsid w:val="00FC5D0D"/>
    <w:rsid w:val="00FC6996"/>
    <w:rsid w:val="00FD263D"/>
    <w:rsid w:val="00FD4A8D"/>
    <w:rsid w:val="00FE70DC"/>
    <w:rsid w:val="00FF5DC4"/>
    <w:rsid w:val="00FF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3D"/>
    <w:pPr>
      <w:spacing w:before="100" w:beforeAutospacing="1" w:after="100" w:afterAutospacing="1" w:line="240" w:lineRule="auto"/>
      <w:jc w:val="both"/>
    </w:pPr>
    <w:rPr>
      <w:rFonts w:ascii="Arial Narrow" w:hAnsi="Arial Narrow"/>
      <w:sz w:val="28"/>
    </w:rPr>
  </w:style>
  <w:style w:type="paragraph" w:styleId="1">
    <w:name w:val="heading 1"/>
    <w:basedOn w:val="a"/>
    <w:next w:val="a"/>
    <w:link w:val="10"/>
    <w:qFormat/>
    <w:rsid w:val="00EE5FCB"/>
    <w:pPr>
      <w:keepNext/>
      <w:numPr>
        <w:numId w:val="1"/>
      </w:numPr>
      <w:jc w:val="center"/>
      <w:outlineLvl w:val="0"/>
    </w:pPr>
    <w:rPr>
      <w:rFonts w:eastAsia="Times New Roman" w:cs="Times New Roman"/>
      <w:b/>
      <w:bCs/>
      <w:sz w:val="32"/>
      <w:szCs w:val="20"/>
    </w:rPr>
  </w:style>
  <w:style w:type="paragraph" w:styleId="2">
    <w:name w:val="heading 2"/>
    <w:aliases w:val="Знак2,Знак2 Знак"/>
    <w:basedOn w:val="a"/>
    <w:next w:val="a"/>
    <w:link w:val="20"/>
    <w:uiPriority w:val="9"/>
    <w:unhideWhenUsed/>
    <w:qFormat/>
    <w:rsid w:val="00652355"/>
    <w:pPr>
      <w:keepNext/>
      <w:keepLines/>
      <w:numPr>
        <w:ilvl w:val="1"/>
        <w:numId w:val="1"/>
      </w:numPr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Знак,Знак3,Знак3 Знак,ПодЗаголовок"/>
    <w:basedOn w:val="a"/>
    <w:next w:val="a"/>
    <w:link w:val="30"/>
    <w:unhideWhenUsed/>
    <w:qFormat/>
    <w:rsid w:val="00EE5FCB"/>
    <w:pPr>
      <w:keepNext/>
      <w:keepLines/>
      <w:numPr>
        <w:ilvl w:val="2"/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EE5FCB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E5F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E5F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E5F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E5F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E5F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FCB"/>
    <w:rPr>
      <w:rFonts w:ascii="Arial Narrow" w:eastAsia="Times New Roman" w:hAnsi="Arial Narrow" w:cs="Times New Roman"/>
      <w:b/>
      <w:bCs/>
      <w:sz w:val="32"/>
      <w:szCs w:val="20"/>
    </w:rPr>
  </w:style>
  <w:style w:type="character" w:customStyle="1" w:styleId="20">
    <w:name w:val="Заголовок 2 Знак"/>
    <w:aliases w:val="Знак2 Знак1,Знак2 Знак Знак"/>
    <w:basedOn w:val="a0"/>
    <w:link w:val="2"/>
    <w:uiPriority w:val="9"/>
    <w:rsid w:val="00652355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30">
    <w:name w:val="Заголовок 3 Знак"/>
    <w:aliases w:val="Знак Знак,Знак3 Знак1,Знак3 Знак Знак,ПодЗаголовок Знак"/>
    <w:basedOn w:val="a0"/>
    <w:link w:val="3"/>
    <w:rsid w:val="00EE5FCB"/>
    <w:rPr>
      <w:rFonts w:ascii="Arial Narrow" w:eastAsiaTheme="majorEastAsia" w:hAnsi="Arial Narrow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EE5FCB"/>
    <w:rPr>
      <w:rFonts w:ascii="Arial Narrow" w:eastAsiaTheme="majorEastAsia" w:hAnsi="Arial Narrow" w:cstheme="majorBidi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EE5FC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rsid w:val="00EE5FC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rsid w:val="00EE5FC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rsid w:val="00EE5F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5F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EE5FCB"/>
    <w:pPr>
      <w:ind w:left="720"/>
      <w:contextualSpacing/>
    </w:pPr>
  </w:style>
  <w:style w:type="table" w:styleId="a4">
    <w:name w:val="Table Grid"/>
    <w:basedOn w:val="a1"/>
    <w:rsid w:val="00EE5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EE5FCB"/>
    <w:pPr>
      <w:ind w:firstLine="709"/>
      <w:contextualSpacing/>
    </w:pPr>
    <w:rPr>
      <w:rFonts w:eastAsia="Calibri" w:cs="Times New Roman"/>
      <w:sz w:val="26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B856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9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2">
    <w:name w:val="Текст1"/>
    <w:basedOn w:val="a"/>
    <w:rsid w:val="00A449E7"/>
    <w:pPr>
      <w:widowControl w:val="0"/>
      <w:suppressAutoHyphens/>
      <w:spacing w:before="0" w:beforeAutospacing="0" w:after="0" w:afterAutospacing="0"/>
      <w:ind w:firstLine="709"/>
      <w:jc w:val="left"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21">
    <w:name w:val="Текст2"/>
    <w:basedOn w:val="a"/>
    <w:rsid w:val="00A449E7"/>
    <w:pPr>
      <w:widowControl w:val="0"/>
      <w:suppressAutoHyphens/>
      <w:spacing w:before="0" w:beforeAutospacing="0" w:after="0" w:afterAutospacing="0"/>
      <w:ind w:firstLine="709"/>
      <w:jc w:val="left"/>
    </w:pPr>
    <w:rPr>
      <w:rFonts w:ascii="Courier New" w:eastAsia="Lucida Sans Unicode" w:hAnsi="Courier New" w:cs="Courier New"/>
      <w:kern w:val="1"/>
      <w:sz w:val="20"/>
      <w:szCs w:val="20"/>
    </w:rPr>
  </w:style>
  <w:style w:type="paragraph" w:styleId="22">
    <w:name w:val="Body Text 2"/>
    <w:basedOn w:val="a"/>
    <w:link w:val="23"/>
    <w:rsid w:val="00A449E7"/>
    <w:pPr>
      <w:spacing w:before="0" w:beforeAutospacing="0" w:after="120" w:afterAutospacing="0" w:line="480" w:lineRule="auto"/>
      <w:ind w:firstLine="709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23">
    <w:name w:val="Основной текст 2 Знак"/>
    <w:basedOn w:val="a0"/>
    <w:link w:val="22"/>
    <w:rsid w:val="00A449E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A449E7"/>
    <w:pPr>
      <w:spacing w:before="0" w:beforeAutospacing="0" w:after="120" w:afterAutospacing="0"/>
      <w:ind w:left="283" w:firstLine="709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449E7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aliases w:val="ВерхКолонтитул,ВерхКолонтитул Знак"/>
    <w:basedOn w:val="a"/>
    <w:link w:val="a8"/>
    <w:uiPriority w:val="99"/>
    <w:unhideWhenUsed/>
    <w:rsid w:val="00EE0FD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aliases w:val="ВерхКолонтитул Знак1,ВерхКолонтитул Знак Знак"/>
    <w:basedOn w:val="a0"/>
    <w:link w:val="a7"/>
    <w:uiPriority w:val="99"/>
    <w:rsid w:val="00EE0FD4"/>
    <w:rPr>
      <w:rFonts w:ascii="Arial Narrow" w:hAnsi="Arial Narrow"/>
      <w:sz w:val="28"/>
    </w:rPr>
  </w:style>
  <w:style w:type="paragraph" w:styleId="a9">
    <w:name w:val="footer"/>
    <w:basedOn w:val="a"/>
    <w:link w:val="aa"/>
    <w:uiPriority w:val="99"/>
    <w:unhideWhenUsed/>
    <w:rsid w:val="00EE0FD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EE0FD4"/>
    <w:rPr>
      <w:rFonts w:ascii="Arial Narrow" w:hAnsi="Arial Narrow"/>
      <w:sz w:val="28"/>
    </w:rPr>
  </w:style>
  <w:style w:type="paragraph" w:styleId="ab">
    <w:name w:val="No Spacing"/>
    <w:link w:val="ac"/>
    <w:autoRedefine/>
    <w:qFormat/>
    <w:rsid w:val="00755BC4"/>
    <w:pPr>
      <w:spacing w:after="0"/>
      <w:ind w:right="-117" w:firstLine="32"/>
    </w:pPr>
    <w:rPr>
      <w:rFonts w:ascii="Arial Narrow" w:eastAsia="Calibri" w:hAnsi="Arial Narrow" w:cs="Arial CYR"/>
      <w:bCs/>
      <w:iCs/>
      <w:color w:val="000000"/>
      <w:sz w:val="20"/>
      <w:lang w:eastAsia="en-US"/>
    </w:rPr>
  </w:style>
  <w:style w:type="character" w:customStyle="1" w:styleId="ac">
    <w:name w:val="Без интервала Знак"/>
    <w:basedOn w:val="a0"/>
    <w:link w:val="ab"/>
    <w:rsid w:val="00755BC4"/>
    <w:rPr>
      <w:rFonts w:ascii="Arial Narrow" w:eastAsia="Calibri" w:hAnsi="Arial Narrow" w:cs="Arial CYR"/>
      <w:bCs/>
      <w:iCs/>
      <w:color w:val="000000"/>
      <w:sz w:val="20"/>
      <w:lang w:eastAsia="en-US"/>
    </w:rPr>
  </w:style>
  <w:style w:type="character" w:styleId="ad">
    <w:name w:val="Emphasis"/>
    <w:basedOn w:val="a0"/>
    <w:qFormat/>
    <w:rsid w:val="00B15BC8"/>
    <w:rPr>
      <w:i/>
      <w:iCs/>
    </w:rPr>
  </w:style>
  <w:style w:type="paragraph" w:customStyle="1" w:styleId="ConsPlusTitle">
    <w:name w:val="ConsPlusTitle"/>
    <w:uiPriority w:val="99"/>
    <w:rsid w:val="00C358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06115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61152"/>
    <w:rPr>
      <w:rFonts w:ascii="Arial Narrow" w:hAnsi="Arial Narrow"/>
      <w:sz w:val="28"/>
    </w:rPr>
  </w:style>
  <w:style w:type="paragraph" w:customStyle="1" w:styleId="13">
    <w:name w:val="Без интервала1"/>
    <w:qFormat/>
    <w:rsid w:val="00061152"/>
    <w:pPr>
      <w:widowControl w:val="0"/>
      <w:suppressAutoHyphens/>
      <w:spacing w:after="0" w:line="240" w:lineRule="auto"/>
      <w:jc w:val="center"/>
    </w:pPr>
    <w:rPr>
      <w:rFonts w:ascii="Arial Narrow" w:eastAsia="Arial Unicode MS" w:hAnsi="Arial Narrow" w:cs="Arial CYR"/>
      <w:b/>
      <w:color w:val="000000"/>
      <w:kern w:val="1"/>
      <w:sz w:val="20"/>
    </w:rPr>
  </w:style>
  <w:style w:type="paragraph" w:styleId="af0">
    <w:name w:val="Body Text"/>
    <w:aliases w:val=" Знак Знак, Знак,Основной текст Знак1, Знак Знак1,Body single,bt,отчет_нормаль, Знак1 Знак"/>
    <w:basedOn w:val="a"/>
    <w:link w:val="af1"/>
    <w:unhideWhenUsed/>
    <w:rsid w:val="00061152"/>
    <w:pPr>
      <w:spacing w:before="0" w:beforeAutospacing="0" w:after="120" w:afterAutospacing="0" w:line="276" w:lineRule="auto"/>
      <w:jc w:val="left"/>
    </w:pPr>
    <w:rPr>
      <w:rFonts w:eastAsia="Calibri" w:cs="Arial CYR"/>
      <w:color w:val="000000"/>
      <w:sz w:val="20"/>
      <w:lang w:eastAsia="en-US"/>
    </w:rPr>
  </w:style>
  <w:style w:type="character" w:customStyle="1" w:styleId="af1">
    <w:name w:val="Основной текст Знак"/>
    <w:aliases w:val=" Знак Знак Знак, Знак Знак2,Основной текст Знак1 Знак, Знак Знак1 Знак,Body single Знак,bt Знак,отчет_нормаль Знак, Знак1 Знак Знак"/>
    <w:basedOn w:val="a0"/>
    <w:link w:val="af0"/>
    <w:rsid w:val="00061152"/>
    <w:rPr>
      <w:rFonts w:ascii="Arial Narrow" w:eastAsia="Calibri" w:hAnsi="Arial Narrow" w:cs="Arial CYR"/>
      <w:color w:val="000000"/>
      <w:sz w:val="20"/>
      <w:lang w:eastAsia="en-US"/>
    </w:rPr>
  </w:style>
  <w:style w:type="paragraph" w:styleId="af2">
    <w:name w:val="Normal (Web)"/>
    <w:basedOn w:val="a"/>
    <w:uiPriority w:val="99"/>
    <w:rsid w:val="00061152"/>
    <w:pPr>
      <w:jc w:val="left"/>
    </w:pPr>
    <w:rPr>
      <w:rFonts w:ascii="Verdana" w:eastAsia="Arial Unicode MS" w:hAnsi="Verdana" w:cs="Arial Unicode MS"/>
      <w:sz w:val="11"/>
      <w:szCs w:val="11"/>
    </w:rPr>
  </w:style>
  <w:style w:type="paragraph" w:customStyle="1" w:styleId="S">
    <w:name w:val="S_Обычный"/>
    <w:basedOn w:val="a"/>
    <w:link w:val="S0"/>
    <w:rsid w:val="00061152"/>
    <w:pPr>
      <w:spacing w:before="0" w:beforeAutospacing="0" w:after="200" w:afterAutospacing="0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_Обычный Знак"/>
    <w:basedOn w:val="a0"/>
    <w:link w:val="S"/>
    <w:rsid w:val="0006115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3">
    <w:name w:val="S_Заголовок 3"/>
    <w:basedOn w:val="3"/>
    <w:rsid w:val="0084091C"/>
    <w:pPr>
      <w:keepNext w:val="0"/>
      <w:keepLines w:val="0"/>
      <w:numPr>
        <w:ilvl w:val="0"/>
        <w:numId w:val="0"/>
      </w:numPr>
      <w:tabs>
        <w:tab w:val="num" w:pos="360"/>
      </w:tabs>
      <w:suppressAutoHyphens/>
      <w:spacing w:before="0" w:beforeAutospacing="0" w:after="0" w:afterAutospacing="0" w:line="360" w:lineRule="auto"/>
      <w:ind w:left="360" w:hanging="360"/>
      <w:jc w:val="left"/>
    </w:pPr>
    <w:rPr>
      <w:rFonts w:ascii="Times New Roman" w:eastAsia="Times New Roman" w:hAnsi="Times New Roman" w:cs="Times New Roman"/>
      <w:b w:val="0"/>
      <w:sz w:val="24"/>
      <w:szCs w:val="24"/>
      <w:u w:val="single"/>
      <w:lang w:eastAsia="ar-SA"/>
    </w:rPr>
  </w:style>
  <w:style w:type="character" w:styleId="af3">
    <w:name w:val="Hyperlink"/>
    <w:basedOn w:val="a0"/>
    <w:uiPriority w:val="99"/>
    <w:unhideWhenUsed/>
    <w:rsid w:val="0084091C"/>
    <w:rPr>
      <w:color w:val="0000FF"/>
      <w:u w:val="single"/>
    </w:rPr>
  </w:style>
  <w:style w:type="character" w:styleId="af4">
    <w:name w:val="page number"/>
    <w:basedOn w:val="a0"/>
    <w:uiPriority w:val="99"/>
    <w:unhideWhenUsed/>
    <w:rsid w:val="00A666DD"/>
    <w:rPr>
      <w:rFonts w:eastAsiaTheme="minorEastAsia" w:cstheme="minorBidi"/>
      <w:bCs w:val="0"/>
      <w:iCs w:val="0"/>
      <w:szCs w:val="22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A666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66DD"/>
    <w:rPr>
      <w:rFonts w:ascii="Tahoma" w:hAnsi="Tahoma" w:cs="Tahoma"/>
      <w:sz w:val="16"/>
      <w:szCs w:val="16"/>
    </w:rPr>
  </w:style>
  <w:style w:type="paragraph" w:customStyle="1" w:styleId="Main">
    <w:name w:val="Main"/>
    <w:rsid w:val="00BE168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BE168A"/>
    <w:pPr>
      <w:spacing w:before="0" w:beforeAutospacing="0" w:after="0" w:afterAutospacing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BE168A"/>
    <w:pPr>
      <w:widowControl w:val="0"/>
      <w:autoSpaceDE w:val="0"/>
      <w:autoSpaceDN w:val="0"/>
      <w:adjustRightInd w:val="0"/>
      <w:spacing w:before="0" w:beforeAutospacing="0" w:after="0" w:afterAutospacing="0" w:line="271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0"/>
    <w:uiPriority w:val="99"/>
    <w:rsid w:val="00BE168A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"/>
    <w:uiPriority w:val="99"/>
    <w:rsid w:val="00BE168A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E168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"/>
    <w:rsid w:val="00BE168A"/>
    <w:pPr>
      <w:spacing w:before="0" w:beforeAutospacing="0" w:after="200" w:afterAutospacing="0" w:line="276" w:lineRule="auto"/>
      <w:ind w:left="720"/>
      <w:jc w:val="left"/>
    </w:pPr>
    <w:rPr>
      <w:rFonts w:ascii="Calibri" w:eastAsia="Times New Roman" w:hAnsi="Calibri" w:cs="Times New Roman"/>
      <w:sz w:val="22"/>
      <w:lang w:eastAsia="en-US"/>
    </w:rPr>
  </w:style>
  <w:style w:type="paragraph" w:styleId="af8">
    <w:name w:val="Subtitle"/>
    <w:basedOn w:val="a"/>
    <w:next w:val="a"/>
    <w:link w:val="af9"/>
    <w:autoRedefine/>
    <w:qFormat/>
    <w:rsid w:val="006F1AA5"/>
    <w:pPr>
      <w:spacing w:before="0" w:beforeAutospacing="0" w:after="0" w:afterAutospacing="0" w:line="360" w:lineRule="auto"/>
      <w:ind w:left="720"/>
      <w:jc w:val="center"/>
      <w:outlineLvl w:val="2"/>
    </w:pPr>
    <w:rPr>
      <w:rFonts w:ascii="Times New Roman" w:eastAsiaTheme="majorEastAsia" w:hAnsi="Times New Roman" w:cs="Times New Roman"/>
      <w:b/>
      <w:iCs/>
      <w:spacing w:val="15"/>
      <w:sz w:val="32"/>
      <w:szCs w:val="32"/>
    </w:rPr>
  </w:style>
  <w:style w:type="character" w:customStyle="1" w:styleId="af9">
    <w:name w:val="Подзаголовок Знак"/>
    <w:basedOn w:val="a0"/>
    <w:link w:val="af8"/>
    <w:rsid w:val="006F1AA5"/>
    <w:rPr>
      <w:rFonts w:ascii="Times New Roman" w:eastAsiaTheme="majorEastAsia" w:hAnsi="Times New Roman" w:cs="Times New Roman"/>
      <w:b/>
      <w:iCs/>
      <w:spacing w:val="15"/>
      <w:sz w:val="32"/>
      <w:szCs w:val="32"/>
    </w:rPr>
  </w:style>
  <w:style w:type="paragraph" w:styleId="afa">
    <w:name w:val="TOC Heading"/>
    <w:basedOn w:val="1"/>
    <w:next w:val="a"/>
    <w:uiPriority w:val="39"/>
    <w:semiHidden/>
    <w:unhideWhenUsed/>
    <w:qFormat/>
    <w:rsid w:val="00476FC1"/>
    <w:pPr>
      <w:keepLines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8772C0"/>
    <w:pPr>
      <w:tabs>
        <w:tab w:val="right" w:leader="dot" w:pos="9344"/>
      </w:tabs>
      <w:ind w:left="560"/>
    </w:pPr>
    <w:rPr>
      <w:rFonts w:ascii="Times New Roman" w:hAnsi="Times New Roman" w:cs="Times New Roman"/>
      <w:noProof/>
    </w:rPr>
  </w:style>
  <w:style w:type="paragraph" w:styleId="14">
    <w:name w:val="toc 1"/>
    <w:basedOn w:val="a"/>
    <w:next w:val="a"/>
    <w:autoRedefine/>
    <w:uiPriority w:val="39"/>
    <w:unhideWhenUsed/>
    <w:rsid w:val="00476FC1"/>
  </w:style>
  <w:style w:type="paragraph" w:styleId="25">
    <w:name w:val="toc 2"/>
    <w:basedOn w:val="a"/>
    <w:next w:val="a"/>
    <w:autoRedefine/>
    <w:uiPriority w:val="39"/>
    <w:unhideWhenUsed/>
    <w:rsid w:val="00476FC1"/>
    <w:pPr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LAW;n=78699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1%80%D1%8B%D1%81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2110-1423-4DAE-9437-82552002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89</Pages>
  <Words>17079</Words>
  <Characters>97355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ЗАО"НАДИР"</Company>
  <LinksUpToDate>false</LinksUpToDate>
  <CharactersWithSpaces>114206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Коммисаров А.В,</dc:creator>
  <cp:lastModifiedBy>архитектура</cp:lastModifiedBy>
  <cp:revision>111</cp:revision>
  <cp:lastPrinted>2017-12-20T08:49:00Z</cp:lastPrinted>
  <dcterms:created xsi:type="dcterms:W3CDTF">2012-04-25T13:25:00Z</dcterms:created>
  <dcterms:modified xsi:type="dcterms:W3CDTF">2018-01-30T06:16:00Z</dcterms:modified>
</cp:coreProperties>
</file>