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Borders>
          <w:bottom w:val="single" w:sz="18" w:space="0" w:color="auto"/>
        </w:tblBorders>
        <w:tblLayout w:type="fixed"/>
        <w:tblLook w:val="0000"/>
      </w:tblPr>
      <w:tblGrid>
        <w:gridCol w:w="2872"/>
        <w:gridCol w:w="7786"/>
      </w:tblGrid>
      <w:tr w:rsidR="007A65EB" w:rsidRPr="00D514C3" w:rsidTr="007A65EB">
        <w:trPr>
          <w:trHeight w:val="310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7A65EB" w:rsidRPr="00D514C3" w:rsidRDefault="00B51531" w:rsidP="004C69FD">
            <w:pPr>
              <w:widowControl w:val="0"/>
              <w:spacing w:after="0"/>
              <w:ind w:firstLine="574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7A65EB" w:rsidRPr="00D514C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1111250"/>
                  <wp:effectExtent l="19050" t="0" r="0" b="0"/>
                  <wp:docPr id="1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7A65EB" w:rsidRPr="00D514C3" w:rsidRDefault="007A65EB" w:rsidP="004C69FD">
            <w:pPr>
              <w:widowControl w:val="0"/>
              <w:spacing w:after="0"/>
              <w:jc w:val="center"/>
              <w:rPr>
                <w:rFonts w:eastAsia="Times New Roman" w:cs="Times New Roman"/>
                <w:color w:val="0000FF"/>
                <w:sz w:val="26"/>
                <w:szCs w:val="20"/>
              </w:rPr>
            </w:pPr>
            <w:r w:rsidRPr="00D514C3">
              <w:rPr>
                <w:rFonts w:eastAsia="Times New Roman" w:cs="Times New Roman"/>
                <w:b/>
                <w:color w:val="0000FF"/>
                <w:sz w:val="26"/>
                <w:szCs w:val="20"/>
              </w:rPr>
              <w:t>Общество с ограниченной ответственностью</w:t>
            </w:r>
          </w:p>
        </w:tc>
      </w:tr>
      <w:tr w:rsidR="007A65EB" w:rsidRPr="00D514C3" w:rsidTr="007A65EB">
        <w:trPr>
          <w:trHeight w:val="1255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7A65EB" w:rsidRPr="00D514C3" w:rsidRDefault="007A65EB" w:rsidP="004C69FD">
            <w:pPr>
              <w:spacing w:after="0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EB" w:rsidRPr="00D514C3" w:rsidRDefault="007A65EB" w:rsidP="004C69FD">
            <w:pPr>
              <w:widowControl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</w:pPr>
            <w:r w:rsidRPr="00D514C3"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  <w:t>«НАДИР+»</w:t>
            </w:r>
          </w:p>
          <w:p w:rsidR="007A65EB" w:rsidRPr="00D514C3" w:rsidRDefault="007A65EB" w:rsidP="004C69FD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b/>
                <w:color w:val="000000"/>
                <w:sz w:val="20"/>
                <w:szCs w:val="20"/>
              </w:rPr>
            </w:pPr>
          </w:p>
          <w:p w:rsidR="007A65EB" w:rsidRPr="00D514C3" w:rsidRDefault="007A65EB" w:rsidP="004C69FD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color w:val="800000"/>
                <w:sz w:val="18"/>
                <w:szCs w:val="20"/>
              </w:rPr>
            </w:pPr>
          </w:p>
        </w:tc>
      </w:tr>
      <w:tr w:rsidR="007A65EB" w:rsidRPr="007A65EB" w:rsidTr="007A65EB">
        <w:trPr>
          <w:trHeight w:val="1300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7A65EB" w:rsidRPr="00D514C3" w:rsidRDefault="007A65EB" w:rsidP="004C69F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302028, г. Орел, </w:t>
            </w:r>
          </w:p>
          <w:p w:rsidR="007A65EB" w:rsidRPr="00D514C3" w:rsidRDefault="007A65EB" w:rsidP="004C69F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ул. Октябрьская, </w:t>
            </w:r>
          </w:p>
          <w:p w:rsidR="007A65EB" w:rsidRPr="00D514C3" w:rsidRDefault="007A65EB" w:rsidP="004C69F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д. 27, </w:t>
            </w:r>
            <w:proofErr w:type="spellStart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пом</w:t>
            </w:r>
            <w:proofErr w:type="spellEnd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. 6, </w:t>
            </w:r>
            <w:proofErr w:type="spellStart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оф</w:t>
            </w:r>
            <w:proofErr w:type="spellEnd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. 203</w:t>
            </w:r>
          </w:p>
          <w:p w:rsidR="007A65EB" w:rsidRPr="00D514C3" w:rsidRDefault="007A65EB" w:rsidP="004C69F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i/>
                <w:color w:val="000080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7A65EB" w:rsidRPr="00D514C3" w:rsidRDefault="007A65EB" w:rsidP="004C69FD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ИНН 5753055311   КПП   575301001   ОГРН 1115753000615</w:t>
            </w:r>
          </w:p>
          <w:p w:rsidR="007A65EB" w:rsidRPr="00D514C3" w:rsidRDefault="007A65EB" w:rsidP="004C69FD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БИК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045402751</w:t>
            </w: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  к/с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30101810700000000751</w:t>
            </w:r>
          </w:p>
          <w:p w:rsidR="007A65EB" w:rsidRDefault="007A65EB" w:rsidP="004C69FD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proofErr w:type="spellStart"/>
            <w:proofErr w:type="gramStart"/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р</w:t>
            </w:r>
            <w:proofErr w:type="spellEnd"/>
            <w:proofErr w:type="gramEnd"/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40702810910210000088 </w:t>
            </w:r>
          </w:p>
          <w:p w:rsidR="007A65EB" w:rsidRDefault="007A65EB" w:rsidP="004C69FD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Наименование банка: Орловский РФ АО «</w:t>
            </w:r>
            <w:proofErr w:type="spellStart"/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Россельхозбанк</w:t>
            </w:r>
            <w:proofErr w:type="spellEnd"/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» г. Орел</w:t>
            </w:r>
          </w:p>
          <w:p w:rsidR="007A65EB" w:rsidRPr="004F4CBF" w:rsidRDefault="007A65EB" w:rsidP="004C69FD">
            <w:pPr>
              <w:spacing w:after="0"/>
              <w:jc w:val="center"/>
              <w:rPr>
                <w:rFonts w:ascii="Tahoma" w:eastAsia="Times New Roman" w:hAnsi="Tahoma" w:cs="Times New Roman"/>
                <w:i/>
                <w:color w:val="0000FF"/>
                <w:sz w:val="18"/>
                <w:szCs w:val="20"/>
                <w:lang w:val="en-US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e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-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: 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nadirplus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@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gmail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.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com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 </w:t>
            </w:r>
          </w:p>
        </w:tc>
      </w:tr>
    </w:tbl>
    <w:p w:rsidR="007A65EB" w:rsidRPr="00284532" w:rsidRDefault="007A65EB" w:rsidP="007A65EB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  <w:lang w:val="en-US"/>
        </w:rPr>
      </w:pPr>
    </w:p>
    <w:p w:rsidR="007A65EB" w:rsidRPr="00CE1466" w:rsidRDefault="007A65EB" w:rsidP="007A65EB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Генеральный план</w:t>
      </w:r>
    </w:p>
    <w:p w:rsidR="007A65EB" w:rsidRPr="00CE1466" w:rsidRDefault="007A65EB" w:rsidP="007A65E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ПЕСОЧЕНСКОГО СЕЛЬСКОГО ПОСЕЛЕНИЯ</w:t>
      </w:r>
    </w:p>
    <w:p w:rsidR="007A65EB" w:rsidRPr="00CE1466" w:rsidRDefault="007A65EB" w:rsidP="007A65E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ВерХОВСКОГО</w:t>
      </w: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районА</w:t>
      </w:r>
    </w:p>
    <w:p w:rsidR="007A65EB" w:rsidRPr="00CE1466" w:rsidRDefault="007A65EB" w:rsidP="007A65E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ОРЛОВСКОЙ области</w:t>
      </w:r>
    </w:p>
    <w:p w:rsidR="007A65EB" w:rsidRDefault="007A65EB" w:rsidP="007A65EB">
      <w:pPr>
        <w:jc w:val="center"/>
        <w:rPr>
          <w:bCs/>
          <w:sz w:val="32"/>
        </w:rPr>
      </w:pPr>
    </w:p>
    <w:p w:rsidR="007A65EB" w:rsidRPr="00CE1466" w:rsidRDefault="007A65EB" w:rsidP="007A65EB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Положение о территориальном планировании</w:t>
      </w:r>
    </w:p>
    <w:p w:rsidR="007A65EB" w:rsidRDefault="007A65EB" w:rsidP="007A65EB">
      <w:pPr>
        <w:pStyle w:val="af1"/>
        <w:jc w:val="center"/>
        <w:rPr>
          <w:sz w:val="32"/>
          <w:szCs w:val="32"/>
        </w:rPr>
      </w:pPr>
    </w:p>
    <w:p w:rsidR="007A65EB" w:rsidRDefault="007A65EB" w:rsidP="007A65EB">
      <w:pPr>
        <w:pStyle w:val="af1"/>
        <w:jc w:val="center"/>
        <w:rPr>
          <w:sz w:val="32"/>
          <w:szCs w:val="32"/>
        </w:rPr>
      </w:pPr>
    </w:p>
    <w:p w:rsidR="007A65EB" w:rsidRPr="00CE1466" w:rsidRDefault="007A65EB" w:rsidP="007A65EB">
      <w:pPr>
        <w:pStyle w:val="af1"/>
        <w:ind w:left="5103" w:hanging="5103"/>
        <w:contextualSpacing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/>
        </w:rPr>
        <w:t>Заказчик:</w:t>
      </w:r>
      <w:r w:rsidRPr="00CE146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Управление градостроительства, архитектуры и землеустройства Орловской области</w:t>
      </w:r>
    </w:p>
    <w:p w:rsidR="007A65EB" w:rsidRPr="00CE1466" w:rsidRDefault="007A65EB" w:rsidP="007A65EB">
      <w:pPr>
        <w:pStyle w:val="af1"/>
        <w:ind w:left="1134" w:hanging="1134"/>
        <w:contextualSpacing/>
        <w:rPr>
          <w:rFonts w:ascii="Times New Roman" w:hAnsi="Times New Roman" w:cs="Times New Roman"/>
        </w:rPr>
      </w:pPr>
    </w:p>
    <w:p w:rsidR="007A65EB" w:rsidRPr="00CE1466" w:rsidRDefault="007A65EB" w:rsidP="007A65EB">
      <w:pPr>
        <w:pStyle w:val="af1"/>
        <w:ind w:left="1134" w:hanging="1134"/>
        <w:contextualSpacing/>
        <w:rPr>
          <w:rFonts w:ascii="Times New Roman" w:hAnsi="Times New Roman" w:cs="Times New Roman"/>
          <w:bCs/>
        </w:rPr>
      </w:pPr>
    </w:p>
    <w:p w:rsidR="007A65EB" w:rsidRPr="00CE1466" w:rsidRDefault="007A65EB" w:rsidP="007A65EB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91"/>
      </w:tblGrid>
      <w:tr w:rsidR="007A65EB" w:rsidRPr="00CE1466" w:rsidTr="004C69FD">
        <w:tc>
          <w:tcPr>
            <w:tcW w:w="5529" w:type="dxa"/>
          </w:tcPr>
          <w:p w:rsidR="007A65EB" w:rsidRPr="00CE1466" w:rsidRDefault="007A65EB" w:rsidP="004C69FD">
            <w:pPr>
              <w:pStyle w:val="af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CE1466">
              <w:rPr>
                <w:rFonts w:ascii="Times New Roman" w:hAnsi="Times New Roman" w:cs="Times New Roman"/>
                <w:b/>
                <w:bCs/>
              </w:rPr>
              <w:t>иректор</w:t>
            </w:r>
          </w:p>
          <w:p w:rsidR="007A65EB" w:rsidRPr="00CE1466" w:rsidRDefault="007A65EB" w:rsidP="004C69FD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  <w:p w:rsidR="007A65EB" w:rsidRPr="00CE1466" w:rsidRDefault="007A65EB" w:rsidP="004C69FD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архитектор</w:t>
            </w:r>
            <w:r w:rsidRPr="00CE146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  <w:p w:rsidR="007A65EB" w:rsidRPr="00CE1466" w:rsidRDefault="007A65EB" w:rsidP="004C69F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1" w:type="dxa"/>
          </w:tcPr>
          <w:p w:rsidR="007A65EB" w:rsidRPr="00CE1466" w:rsidRDefault="007A65EB" w:rsidP="004C69FD">
            <w:pPr>
              <w:pStyle w:val="af1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E1466"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 w:rsidRPr="00CE1466">
              <w:rPr>
                <w:rFonts w:ascii="Times New Roman" w:hAnsi="Times New Roman" w:cs="Times New Roman"/>
                <w:b/>
              </w:rPr>
              <w:t>Торсуков</w:t>
            </w:r>
            <w:proofErr w:type="spellEnd"/>
          </w:p>
          <w:p w:rsidR="007A65EB" w:rsidRPr="00CE1466" w:rsidRDefault="007A65EB" w:rsidP="004C69FD">
            <w:pPr>
              <w:pStyle w:val="af1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А.А. Овчинников</w:t>
            </w:r>
          </w:p>
          <w:p w:rsidR="007A65EB" w:rsidRPr="00CE1466" w:rsidRDefault="007A65EB" w:rsidP="004C69FD">
            <w:pPr>
              <w:pStyle w:val="af1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E1466">
              <w:rPr>
                <w:rFonts w:ascii="Times New Roman" w:hAnsi="Times New Roman" w:cs="Times New Roman"/>
                <w:b/>
              </w:rPr>
              <w:t xml:space="preserve">.А. </w:t>
            </w:r>
            <w:r>
              <w:rPr>
                <w:rFonts w:ascii="Times New Roman" w:hAnsi="Times New Roman" w:cs="Times New Roman"/>
                <w:b/>
              </w:rPr>
              <w:t>Смирнова</w:t>
            </w:r>
          </w:p>
        </w:tc>
      </w:tr>
    </w:tbl>
    <w:p w:rsidR="007A65EB" w:rsidRPr="00CE1466" w:rsidRDefault="007A65EB" w:rsidP="007A65EB">
      <w:pPr>
        <w:pStyle w:val="af1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65EB" w:rsidRPr="00CE1466" w:rsidRDefault="007A65EB" w:rsidP="007A65EB">
      <w:pPr>
        <w:pStyle w:val="af1"/>
        <w:spacing w:line="240" w:lineRule="exact"/>
        <w:jc w:val="center"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Cs/>
          <w:sz w:val="28"/>
          <w:szCs w:val="28"/>
        </w:rPr>
        <w:t>Орел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1466">
        <w:rPr>
          <w:rFonts w:ascii="Times New Roman" w:hAnsi="Times New Roman" w:cs="Times New Roman"/>
          <w:bCs/>
          <w:sz w:val="28"/>
          <w:szCs w:val="28"/>
        </w:rPr>
        <w:t>2017 г</w:t>
      </w:r>
      <w:r w:rsidRPr="00CE1466">
        <w:rPr>
          <w:rFonts w:ascii="Times New Roman" w:hAnsi="Times New Roman" w:cs="Times New Roman"/>
          <w:bCs/>
          <w:sz w:val="26"/>
          <w:szCs w:val="26"/>
        </w:rPr>
        <w:t>.</w:t>
      </w:r>
      <w:r w:rsidRPr="00CE1466">
        <w:rPr>
          <w:rFonts w:ascii="Times New Roman" w:hAnsi="Times New Roman" w:cs="Times New Roman"/>
          <w:bCs/>
          <w:sz w:val="26"/>
          <w:szCs w:val="26"/>
        </w:rPr>
        <w:br/>
      </w:r>
    </w:p>
    <w:p w:rsidR="00B51531" w:rsidRDefault="00B51531">
      <w:pPr>
        <w:spacing w:before="0" w:beforeAutospacing="0" w:after="200" w:afterAutospacing="0" w:line="276" w:lineRule="auto"/>
        <w:jc w:val="left"/>
        <w:rPr>
          <w:rFonts w:eastAsia="Times New Roman" w:cs="Times New Roman"/>
          <w:b/>
          <w:bCs/>
          <w:sz w:val="32"/>
          <w:szCs w:val="20"/>
        </w:rPr>
      </w:pPr>
    </w:p>
    <w:sdt>
      <w:sdtPr>
        <w:rPr>
          <w:rFonts w:ascii="Arial Narrow" w:eastAsiaTheme="minorEastAsia" w:hAnsi="Arial Narrow" w:cstheme="minorBidi"/>
          <w:b w:val="0"/>
          <w:bCs w:val="0"/>
          <w:color w:val="auto"/>
          <w:szCs w:val="22"/>
          <w:lang w:eastAsia="ru-RU"/>
        </w:rPr>
        <w:id w:val="29283002"/>
      </w:sdtPr>
      <w:sdtContent>
        <w:p w:rsidR="00476FC1" w:rsidRPr="00EE3AEE" w:rsidRDefault="00476FC1">
          <w:pPr>
            <w:pStyle w:val="afb"/>
            <w:rPr>
              <w:color w:val="auto"/>
            </w:rPr>
          </w:pPr>
          <w:r w:rsidRPr="00EE3AEE">
            <w:rPr>
              <w:color w:val="auto"/>
            </w:rPr>
            <w:t>Оглавление</w:t>
          </w:r>
        </w:p>
        <w:p w:rsidR="00E0203B" w:rsidRDefault="00840E6C">
          <w:pPr>
            <w:pStyle w:val="33"/>
            <w:rPr>
              <w:rFonts w:asciiTheme="minorHAnsi" w:hAnsiTheme="minorHAnsi" w:cstheme="minorBidi"/>
              <w:sz w:val="22"/>
            </w:rPr>
          </w:pPr>
          <w:r w:rsidRPr="00840E6C">
            <w:fldChar w:fldCharType="begin"/>
          </w:r>
          <w:r w:rsidR="00476FC1" w:rsidRPr="00EE3AEE">
            <w:instrText xml:space="preserve"> TOC \o "1-3" \h \z \u </w:instrText>
          </w:r>
          <w:r w:rsidRPr="00840E6C">
            <w:fldChar w:fldCharType="separate"/>
          </w:r>
          <w:hyperlink w:anchor="_Toc503947671" w:history="1">
            <w:r w:rsidR="00E0203B" w:rsidRPr="004D442E">
              <w:rPr>
                <w:rStyle w:val="af4"/>
              </w:rPr>
              <w:t>СОСТАВ ПРОЕКТА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2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ОБЩАЯ ЧАСТЬ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3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РАЗМЕЩЕНИЕ ОБЪЕКТОВ МЕСТНОГО ЗНАЧЕНИЯ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4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ПРОГНОЗ РАЗВИТИЯ ДЕМОГРАФИЧЕСКОЙ СИТУАЦИИ ПЕСОЧЕНСКОГО СЕЛЬСКОГО ПОСЕЛЕНИЯ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5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ЖИЛИЩНАЯ СФЕРА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6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2.3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СОЦИАЛЬНАЯ СФЕРА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7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2.4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ПРОИЗВОДСТВЕННАЯ СФЕРА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78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2.5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ТРАНСПОРТНАЯ ИНФРАСТРУКТУРА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79" w:history="1">
            <w:r w:rsidR="00E0203B" w:rsidRPr="004D442E">
              <w:rPr>
                <w:rStyle w:val="af4"/>
              </w:rPr>
              <w:t>2.5.1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Транспортное обеспечение территории региона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0" w:history="1">
            <w:r w:rsidR="00E0203B" w:rsidRPr="004D442E">
              <w:rPr>
                <w:rStyle w:val="af4"/>
              </w:rPr>
              <w:t>2.5.2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Развитие и размещение объектов транспортной инфраструктуры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1" w:history="1">
            <w:r w:rsidR="00E0203B" w:rsidRPr="004D442E">
              <w:rPr>
                <w:rStyle w:val="af4"/>
              </w:rPr>
              <w:t>2.5.3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Перечень мероприятий по развитию транспортной инфраструктуры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82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2.6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ИНЖЕНЕРНАЯ ИНФРАСТРУКТУРА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3" w:history="1">
            <w:r w:rsidR="00E0203B" w:rsidRPr="004D442E">
              <w:rPr>
                <w:rStyle w:val="af4"/>
              </w:rPr>
              <w:t>2.6.1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Водоснабжение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4" w:history="1">
            <w:r w:rsidR="00E0203B" w:rsidRPr="004D442E">
              <w:rPr>
                <w:rStyle w:val="af4"/>
              </w:rPr>
              <w:t>2.6.2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Водоотведение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5" w:history="1">
            <w:r w:rsidR="00E0203B" w:rsidRPr="004D442E">
              <w:rPr>
                <w:rStyle w:val="af4"/>
              </w:rPr>
              <w:t>2.6.3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Теплоснабжение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6" w:history="1">
            <w:r w:rsidR="00E0203B" w:rsidRPr="004D442E">
              <w:rPr>
                <w:rStyle w:val="af4"/>
                <w:rFonts w:eastAsia="TimesNewRomanPSMT"/>
                <w:lang w:eastAsia="en-US"/>
              </w:rPr>
              <w:t>2.6.4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NewRomanPSMT"/>
                <w:lang w:eastAsia="en-US"/>
              </w:rPr>
              <w:t>Газоснабжение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7" w:history="1">
            <w:r w:rsidR="00E0203B" w:rsidRPr="004D442E">
              <w:rPr>
                <w:rStyle w:val="af4"/>
              </w:rPr>
              <w:t>2.6.5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Электроснабжение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88" w:history="1">
            <w:r w:rsidR="00E0203B" w:rsidRPr="004D442E">
              <w:rPr>
                <w:rStyle w:val="af4"/>
                <w:snapToGrid w:val="0"/>
              </w:rPr>
              <w:t>2.6.6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snapToGrid w:val="0"/>
              </w:rPr>
              <w:t>Связь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89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3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ПАРАМЕТРЫ ФУНКЦИОНАЛЬНЫХ ЗОН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90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Регламентация хозяйственной деятельности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91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Территории, подвергшиеся радиоактивному загрязнению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92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3.3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Земли сельскохозяйственного назначения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93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3.4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Земли особо охраняемых территорий и объектов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94" w:history="1">
            <w:r w:rsidR="00E0203B" w:rsidRPr="004D442E">
              <w:rPr>
                <w:rStyle w:val="af4"/>
              </w:rPr>
              <w:t>3.4.1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Земли историко-культурного назначения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95" w:history="1">
            <w:r w:rsidR="00E0203B" w:rsidRPr="004D442E">
              <w:rPr>
                <w:rStyle w:val="af4"/>
              </w:rPr>
              <w:t>3.4.2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Земли лесного фонда – защитные леса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96" w:history="1">
            <w:r w:rsidR="00E0203B" w:rsidRPr="004D442E">
              <w:rPr>
                <w:rStyle w:val="af4"/>
              </w:rPr>
              <w:t>3.4.3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697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3.5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Зоны с особыми условиями использования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98" w:history="1">
            <w:r w:rsidR="00E0203B" w:rsidRPr="004D442E">
              <w:rPr>
                <w:rStyle w:val="af4"/>
              </w:rPr>
              <w:t>3.5.1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Санитарно-защитные зоны предприятий, сооружений и иных объектов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699" w:history="1">
            <w:r w:rsidR="00E0203B" w:rsidRPr="004D442E">
              <w:rPr>
                <w:rStyle w:val="af4"/>
              </w:rPr>
              <w:t>3.5.2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Санитарно-защитные зоны транспортных коммуникаций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0" w:history="1">
            <w:r w:rsidR="00E0203B" w:rsidRPr="004D442E">
              <w:rPr>
                <w:rStyle w:val="af4"/>
              </w:rPr>
              <w:t>3.5.3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Санитарно-защитные зоны инженерных коммуникаций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1" w:history="1">
            <w:r w:rsidR="00E0203B" w:rsidRPr="004D442E">
              <w:rPr>
                <w:rStyle w:val="af4"/>
              </w:rPr>
              <w:t>3.5.4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Водоохранные зоны и земли водного фонда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2" w:history="1">
            <w:r w:rsidR="00E0203B" w:rsidRPr="004D442E">
              <w:rPr>
                <w:rStyle w:val="af4"/>
              </w:rPr>
              <w:t>3.5.5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Зоны санитарной охраны источников водоснабжения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3" w:history="1">
            <w:r w:rsidR="00E0203B" w:rsidRPr="004D442E">
              <w:rPr>
                <w:rStyle w:val="af4"/>
              </w:rPr>
              <w:t>3.5.6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Зоны охраны объектов культурного наследия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4" w:history="1">
            <w:r w:rsidR="00E0203B" w:rsidRPr="004D442E">
              <w:rPr>
                <w:rStyle w:val="af4"/>
              </w:rPr>
              <w:t>3.5.7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Зоны месторождений полезных ископаемых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5" w:history="1">
            <w:r w:rsidR="00E0203B" w:rsidRPr="004D442E">
              <w:rPr>
                <w:rStyle w:val="af4"/>
              </w:rPr>
              <w:t>3.5.8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Туристско-рекреационные зоны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06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3.6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Земли населенных пунктов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7" w:history="1">
            <w:r w:rsidR="00E0203B" w:rsidRPr="004D442E">
              <w:rPr>
                <w:rStyle w:val="af4"/>
              </w:rPr>
              <w:t>3.6.1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Функциональные зоны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08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4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ОХРАНА ПАМЯТНИКОВ ИСТОРИИ И КУЛЬТУРЫ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09" w:history="1">
            <w:r w:rsidR="00E0203B" w:rsidRPr="004D442E">
              <w:rPr>
                <w:rStyle w:val="af4"/>
              </w:rPr>
              <w:t>4.1.1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Перечень объектов культурного наследия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10" w:history="1">
            <w:r w:rsidR="00E0203B" w:rsidRPr="004D442E">
              <w:rPr>
                <w:rStyle w:val="af4"/>
              </w:rPr>
              <w:t>4.1.2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</w:rPr>
              <w:t>Перечень мероприятий по сохранению объектов культурного наследия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1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5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ОХРАНА ОКРУЖАЮЩЕЙ ПРИРОДНОЙ СРЕДЫ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2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ЭКОЛОГИЧЕСКОЕ СОСТОЯНИЕ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3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ОСОБО ОХРАНЯЕМЫЕ ПРИРОДНЫЕ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4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5.3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СОСТОЯНИЕ АТМОСФЕРНОГО ВОЗДУХА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5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5.4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СОСТОЯНИЕ ВОДНЫХ РЕСУРСОВ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6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5.5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СОСТОЯНИЕ ПОЧВЕННОГО ПОКРОВА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7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5.6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САНИТАРНАЯ ОЧИСТКА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8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5.7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РАДИАЦИОННАЯ ОБСТАНОВКА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19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5.8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 ОХРАНЕ АТМОСФЕРНОГО ВОЗДУХА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0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5.9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 ПО ОХРАНЕ ВОДНЫХ РЕСУРСОВ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1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5.10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 ПО ОХРАНЕ И ВОССТАНОВЛЕНИЮ ПОЧВ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2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5.11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 ПО УЛУЧШЕНИЮ САНИТАРНОГО СОСТОЯНИЯ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3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5.12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 ПО СНИЖЕНИЮ РАДИАЦИОННОГО ЗАГРЯЗНЕНИЯ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4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6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5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6.1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ОПАСНЫЕ ЯВЛЕНИЯ И ПРОЦЕССЫ ПРИРОДНОГО ХАРАКТЕРА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26" w:history="1">
            <w:r w:rsidR="00E0203B" w:rsidRPr="004D442E">
              <w:rPr>
                <w:rStyle w:val="af4"/>
                <w:rFonts w:eastAsia="Times New Roman"/>
              </w:rPr>
              <w:t>6.1.1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 New Roman"/>
              </w:rPr>
              <w:t>Метеорологические и опасные агрометеорологические явления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27" w:history="1">
            <w:r w:rsidR="00E0203B" w:rsidRPr="004D442E">
              <w:rPr>
                <w:rStyle w:val="af4"/>
                <w:rFonts w:eastAsia="Times New Roman"/>
              </w:rPr>
              <w:t>6.1.2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 New Roman"/>
              </w:rPr>
              <w:t>Опасные гидрологические явления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28" w:history="1">
            <w:r w:rsidR="00E0203B" w:rsidRPr="004D442E">
              <w:rPr>
                <w:rStyle w:val="af4"/>
                <w:rFonts w:ascii="Times New Roman" w:eastAsia="Times New Roman" w:hAnsi="Times New Roman" w:cs="Times New Roman"/>
                <w:noProof/>
              </w:rPr>
              <w:t>6.2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ОПАСНОСТИ ТЕХНОГЕННОГО ХАРАКТЕРА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29" w:history="1">
            <w:r w:rsidR="00E0203B" w:rsidRPr="004D442E">
              <w:rPr>
                <w:rStyle w:val="af4"/>
                <w:rFonts w:eastAsia="Times New Roman"/>
              </w:rPr>
              <w:t>6.2.1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 New Roman"/>
              </w:rPr>
              <w:t>Радиационная опасность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30" w:history="1">
            <w:r w:rsidR="00E0203B" w:rsidRPr="004D442E">
              <w:rPr>
                <w:rStyle w:val="af4"/>
                <w:rFonts w:eastAsia="Times New Roman"/>
              </w:rPr>
              <w:t>6.2.2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 New Roman"/>
              </w:rPr>
              <w:t>Угрозы химической опасности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3947731" w:history="1">
            <w:r w:rsidR="00E0203B" w:rsidRPr="004D442E">
              <w:rPr>
                <w:rStyle w:val="af4"/>
                <w:rFonts w:eastAsia="Times New Roman"/>
              </w:rPr>
              <w:t>6.2.3</w:t>
            </w:r>
            <w:r w:rsidR="00E0203B">
              <w:rPr>
                <w:rFonts w:asciiTheme="minorHAnsi" w:hAnsiTheme="minorHAnsi" w:cstheme="minorBidi"/>
                <w:sz w:val="22"/>
              </w:rPr>
              <w:tab/>
            </w:r>
            <w:r w:rsidR="00E0203B" w:rsidRPr="004D442E">
              <w:rPr>
                <w:rStyle w:val="af4"/>
                <w:rFonts w:eastAsia="Times New Roman"/>
              </w:rPr>
              <w:t>Потенциальные опасности в промышленности</w:t>
            </w:r>
            <w:r w:rsidR="00E0203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0203B">
              <w:rPr>
                <w:webHidden/>
              </w:rPr>
              <w:instrText xml:space="preserve"> PAGEREF _Toc503947731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39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32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6.3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33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6.4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МЕРОПРИЯТИЯ, ПРЕДУСМОТРЕННЫЕ ПРОЕКТОМ ПО ОБЕСПЕЧЕНИЮ ПОЖАРНОЙ БЕЗОПАСНОСТИ НА ПРОЕКТИРУЕМОЙ ТЕРРИТОРИИ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34" w:history="1"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6.5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 w:cs="Times New Roman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03B" w:rsidRDefault="00840E6C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3947735" w:history="1">
            <w:r w:rsidR="00E0203B" w:rsidRPr="004D442E">
              <w:rPr>
                <w:rStyle w:val="af4"/>
                <w:rFonts w:ascii="Times New Roman" w:hAnsi="Times New Roman"/>
                <w:noProof/>
              </w:rPr>
              <w:t>7</w:t>
            </w:r>
            <w:r w:rsidR="00E0203B">
              <w:rPr>
                <w:rFonts w:asciiTheme="minorHAnsi" w:hAnsiTheme="minorHAnsi"/>
                <w:noProof/>
                <w:sz w:val="22"/>
              </w:rPr>
              <w:tab/>
            </w:r>
            <w:r w:rsidR="00E0203B" w:rsidRPr="004D442E">
              <w:rPr>
                <w:rStyle w:val="af4"/>
                <w:rFonts w:ascii="Times New Roman" w:hAnsi="Times New Roman"/>
                <w:noProof/>
              </w:rPr>
              <w:t>ПЕРЕЧЕНЬ ЗЕМЕЛЬНЫХ УЧАСТКОВ, КОТОРЫЕ ВКЛЮЧАЮТСЯ В ГРАНИЦЫ НАСЕЛЕННЫХ ПУНКТОВ ИЛИ ИСКЛЮЧАЮТСЯ ИЗ ИХ ГРАНИЦ</w:t>
            </w:r>
            <w:r w:rsidR="00E020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203B">
              <w:rPr>
                <w:noProof/>
                <w:webHidden/>
              </w:rPr>
              <w:instrText xml:space="preserve"> PAGEREF _Toc503947735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9E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FC1" w:rsidRPr="00EE3AEE" w:rsidRDefault="00840E6C">
          <w:r w:rsidRPr="00EE3AEE">
            <w:fldChar w:fldCharType="end"/>
          </w:r>
        </w:p>
      </w:sdtContent>
    </w:sdt>
    <w:p w:rsidR="00B51531" w:rsidRPr="00EE3AEE" w:rsidRDefault="00B51531">
      <w:pPr>
        <w:spacing w:before="0" w:beforeAutospacing="0" w:after="200" w:afterAutospacing="0" w:line="276" w:lineRule="auto"/>
        <w:jc w:val="left"/>
        <w:rPr>
          <w:rFonts w:eastAsia="Times New Roman" w:cs="Times New Roman"/>
          <w:b/>
          <w:bCs/>
          <w:sz w:val="32"/>
          <w:szCs w:val="20"/>
        </w:rPr>
      </w:pPr>
      <w:r w:rsidRPr="00EE3AEE">
        <w:br w:type="page"/>
      </w:r>
      <w:bookmarkStart w:id="0" w:name="_GoBack"/>
      <w:bookmarkEnd w:id="0"/>
    </w:p>
    <w:p w:rsidR="000B3221" w:rsidRPr="000B3221" w:rsidRDefault="000B3221" w:rsidP="000B3221">
      <w:pPr>
        <w:pStyle w:val="af9"/>
        <w:rPr>
          <w:rStyle w:val="af4"/>
          <w:color w:val="auto"/>
          <w:u w:val="none"/>
        </w:rPr>
      </w:pPr>
      <w:bookmarkStart w:id="1" w:name="_Toc285977662"/>
      <w:bookmarkStart w:id="2" w:name="_Toc300834321"/>
      <w:bookmarkStart w:id="3" w:name="_Toc300916547"/>
      <w:bookmarkStart w:id="4" w:name="_Toc496802732"/>
      <w:bookmarkStart w:id="5" w:name="_Toc503947671"/>
      <w:r w:rsidRPr="000B3221">
        <w:rPr>
          <w:rStyle w:val="af4"/>
          <w:color w:val="auto"/>
          <w:u w:val="none"/>
        </w:rPr>
        <w:lastRenderedPageBreak/>
        <w:t>СОСТАВ ПРОЕКТА</w:t>
      </w:r>
      <w:bookmarkEnd w:id="1"/>
      <w:bookmarkEnd w:id="2"/>
      <w:bookmarkEnd w:id="3"/>
      <w:bookmarkEnd w:id="4"/>
      <w:bookmarkEnd w:id="5"/>
    </w:p>
    <w:p w:rsidR="000B3221" w:rsidRPr="006F1AA5" w:rsidRDefault="000B3221" w:rsidP="000B3221">
      <w:pPr>
        <w:spacing w:before="0" w:beforeAutospacing="0" w:after="0" w:afterAutospacing="0" w:line="360" w:lineRule="auto"/>
      </w:pPr>
    </w:p>
    <w:p w:rsidR="000B3221" w:rsidRPr="00ED3EFF" w:rsidRDefault="000B3221" w:rsidP="000B3221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– Состав проекта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56"/>
        <w:gridCol w:w="1276"/>
        <w:gridCol w:w="1559"/>
      </w:tblGrid>
      <w:tr w:rsidR="007355B2" w:rsidRPr="000248B0" w:rsidTr="00A510EE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0248B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0248B0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0248B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>Масштаб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  <w:lang w:eastAsia="en-US"/>
              </w:rPr>
              <w:t>Инв. №</w:t>
            </w:r>
          </w:p>
        </w:tc>
      </w:tr>
      <w:tr w:rsidR="007355B2" w:rsidRPr="000248B0" w:rsidTr="00A510EE">
        <w:trPr>
          <w:trHeight w:val="22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248B0" w:rsidRDefault="007355B2" w:rsidP="000B3221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Генеральный план </w:t>
            </w:r>
            <w:r w:rsidR="000B3221">
              <w:rPr>
                <w:rFonts w:ascii="Times New Roman" w:hAnsi="Times New Roman" w:cs="Times New Roman"/>
                <w:b/>
                <w:szCs w:val="28"/>
              </w:rPr>
              <w:t>Песоченского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 СП </w:t>
            </w:r>
            <w:r w:rsidR="000B3221">
              <w:rPr>
                <w:rFonts w:ascii="Times New Roman" w:hAnsi="Times New Roman" w:cs="Times New Roman"/>
                <w:b/>
                <w:szCs w:val="28"/>
              </w:rPr>
              <w:t>Верховского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 района Орловской области.</w:t>
            </w: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>Положение о территориальном планировании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0B3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>Карта функциональных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248B0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Материалы по обоснованию Генерального плана </w:t>
            </w:r>
            <w:r w:rsidR="000B3221">
              <w:rPr>
                <w:rFonts w:ascii="Times New Roman" w:hAnsi="Times New Roman" w:cs="Times New Roman"/>
                <w:b/>
                <w:szCs w:val="28"/>
              </w:rPr>
              <w:t>Песоченского</w:t>
            </w:r>
            <w:r w:rsidR="000B3221" w:rsidRPr="000248B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СП </w:t>
            </w:r>
            <w:r w:rsidR="000B3221">
              <w:rPr>
                <w:rFonts w:ascii="Times New Roman" w:hAnsi="Times New Roman" w:cs="Times New Roman"/>
                <w:b/>
                <w:szCs w:val="28"/>
              </w:rPr>
              <w:t>Верховского</w:t>
            </w:r>
            <w:r w:rsidR="000B3221" w:rsidRPr="000248B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>муниципального района Орловской области</w:t>
            </w: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 xml:space="preserve">Описание обоснований Генеральный план </w:t>
            </w:r>
            <w:r w:rsidR="000B3221" w:rsidRPr="000B3221">
              <w:rPr>
                <w:rFonts w:ascii="Times New Roman" w:hAnsi="Times New Roman" w:cs="Times New Roman"/>
                <w:szCs w:val="28"/>
              </w:rPr>
              <w:t xml:space="preserve">Песоченского </w:t>
            </w:r>
            <w:r w:rsidRPr="000B3221">
              <w:rPr>
                <w:rFonts w:ascii="Times New Roman" w:hAnsi="Times New Roman" w:cs="Times New Roman"/>
                <w:szCs w:val="28"/>
              </w:rPr>
              <w:t xml:space="preserve">СП </w:t>
            </w:r>
            <w:r w:rsidR="000B3221" w:rsidRPr="000B3221">
              <w:rPr>
                <w:rFonts w:ascii="Times New Roman" w:hAnsi="Times New Roman" w:cs="Times New Roman"/>
                <w:szCs w:val="28"/>
              </w:rPr>
              <w:t xml:space="preserve">Верховского </w:t>
            </w:r>
            <w:r w:rsidRPr="000B3221">
              <w:rPr>
                <w:rFonts w:ascii="Times New Roman" w:hAnsi="Times New Roman" w:cs="Times New Roman"/>
                <w:szCs w:val="28"/>
              </w:rPr>
              <w:t>муниципального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4. 1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Карта современного использования территории (опорный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4.2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 xml:space="preserve">Карта </w:t>
            </w:r>
            <w:r w:rsidR="00602822" w:rsidRPr="000B3221">
              <w:rPr>
                <w:rFonts w:ascii="Times New Roman" w:hAnsi="Times New Roman" w:cs="Times New Roman"/>
                <w:szCs w:val="28"/>
              </w:rPr>
              <w:t>развития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CF7E98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Pr="00125A1F" w:rsidRDefault="00CF7E98" w:rsidP="000720E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Pr="00125A1F" w:rsidRDefault="00CF7E98" w:rsidP="000720E4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Pr="00125A1F" w:rsidRDefault="00CF7E98" w:rsidP="000720E4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8" w:rsidRPr="00125A1F" w:rsidRDefault="00CF7E98" w:rsidP="000720E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CF7E98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Default="00CF7E98" w:rsidP="000720E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Default="00CF7E98" w:rsidP="000720E4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98" w:rsidRPr="00125A1F" w:rsidRDefault="00CF7E98" w:rsidP="000720E4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8" w:rsidRPr="00125A1F" w:rsidRDefault="00CF7E98" w:rsidP="000720E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 xml:space="preserve"> Электронная версия проекта - </w:t>
            </w:r>
            <w:r w:rsidRPr="000B3221">
              <w:rPr>
                <w:rFonts w:ascii="Times New Roman" w:hAnsi="Times New Roman" w:cs="Times New Roman"/>
                <w:szCs w:val="28"/>
                <w:lang w:val="en-US"/>
              </w:rPr>
              <w:t>CD</w:t>
            </w:r>
            <w:r w:rsidRPr="000B3221">
              <w:rPr>
                <w:rFonts w:ascii="Times New Roman" w:hAnsi="Times New Roman" w:cs="Times New Roman"/>
                <w:szCs w:val="28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51531" w:rsidRPr="000248B0" w:rsidRDefault="00B51531">
      <w:p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0248B0">
        <w:rPr>
          <w:rFonts w:ascii="Times New Roman" w:hAnsi="Times New Roman" w:cs="Times New Roman"/>
        </w:rPr>
        <w:br w:type="page"/>
      </w:r>
    </w:p>
    <w:p w:rsidR="00EE5FCB" w:rsidRPr="000B3221" w:rsidRDefault="00EE5FCB" w:rsidP="000B3221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6" w:name="_Toc503947672"/>
      <w:r w:rsidRPr="000B3221">
        <w:rPr>
          <w:rFonts w:ascii="Times New Roman" w:hAnsi="Times New Roman"/>
        </w:rPr>
        <w:lastRenderedPageBreak/>
        <w:t>ОБЩАЯ ЧАСТЬ</w:t>
      </w:r>
      <w:bookmarkEnd w:id="6"/>
    </w:p>
    <w:p w:rsidR="000B3221" w:rsidRDefault="000B3221" w:rsidP="000B322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B3221" w:rsidRPr="00A86E2A" w:rsidRDefault="000B3221" w:rsidP="000B322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86E2A">
        <w:rPr>
          <w:rFonts w:ascii="Times New Roman" w:hAnsi="Times New Roman"/>
          <w:sz w:val="28"/>
          <w:szCs w:val="28"/>
        </w:rPr>
        <w:t xml:space="preserve">Разработка проекта Генерального плана Песоченского </w:t>
      </w:r>
      <w:r w:rsidRPr="00C86644">
        <w:rPr>
          <w:rFonts w:ascii="Times New Roman" w:hAnsi="Times New Roman"/>
          <w:sz w:val="28"/>
          <w:szCs w:val="28"/>
        </w:rPr>
        <w:t xml:space="preserve">сельского поселения Верховского района Орловской области выполнена по заказу </w:t>
      </w:r>
      <w:r w:rsidR="00CF4F3E">
        <w:rPr>
          <w:rFonts w:ascii="Times New Roman" w:hAnsi="Times New Roman"/>
          <w:sz w:val="28"/>
          <w:szCs w:val="28"/>
        </w:rPr>
        <w:t>Управления градостроительства, архитектуры и землеустройства Орловской области</w:t>
      </w:r>
      <w:r w:rsidRPr="00C86644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РФ от 29.12.2004 г. №190-ФЗ и инструкцией, утвержденной постановлением Госстроя РФ от 29.10.2002 г. №150 «О порядке разработки, согласования, экспертизы и утверждения градостроительной документации»,</w:t>
      </w:r>
      <w:r w:rsidRPr="00A86E2A">
        <w:rPr>
          <w:rFonts w:ascii="Times New Roman" w:hAnsi="Times New Roman"/>
          <w:sz w:val="28"/>
          <w:szCs w:val="28"/>
        </w:rPr>
        <w:t xml:space="preserve"> а также с соблюдением технических условий и требований государственных стандартов</w:t>
      </w:r>
      <w:proofErr w:type="gramEnd"/>
      <w:r w:rsidRPr="00A86E2A">
        <w:rPr>
          <w:rFonts w:ascii="Times New Roman" w:hAnsi="Times New Roman"/>
          <w:sz w:val="28"/>
          <w:szCs w:val="28"/>
        </w:rPr>
        <w:t xml:space="preserve"> соответствующих норм и правил в области градостроительства. </w:t>
      </w:r>
    </w:p>
    <w:p w:rsidR="000B3221" w:rsidRPr="00A86E2A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86E2A">
        <w:rPr>
          <w:rFonts w:ascii="Times New Roman" w:hAnsi="Times New Roman"/>
          <w:sz w:val="28"/>
          <w:szCs w:val="28"/>
        </w:rPr>
        <w:t>В настоящей работе представлены материалы комплексной градостроительной оценки территории Песоченского сельского поселения Верховского района Орловской области, являющейся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позволил выявить основные планировочные ограничения и целесообразные направления градостроительной реорганизации и развития Песоченского сельского поселения.</w:t>
      </w:r>
      <w:proofErr w:type="gramEnd"/>
    </w:p>
    <w:p w:rsidR="000B3221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t>Авторский коллектив:</w:t>
      </w:r>
    </w:p>
    <w:p w:rsidR="000B3221" w:rsidRPr="00A86E2A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6E2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86E2A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Торсуков</w:t>
      </w:r>
    </w:p>
    <w:p w:rsidR="000B3221" w:rsidRPr="00796852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Руководитель проекта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96852">
        <w:rPr>
          <w:rFonts w:ascii="Times New Roman" w:hAnsi="Times New Roman"/>
          <w:sz w:val="28"/>
          <w:szCs w:val="28"/>
        </w:rPr>
        <w:t>А.А. Овчинников</w:t>
      </w:r>
    </w:p>
    <w:p w:rsidR="000B3221" w:rsidRPr="00796852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Главный архитектор проекта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C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6852">
        <w:rPr>
          <w:rFonts w:ascii="Times New Roman" w:hAnsi="Times New Roman"/>
          <w:sz w:val="28"/>
          <w:szCs w:val="28"/>
        </w:rPr>
        <w:t xml:space="preserve">Д.А. </w:t>
      </w:r>
      <w:r w:rsidR="00AC5B80">
        <w:rPr>
          <w:rFonts w:ascii="Times New Roman" w:hAnsi="Times New Roman"/>
          <w:sz w:val="28"/>
          <w:szCs w:val="28"/>
        </w:rPr>
        <w:t>Смирнова</w:t>
      </w:r>
    </w:p>
    <w:p w:rsidR="000B3221" w:rsidRPr="00796852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Главный инженер проекта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852">
        <w:rPr>
          <w:rFonts w:ascii="Times New Roman" w:hAnsi="Times New Roman"/>
          <w:sz w:val="28"/>
          <w:szCs w:val="28"/>
        </w:rPr>
        <w:t>И.А. Андреева</w:t>
      </w:r>
    </w:p>
    <w:p w:rsidR="000B3221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Архитектор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852">
        <w:rPr>
          <w:rFonts w:ascii="Times New Roman" w:hAnsi="Times New Roman"/>
          <w:sz w:val="28"/>
          <w:szCs w:val="28"/>
        </w:rPr>
        <w:t>Е.А. Чистякова</w:t>
      </w:r>
    </w:p>
    <w:p w:rsidR="000B3221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      Е.И. Сысоев</w:t>
      </w:r>
    </w:p>
    <w:p w:rsidR="000B3221" w:rsidRPr="00796852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Н.М. Кравченко</w:t>
      </w:r>
    </w:p>
    <w:p w:rsidR="000B3221" w:rsidRPr="005C31C1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31C1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5C31C1">
        <w:rPr>
          <w:rFonts w:ascii="Times New Roman" w:hAnsi="Times New Roman"/>
          <w:sz w:val="28"/>
          <w:szCs w:val="28"/>
        </w:rPr>
        <w:t>Бологов</w:t>
      </w:r>
      <w:proofErr w:type="spellEnd"/>
    </w:p>
    <w:p w:rsidR="000B3221" w:rsidRPr="00A86E2A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31C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C31C1">
        <w:rPr>
          <w:rFonts w:ascii="Times New Roman" w:hAnsi="Times New Roman"/>
          <w:sz w:val="28"/>
          <w:szCs w:val="28"/>
        </w:rPr>
        <w:t>Кострикин</w:t>
      </w:r>
      <w:proofErr w:type="spellEnd"/>
    </w:p>
    <w:p w:rsidR="000B3221" w:rsidRPr="00A86E2A" w:rsidRDefault="000B3221" w:rsidP="000B322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lastRenderedPageBreak/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осуществляться с соблюдением требований следующих документов:</w:t>
      </w:r>
    </w:p>
    <w:p w:rsidR="000B3221" w:rsidRPr="00323944" w:rsidRDefault="000B3221" w:rsidP="000B32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2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(№190-ФЗ от 29.12.2004) (в ред. Федеральных законов от 22.07.2005 N 117-ФЗ, от 31.12.2005 N 199-ФЗ,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31.12.2005 N 210-ФЗ, от 03.06.2006 N 73-ФЗ, от 27.07.2006 N 143-ФЗ,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04.12.2006 N 201-ФЗ, от 18.12.2006 N 232-ФЗ, от 29.12.2006 N 258-ФЗ,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10.05.2007 N 69-ФЗ, от 24.07.2007 N 215-ФЗ, от 30.10.2007 N 240-ФЗ,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08.11.2007 N 257-ФЗ,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04.12.2007 N 324-ФЗ, от 13.05.2008 N 66-ФЗ,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16.05.2008 N 75-ФЗ, от 14.07.2008 N 118-ФЗ, от 22.07.2008 N 148-ФЗ,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23.07.2008 N 160-ФЗ, от 25.12.2008 N 281-ФЗ, от 30.12.2008 N 309-ФЗ,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17.07.2009 N 164-ФЗ, от 23.11.2009 N 261-ФЗ, от 27.12.2009 N 343-ФЗ,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27.07.2010 N 226-ФЗ, от 27.07.2010 N 240-ФЗ, от 22.11.2010 N 305-ФЗ,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29.11.2010 N 314-ФЗ,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20.03.2011 N 41-ФЗ, от 21.04.2011 N 69-ФЗ,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01.07.2011 N 169-ФЗ, от 11.07.2011 N 190-ФЗ, от 11.07.2011 N 200-ФЗ,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18.07.2011 N 215-ФЗ, от 18.07.2011 N 224-ФЗ, от 18.07.2011 N 242-ФЗ,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18.07.2011 N 243-ФЗ, от 19.07.2011 N 246-ФЗ, от 21.07.2011 N 257-ФЗ,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28.11.2011 N 337-ФЗ, от 30.11.2011 N 364-ФЗ, от 06.12.2011 N 401-ФЗ,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25.06.2012 N 93-ФЗ,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20.07.2012 N 120-ФЗ, от 28.07.2012 N 133-ФЗ,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12.11.2012 N 179-ФЗ, от 30.12.2012 N 289-ФЗ, от 30.12.2012 N 294-ФЗ,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30.12.2012 N 318-ФЗ, от 04.03.2013 N 21-ФЗ, от 04.03.2013 N 22-ФЗ,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05.04.2013 N 43-ФЗ, от 07.06.2013 N 113-ФЗ, от 02.07.2013 N 185-ФЗ,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02.07.2013 N 188-ФЗ, от 23.07.2013 N 207-ФЗ, от 23.07.2013 N 247-ФЗ,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21.10.2013 N 282-ФЗ,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28.12.2013 N 396-ФЗ, от 28.12.2013 N 418-ФЗ,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02.04.2014 N 65-ФЗ, от 20.04.2014 N 80-ФЗ, от 05.05.2014 N 131-ФЗ,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23.06.2014 N 171-ФЗ, от 28.06.2014 N 180-ФЗ, от 28.06.2014 N 181-ФЗ,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21.07.2014 N 217-ФЗ, от 21.07.2014 N 224-ФЗ, от 14.10.2014 N 307-ФЗ,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22.10.2014 N 315-ФЗ, от 22.10.2014 N 320-ФЗ, от 24.11.2014 N 359-ФЗ,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 xml:space="preserve">от </w:t>
      </w:r>
      <w:r w:rsidRPr="00A86E2A">
        <w:rPr>
          <w:rFonts w:ascii="Times New Roman" w:hAnsi="Times New Roman" w:cs="Times New Roman"/>
          <w:sz w:val="28"/>
          <w:szCs w:val="28"/>
        </w:rPr>
        <w:lastRenderedPageBreak/>
        <w:t>29.12.2014 N 456-ФЗ,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29.12.2014 N 458-ФЗ, от 29.12.2014 N 485-ФЗ,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31.12.2014 N 499-ФЗ, от 31.12.2014 N 519-ФЗ, от 31.12.2014 N 533-ФЗ,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20.04.2015 N 102-ФЗ, от 29.06.2015 N 176-ФЗ, от 13.07.2015 N 213-ФЗ,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13.07.2015 N 216-ФЗ, от 13.07.2015 N 224-ФЗ, от 13.07.2015 N 252-ФЗ,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13.07.2015 N 263-ФЗ, от 28.11.2015 N 339-ФЗ, от 29.12.2015 N 402-ФЗ,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30.12.2015 N 459-ФЗ, от</w:t>
      </w:r>
      <w:proofErr w:type="gramEnd"/>
      <w:r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2A">
        <w:rPr>
          <w:rFonts w:ascii="Times New Roman" w:hAnsi="Times New Roman" w:cs="Times New Roman"/>
          <w:sz w:val="28"/>
          <w:szCs w:val="28"/>
        </w:rPr>
        <w:t>23.06.2016 N 198-ФЗ, от 03.07.2016 N 315-ФЗ,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361-ФЗ, от 03.07.2016 N 368-ФЗ, от 03.07.2016 N 369-ФЗ,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370-ФЗ, от 03.07.2016 N 371-ФЗ, от 03.07.2016 N 372-ФЗ,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373-ФЗ, от 19.12.2016 N 445-ФЗ, от 07</w:t>
      </w:r>
      <w:r w:rsidRPr="00323944">
        <w:rPr>
          <w:rFonts w:ascii="Times New Roman" w:hAnsi="Times New Roman" w:cs="Times New Roman"/>
          <w:sz w:val="28"/>
          <w:szCs w:val="28"/>
        </w:rPr>
        <w:t>.03.2017 N 31-ФЗ, от 18.06.2017 N 126-ФЗ, от 26.07.2017 N 191-ФЗ, от 29.07.2017 N 218-ФЗ, от 29.07.2017 N 222-ФЗ, от</w:t>
      </w:r>
      <w:proofErr w:type="gramEnd"/>
      <w:r w:rsidRPr="00323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944">
        <w:rPr>
          <w:rFonts w:ascii="Times New Roman" w:hAnsi="Times New Roman" w:cs="Times New Roman"/>
          <w:sz w:val="28"/>
          <w:szCs w:val="28"/>
        </w:rPr>
        <w:t>29.07.2017 N 280-ФЗ)</w:t>
      </w:r>
      <w:proofErr w:type="gramEnd"/>
    </w:p>
    <w:p w:rsidR="000B3221" w:rsidRPr="00323944" w:rsidRDefault="000B3221" w:rsidP="000B3221">
      <w:pPr>
        <w:pStyle w:val="11"/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(№191 - ФЗ от 29.12.2004);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Земельный кодекс Российской Федерации (№136-ФЗ от 25.10.2001);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Лесной кодекс Российской Федерации (№200-ФЗ от  04.12.2006);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Водный кодекс Российской Федерации (№74-ФЗ от 03.06.2006);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особо охраняемых природных территориях» (№ 33-ФЗ от 14.03.1995);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 (№ 73-ФЗ от  25.06.2002);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(№ 131-ФЗ от  06.10.2003);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32.13330.2012</w:t>
      </w:r>
      <w:r w:rsidRPr="00323944">
        <w:rPr>
          <w:rFonts w:ascii="Times New Roman" w:hAnsi="Times New Roman"/>
          <w:sz w:val="28"/>
          <w:szCs w:val="28"/>
        </w:rPr>
        <w:t xml:space="preserve"> «Канализация, наружные сети и сооружения»;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28.13330.2012</w:t>
      </w:r>
      <w:r w:rsidRPr="00323944">
        <w:rPr>
          <w:rFonts w:ascii="Times New Roman" w:hAnsi="Times New Roman"/>
          <w:sz w:val="28"/>
          <w:szCs w:val="28"/>
        </w:rPr>
        <w:t xml:space="preserve"> «Инженерная защита территорий от затопления и подтопления»; 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119.13330.2012</w:t>
      </w:r>
      <w:r w:rsidRPr="00323944">
        <w:rPr>
          <w:rFonts w:ascii="Times New Roman" w:hAnsi="Times New Roman"/>
          <w:sz w:val="28"/>
          <w:szCs w:val="28"/>
        </w:rPr>
        <w:t xml:space="preserve"> «Железные дороги колеи 1520 мм»;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3944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34.13330.2012</w:t>
      </w:r>
      <w:r w:rsidRPr="00323944">
        <w:rPr>
          <w:rFonts w:ascii="Times New Roman" w:hAnsi="Times New Roman"/>
          <w:sz w:val="28"/>
          <w:szCs w:val="28"/>
        </w:rPr>
        <w:t xml:space="preserve"> «Автомобильные дороги»; 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111.13330.2011</w:t>
      </w:r>
      <w:r w:rsidRPr="003239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Инструкции</w:t>
      </w:r>
      <w:r w:rsidRPr="00323944">
        <w:rPr>
          <w:rFonts w:ascii="Times New Roman" w:hAnsi="Times New Roman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 и др.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 xml:space="preserve">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323944">
        <w:rPr>
          <w:rFonts w:ascii="Times New Roman" w:hAnsi="Times New Roman"/>
          <w:sz w:val="28"/>
          <w:szCs w:val="28"/>
        </w:rPr>
        <w:t>СНиП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2.07.01-89*.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СП 11-102-97 «Инженерно-экологические изыскания для строительства»;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2971-84 «Санитарные правила и нормы защиты населения от воздействия электрического поля, создаваемого воздушн</w:t>
      </w:r>
      <w:r>
        <w:rPr>
          <w:rFonts w:ascii="Times New Roman" w:hAnsi="Times New Roman"/>
          <w:sz w:val="28"/>
          <w:szCs w:val="28"/>
        </w:rPr>
        <w:t>ыми линиями электропередачи</w:t>
      </w:r>
      <w:r w:rsidRPr="00323944">
        <w:rPr>
          <w:rFonts w:ascii="Times New Roman" w:hAnsi="Times New Roman"/>
          <w:sz w:val="28"/>
          <w:szCs w:val="28"/>
        </w:rPr>
        <w:t xml:space="preserve"> переменного тока промышленной частоты».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885C0F">
        <w:rPr>
          <w:rFonts w:ascii="Times New Roman" w:hAnsi="Times New Roman"/>
          <w:sz w:val="28"/>
          <w:szCs w:val="28"/>
        </w:rPr>
        <w:t>В основу настоящего проекта положены данные, предоставленные службами и администрацией Песоченского сельского поселения в 2017 году.</w:t>
      </w:r>
      <w:r w:rsidRPr="00323944">
        <w:rPr>
          <w:rFonts w:ascii="Times New Roman" w:hAnsi="Times New Roman"/>
          <w:sz w:val="28"/>
          <w:szCs w:val="28"/>
        </w:rPr>
        <w:t xml:space="preserve"> </w:t>
      </w:r>
    </w:p>
    <w:p w:rsidR="000B3221" w:rsidRPr="00907DCF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Также при разработке проекта были использованы следующие документы и материалы:</w:t>
      </w:r>
    </w:p>
    <w:p w:rsidR="000B3221" w:rsidRPr="00907DCF" w:rsidRDefault="000B3221" w:rsidP="00975DAE">
      <w:pPr>
        <w:pStyle w:val="1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Паспорт Песоченского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B3221" w:rsidRPr="00907DCF" w:rsidRDefault="000B3221" w:rsidP="00975DAE">
      <w:pPr>
        <w:pStyle w:val="1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Схематическая карта административного </w:t>
      </w:r>
      <w:r w:rsidR="007C1F1A" w:rsidRPr="00907DCF">
        <w:rPr>
          <w:rFonts w:ascii="Times New Roman" w:hAnsi="Times New Roman"/>
          <w:sz w:val="28"/>
          <w:szCs w:val="28"/>
        </w:rPr>
        <w:t>деления района</w:t>
      </w:r>
      <w:r w:rsidRPr="00907DCF">
        <w:rPr>
          <w:rFonts w:ascii="Times New Roman" w:hAnsi="Times New Roman"/>
          <w:sz w:val="28"/>
          <w:szCs w:val="28"/>
        </w:rPr>
        <w:t>, М 1:50000;</w:t>
      </w:r>
    </w:p>
    <w:p w:rsidR="000B3221" w:rsidRPr="00907DCF" w:rsidRDefault="000B3221" w:rsidP="00975DAE">
      <w:pPr>
        <w:pStyle w:val="1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Описание границ Песоченского сельского поселения, картог</w:t>
      </w:r>
      <w:r>
        <w:rPr>
          <w:rFonts w:ascii="Times New Roman" w:hAnsi="Times New Roman"/>
          <w:sz w:val="28"/>
          <w:szCs w:val="28"/>
        </w:rPr>
        <w:t>рафический материал, М 1:100000;</w:t>
      </w:r>
    </w:p>
    <w:p w:rsidR="000B3221" w:rsidRPr="00323944" w:rsidRDefault="000B3221" w:rsidP="00975DAE">
      <w:pPr>
        <w:pStyle w:val="1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Список объектов культурного наследия Верховского района Орловской области, принятых на государственную охрану — Материалы </w:t>
      </w:r>
      <w:proofErr w:type="spellStart"/>
      <w:r w:rsidRPr="00907DCF">
        <w:rPr>
          <w:rFonts w:ascii="Times New Roman" w:hAnsi="Times New Roman"/>
          <w:sz w:val="28"/>
          <w:szCs w:val="28"/>
        </w:rPr>
        <w:t>Госинспекции</w:t>
      </w:r>
      <w:proofErr w:type="spellEnd"/>
      <w:r w:rsidRPr="00907DCF">
        <w:rPr>
          <w:rFonts w:ascii="Times New Roman" w:hAnsi="Times New Roman"/>
          <w:sz w:val="28"/>
          <w:szCs w:val="28"/>
        </w:rPr>
        <w:t xml:space="preserve"> по охране историко-культурного наследия Управления культ</w:t>
      </w:r>
      <w:r w:rsidR="00CF4F3E">
        <w:rPr>
          <w:rFonts w:ascii="Times New Roman" w:hAnsi="Times New Roman"/>
          <w:sz w:val="28"/>
          <w:szCs w:val="28"/>
        </w:rPr>
        <w:t>уры и туризма Орловской области;</w:t>
      </w:r>
    </w:p>
    <w:p w:rsidR="000B3221" w:rsidRPr="00907DCF" w:rsidRDefault="000B3221" w:rsidP="00975DAE">
      <w:pPr>
        <w:pStyle w:val="11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Утвержденная «Схема территориального </w:t>
      </w:r>
      <w:r w:rsidR="00CF4F3E">
        <w:rPr>
          <w:rFonts w:ascii="Times New Roman" w:hAnsi="Times New Roman"/>
          <w:sz w:val="28"/>
          <w:szCs w:val="28"/>
        </w:rPr>
        <w:t>планирования Орловской области»;</w:t>
      </w:r>
    </w:p>
    <w:p w:rsidR="000B3221" w:rsidRDefault="000B3221" w:rsidP="00975DAE">
      <w:pPr>
        <w:pStyle w:val="11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lastRenderedPageBreak/>
        <w:t>Утвержденная «Схема территориального планирования Верхов</w:t>
      </w:r>
      <w:r w:rsidR="00CF4F3E">
        <w:rPr>
          <w:rFonts w:ascii="Times New Roman" w:hAnsi="Times New Roman"/>
          <w:sz w:val="28"/>
          <w:szCs w:val="28"/>
        </w:rPr>
        <w:t>ского района Орловской области»;</w:t>
      </w:r>
    </w:p>
    <w:p w:rsidR="00CF4F3E" w:rsidRDefault="00CF4F3E" w:rsidP="00975DAE">
      <w:pPr>
        <w:pStyle w:val="11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установления границы Песоченского сельского поселения Верховского муниципального района Орловской области.</w:t>
      </w:r>
    </w:p>
    <w:p w:rsidR="000B3221" w:rsidRDefault="000B3221" w:rsidP="000B3221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0B3221" w:rsidRDefault="000B3221" w:rsidP="000B3221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EE5FCB" w:rsidRPr="00677337" w:rsidRDefault="00EE5FCB" w:rsidP="000B3221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</w:rPr>
      </w:pPr>
      <w:bookmarkStart w:id="7" w:name="_Toc503947673"/>
      <w:r w:rsidRPr="00677337">
        <w:rPr>
          <w:rFonts w:ascii="Times New Roman" w:hAnsi="Times New Roman"/>
        </w:rPr>
        <w:t>РАЗМЕЩЕНИ</w:t>
      </w:r>
      <w:r w:rsidR="005F2F71" w:rsidRPr="00677337">
        <w:rPr>
          <w:rFonts w:ascii="Times New Roman" w:hAnsi="Times New Roman"/>
        </w:rPr>
        <w:t>Е</w:t>
      </w:r>
      <w:r w:rsidRPr="00677337">
        <w:rPr>
          <w:rFonts w:ascii="Times New Roman" w:hAnsi="Times New Roman"/>
        </w:rPr>
        <w:t xml:space="preserve"> ОБЪЕКТОВ МЕСТНОГО ЗНАЧЕНИЯ</w:t>
      </w:r>
      <w:bookmarkEnd w:id="7"/>
    </w:p>
    <w:p w:rsidR="005A06F0" w:rsidRPr="00677337" w:rsidRDefault="005A06F0" w:rsidP="006749B6">
      <w:pPr>
        <w:pStyle w:val="2"/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bookmarkStart w:id="8" w:name="_Toc503947674"/>
      <w:r w:rsidRPr="00677337">
        <w:rPr>
          <w:rFonts w:ascii="Times New Roman" w:hAnsi="Times New Roman" w:cs="Times New Roman"/>
        </w:rPr>
        <w:t xml:space="preserve">ПРОГНОЗ РАЗВИТИЯ ДЕМОГРАФИЧЕСКОЙ СИТУАЦИИ </w:t>
      </w:r>
      <w:r w:rsidR="006749B6" w:rsidRPr="00677337">
        <w:rPr>
          <w:rFonts w:ascii="Times New Roman" w:hAnsi="Times New Roman" w:cs="Times New Roman"/>
        </w:rPr>
        <w:t>ПЕСОЧЕНСКОГО</w:t>
      </w:r>
      <w:r w:rsidRPr="00677337">
        <w:rPr>
          <w:rFonts w:ascii="Times New Roman" w:hAnsi="Times New Roman" w:cs="Times New Roman"/>
        </w:rPr>
        <w:t xml:space="preserve"> СЕЛЬСКОГО ПОСЕЛЕНИЯ</w:t>
      </w:r>
      <w:bookmarkEnd w:id="8"/>
    </w:p>
    <w:p w:rsidR="006749B6" w:rsidRPr="00677337" w:rsidRDefault="006749B6" w:rsidP="006749B6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A06F0" w:rsidRPr="006749B6" w:rsidRDefault="005A06F0" w:rsidP="0067733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49B6">
        <w:rPr>
          <w:rFonts w:ascii="Times New Roman" w:hAnsi="Times New Roman"/>
          <w:sz w:val="28"/>
          <w:szCs w:val="28"/>
        </w:rPr>
        <w:t xml:space="preserve">Демографический прогноз </w:t>
      </w:r>
      <w:r w:rsidR="006749B6" w:rsidRPr="006749B6">
        <w:rPr>
          <w:rFonts w:ascii="Times New Roman" w:hAnsi="Times New Roman"/>
          <w:sz w:val="28"/>
          <w:szCs w:val="28"/>
        </w:rPr>
        <w:t>Песоченского</w:t>
      </w:r>
      <w:r w:rsidRPr="006749B6">
        <w:rPr>
          <w:rFonts w:ascii="Times New Roman" w:hAnsi="Times New Roman"/>
          <w:sz w:val="28"/>
          <w:szCs w:val="28"/>
        </w:rP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6749B6" w:rsidRPr="006749B6">
        <w:rPr>
          <w:rFonts w:ascii="Times New Roman" w:hAnsi="Times New Roman"/>
          <w:sz w:val="28"/>
          <w:szCs w:val="28"/>
        </w:rPr>
        <w:t>Верховского</w:t>
      </w:r>
      <w:r w:rsidRPr="006749B6">
        <w:rPr>
          <w:rFonts w:ascii="Times New Roman" w:hAnsi="Times New Roman"/>
          <w:sz w:val="28"/>
          <w:szCs w:val="28"/>
        </w:rPr>
        <w:t xml:space="preserve"> района.</w:t>
      </w:r>
    </w:p>
    <w:p w:rsidR="005A06F0" w:rsidRDefault="005A06F0" w:rsidP="006749B6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6749B6">
        <w:rPr>
          <w:rFonts w:ascii="Times New Roman" w:hAnsi="Times New Roman"/>
          <w:sz w:val="28"/>
          <w:szCs w:val="28"/>
        </w:rPr>
        <w:t xml:space="preserve">Имеющиеся демографические характеристики позволяют сделать прогноз изменения численности населения </w:t>
      </w:r>
      <w:r w:rsidR="006749B6" w:rsidRPr="006749B6">
        <w:rPr>
          <w:rFonts w:ascii="Times New Roman" w:hAnsi="Times New Roman"/>
          <w:sz w:val="28"/>
          <w:szCs w:val="28"/>
        </w:rPr>
        <w:t xml:space="preserve">Песоченского </w:t>
      </w:r>
      <w:r w:rsidRPr="006749B6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1B0C07" w:rsidRPr="00EE3AEE" w:rsidRDefault="001B0C07" w:rsidP="006749B6">
      <w:pPr>
        <w:pStyle w:val="11"/>
        <w:spacing w:line="360" w:lineRule="auto"/>
      </w:pPr>
    </w:p>
    <w:p w:rsidR="005A06F0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23951">
        <w:rPr>
          <w:rFonts w:ascii="Times New Roman" w:hAnsi="Times New Roman"/>
          <w:sz w:val="28"/>
          <w:szCs w:val="28"/>
        </w:rPr>
        <w:t xml:space="preserve">Таблица 2 - </w:t>
      </w:r>
      <w:r w:rsidR="005A06F0" w:rsidRPr="00623951">
        <w:rPr>
          <w:rFonts w:ascii="Times New Roman" w:hAnsi="Times New Roman"/>
          <w:sz w:val="28"/>
          <w:szCs w:val="28"/>
        </w:rPr>
        <w:t xml:space="preserve">Предполагаемое изменение численности населения </w:t>
      </w:r>
      <w:r w:rsidRPr="006749B6">
        <w:rPr>
          <w:rFonts w:ascii="Times New Roman" w:hAnsi="Times New Roman"/>
          <w:sz w:val="28"/>
          <w:szCs w:val="28"/>
        </w:rPr>
        <w:t xml:space="preserve">Песоченского </w:t>
      </w:r>
      <w:r>
        <w:rPr>
          <w:rFonts w:ascii="Times New Roman" w:hAnsi="Times New Roman"/>
          <w:sz w:val="28"/>
          <w:szCs w:val="28"/>
        </w:rPr>
        <w:t>сельского поселения 2017-2038</w:t>
      </w:r>
      <w:r w:rsidR="005A06F0" w:rsidRPr="00623951">
        <w:rPr>
          <w:rFonts w:ascii="Times New Roman" w:hAnsi="Times New Roman"/>
          <w:sz w:val="28"/>
          <w:szCs w:val="28"/>
        </w:rPr>
        <w:t> гг. (чел.)</w:t>
      </w:r>
    </w:p>
    <w:tbl>
      <w:tblPr>
        <w:tblW w:w="9290" w:type="dxa"/>
        <w:jc w:val="center"/>
        <w:tblLayout w:type="fixed"/>
        <w:tblLook w:val="0000"/>
      </w:tblPr>
      <w:tblGrid>
        <w:gridCol w:w="1811"/>
        <w:gridCol w:w="3118"/>
        <w:gridCol w:w="993"/>
        <w:gridCol w:w="850"/>
        <w:gridCol w:w="851"/>
        <w:gridCol w:w="1667"/>
      </w:tblGrid>
      <w:tr w:rsidR="005A06F0" w:rsidRPr="00EE3AEE" w:rsidTr="00623951">
        <w:trPr>
          <w:trHeight w:val="25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623951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 xml:space="preserve">Индекс роста </w:t>
            </w:r>
          </w:p>
          <w:p w:rsidR="005A06F0" w:rsidRPr="00623951" w:rsidRDefault="001B0C07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2038/2017</w:t>
            </w:r>
          </w:p>
        </w:tc>
      </w:tr>
      <w:tr w:rsidR="00623951" w:rsidRPr="00EE3AEE" w:rsidTr="00623951">
        <w:trPr>
          <w:trHeight w:val="159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Песоченское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90,4</w:t>
            </w:r>
          </w:p>
        </w:tc>
      </w:tr>
      <w:tr w:rsidR="00623951" w:rsidRPr="00EE3AEE" w:rsidTr="00623951">
        <w:trPr>
          <w:trHeight w:val="7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245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101,9</w:t>
            </w:r>
          </w:p>
        </w:tc>
      </w:tr>
      <w:tr w:rsidR="00623951" w:rsidRPr="00EE3AEE" w:rsidTr="00623951">
        <w:trPr>
          <w:trHeight w:val="25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Субурбанизационный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274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123,1</w:t>
            </w:r>
          </w:p>
        </w:tc>
      </w:tr>
      <w:tr w:rsidR="00623951" w:rsidRPr="00EE3AEE" w:rsidTr="00623951">
        <w:trPr>
          <w:trHeight w:val="81"/>
          <w:jc w:val="center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51" w:rsidRPr="00623951" w:rsidRDefault="00623951" w:rsidP="0062395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289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951" w:rsidRPr="00623951" w:rsidRDefault="00623951" w:rsidP="0062395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951">
              <w:rPr>
                <w:rFonts w:ascii="Times New Roman" w:hAnsi="Times New Roman" w:cs="Times New Roman"/>
                <w:szCs w:val="28"/>
              </w:rPr>
              <w:t>125,0</w:t>
            </w:r>
          </w:p>
        </w:tc>
      </w:tr>
    </w:tbl>
    <w:p w:rsidR="00623951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5A06F0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23951">
        <w:rPr>
          <w:rFonts w:ascii="Times New Roman" w:hAnsi="Times New Roman"/>
          <w:sz w:val="28"/>
          <w:szCs w:val="28"/>
        </w:rPr>
        <w:t xml:space="preserve">Таблица 3 - </w:t>
      </w:r>
      <w:r w:rsidR="005A06F0" w:rsidRPr="00623951">
        <w:rPr>
          <w:rFonts w:ascii="Times New Roman" w:hAnsi="Times New Roman"/>
          <w:sz w:val="28"/>
          <w:szCs w:val="28"/>
        </w:rPr>
        <w:t>Прогноз численности населения (чел)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851"/>
        <w:gridCol w:w="992"/>
        <w:gridCol w:w="851"/>
        <w:gridCol w:w="883"/>
        <w:gridCol w:w="1385"/>
      </w:tblGrid>
      <w:tr w:rsidR="005A06F0" w:rsidRPr="00EE3AEE" w:rsidTr="00CF4F3E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EB503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</w:tr>
      <w:tr w:rsidR="005A06F0" w:rsidRPr="00EE3AEE" w:rsidTr="00CF4F3E">
        <w:trPr>
          <w:trHeight w:val="255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EB503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EB503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31D7B" w:rsidRPr="00EE3AEE" w:rsidTr="00CF4F3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Всего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294</w:t>
            </w:r>
          </w:p>
        </w:tc>
      </w:tr>
      <w:tr w:rsidR="00931D7B" w:rsidRPr="00EE3AEE" w:rsidTr="00CF4F3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37</w:t>
            </w:r>
          </w:p>
        </w:tc>
      </w:tr>
      <w:tr w:rsidR="00931D7B" w:rsidRPr="00EE3AEE" w:rsidTr="00CF4F3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212</w:t>
            </w:r>
          </w:p>
        </w:tc>
      </w:tr>
      <w:tr w:rsidR="00931D7B" w:rsidRPr="00EE3AEE" w:rsidTr="00CF4F3E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45</w:t>
            </w:r>
          </w:p>
        </w:tc>
      </w:tr>
    </w:tbl>
    <w:p w:rsidR="00931D7B" w:rsidRDefault="00931D7B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931D7B" w:rsidRDefault="005A06F0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Многоплановый сценарий развития </w:t>
      </w:r>
      <w:r w:rsidR="00931D7B" w:rsidRPr="00931D7B">
        <w:rPr>
          <w:rFonts w:ascii="Times New Roman" w:hAnsi="Times New Roman"/>
          <w:sz w:val="28"/>
          <w:szCs w:val="28"/>
        </w:rPr>
        <w:t>Песоченского</w:t>
      </w:r>
      <w:r w:rsidRPr="00931D7B">
        <w:rPr>
          <w:rFonts w:ascii="Times New Roman" w:hAnsi="Times New Roman"/>
          <w:sz w:val="28"/>
          <w:szCs w:val="28"/>
        </w:rPr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развитие отрасли животноводства и кормопроизводства.</w:t>
      </w:r>
    </w:p>
    <w:p w:rsidR="005A06F0" w:rsidRPr="00931D7B" w:rsidRDefault="005A06F0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 Учитывая выгодное положение </w:t>
      </w:r>
      <w:r w:rsidR="00931D7B" w:rsidRPr="00931D7B">
        <w:rPr>
          <w:rFonts w:ascii="Times New Roman" w:hAnsi="Times New Roman"/>
          <w:sz w:val="28"/>
          <w:szCs w:val="28"/>
        </w:rPr>
        <w:t xml:space="preserve">Песоченского </w:t>
      </w:r>
      <w:r w:rsidRPr="00931D7B">
        <w:rPr>
          <w:rFonts w:ascii="Times New Roman" w:hAnsi="Times New Roman"/>
          <w:sz w:val="28"/>
          <w:szCs w:val="28"/>
        </w:rPr>
        <w:t xml:space="preserve">поселения относительно существующих и проектируемых транспортных магистралей, предусмотрено развитие </w:t>
      </w:r>
      <w:proofErr w:type="spellStart"/>
      <w:r w:rsidRPr="00931D7B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931D7B">
        <w:rPr>
          <w:rFonts w:ascii="Times New Roman" w:hAnsi="Times New Roman"/>
          <w:sz w:val="28"/>
          <w:szCs w:val="28"/>
        </w:rPr>
        <w:t xml:space="preserve"> резервов территории. </w:t>
      </w:r>
    </w:p>
    <w:p w:rsidR="005A06F0" w:rsidRDefault="005A06F0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931D7B" w:rsidRPr="00931D7B">
        <w:rPr>
          <w:rFonts w:ascii="Times New Roman" w:hAnsi="Times New Roman"/>
          <w:sz w:val="28"/>
          <w:szCs w:val="28"/>
        </w:rPr>
        <w:t xml:space="preserve">Песоченского </w:t>
      </w:r>
      <w:r w:rsidRPr="00931D7B">
        <w:rPr>
          <w:rFonts w:ascii="Times New Roman" w:hAnsi="Times New Roman"/>
          <w:sz w:val="28"/>
          <w:szCs w:val="28"/>
        </w:rPr>
        <w:t xml:space="preserve">поселения при инновационном сценарии развития </w:t>
      </w:r>
      <w:r w:rsidR="00A7665A" w:rsidRPr="00931D7B">
        <w:rPr>
          <w:rFonts w:ascii="Times New Roman" w:hAnsi="Times New Roman"/>
          <w:sz w:val="28"/>
          <w:szCs w:val="28"/>
        </w:rPr>
        <w:t>приведена</w:t>
      </w:r>
      <w:r w:rsidRPr="00931D7B">
        <w:rPr>
          <w:rFonts w:ascii="Times New Roman" w:hAnsi="Times New Roman"/>
          <w:sz w:val="28"/>
          <w:szCs w:val="28"/>
        </w:rPr>
        <w:t xml:space="preserve"> в таблице</w:t>
      </w:r>
      <w:r w:rsidR="007C1F1A">
        <w:rPr>
          <w:rFonts w:ascii="Times New Roman" w:hAnsi="Times New Roman"/>
          <w:sz w:val="28"/>
          <w:szCs w:val="28"/>
        </w:rPr>
        <w:t xml:space="preserve"> 4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7C1F1A" w:rsidRPr="00931D7B" w:rsidRDefault="007C1F1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931D7B" w:rsidRDefault="00931D7B" w:rsidP="00931D7B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Таблица 4 - </w:t>
      </w:r>
      <w:r w:rsidR="005A06F0" w:rsidRPr="00931D7B">
        <w:rPr>
          <w:rFonts w:ascii="Times New Roman" w:hAnsi="Times New Roman"/>
          <w:sz w:val="28"/>
          <w:szCs w:val="28"/>
        </w:rPr>
        <w:t xml:space="preserve">Расчет ожидаемой численности </w:t>
      </w:r>
      <w:r w:rsidRPr="00931D7B">
        <w:rPr>
          <w:rFonts w:ascii="Times New Roman" w:hAnsi="Times New Roman"/>
          <w:sz w:val="28"/>
          <w:szCs w:val="28"/>
        </w:rPr>
        <w:t xml:space="preserve">населения Песоченского </w:t>
      </w:r>
      <w:r w:rsidR="005A06F0" w:rsidRPr="00931D7B">
        <w:rPr>
          <w:rFonts w:ascii="Times New Roman" w:hAnsi="Times New Roman"/>
          <w:sz w:val="28"/>
          <w:szCs w:val="28"/>
        </w:rPr>
        <w:t>поселения</w:t>
      </w:r>
      <w:r w:rsidR="00655AFD" w:rsidRPr="00931D7B">
        <w:rPr>
          <w:rFonts w:ascii="Times New Roman" w:hAnsi="Times New Roman"/>
          <w:sz w:val="28"/>
          <w:szCs w:val="28"/>
        </w:rPr>
        <w:t xml:space="preserve"> </w:t>
      </w:r>
      <w:r w:rsidR="005A06F0" w:rsidRPr="00931D7B">
        <w:rPr>
          <w:rFonts w:ascii="Times New Roman" w:hAnsi="Times New Roman"/>
          <w:sz w:val="28"/>
          <w:szCs w:val="28"/>
        </w:rPr>
        <w:t>по иннова</w:t>
      </w:r>
      <w:r>
        <w:rPr>
          <w:rFonts w:ascii="Times New Roman" w:hAnsi="Times New Roman"/>
          <w:sz w:val="28"/>
          <w:szCs w:val="28"/>
        </w:rPr>
        <w:t>ционному сценарию развития, чел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360"/>
        <w:gridCol w:w="1462"/>
        <w:gridCol w:w="1463"/>
        <w:gridCol w:w="2118"/>
      </w:tblGrid>
      <w:tr w:rsidR="005A06F0" w:rsidRPr="00EE3AEE" w:rsidTr="00931D7B">
        <w:trPr>
          <w:trHeight w:val="255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244229254"/>
            <w:bookmarkStart w:id="10" w:name="_Toc244229349"/>
            <w:bookmarkStart w:id="11" w:name="_Toc244321051"/>
            <w:bookmarkStart w:id="12" w:name="_Toc252533454"/>
            <w:bookmarkStart w:id="13" w:name="_Toc252784963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№ гл.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населенного пункта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655A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годам, человек</w:t>
            </w:r>
          </w:p>
        </w:tc>
      </w:tr>
      <w:tr w:rsidR="005A06F0" w:rsidRPr="00EE3AEE" w:rsidTr="00931D7B">
        <w:trPr>
          <w:trHeight w:val="255"/>
          <w:tblHeader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931D7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1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655A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931D7B" w:rsidP="00655AF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  <w:r w:rsidR="005A06F0"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108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42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деревня Новая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92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931D7B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D7B" w:rsidRPr="00931D7B" w:rsidRDefault="00931D7B" w:rsidP="0093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31D7B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7B" w:rsidRPr="00931D7B" w:rsidRDefault="00931D7B" w:rsidP="00931D7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31D7B">
              <w:rPr>
                <w:rFonts w:ascii="Times New Roman" w:hAnsi="Times New Roman" w:cs="Times New Roman"/>
                <w:color w:val="000000"/>
                <w:szCs w:val="28"/>
              </w:rPr>
              <w:t>294</w:t>
            </w:r>
          </w:p>
        </w:tc>
      </w:tr>
    </w:tbl>
    <w:p w:rsidR="00931D7B" w:rsidRDefault="00931D7B" w:rsidP="00931D7B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jc w:val="both"/>
      </w:pPr>
      <w:bookmarkStart w:id="14" w:name="_Toc287878999"/>
      <w:bookmarkStart w:id="15" w:name="_Toc287970112"/>
      <w:bookmarkEnd w:id="9"/>
      <w:bookmarkEnd w:id="10"/>
      <w:bookmarkEnd w:id="11"/>
      <w:bookmarkEnd w:id="12"/>
      <w:bookmarkEnd w:id="13"/>
    </w:p>
    <w:p w:rsidR="00931D7B" w:rsidRDefault="00931D7B" w:rsidP="00677337">
      <w:pPr>
        <w:spacing w:before="0" w:beforeAutospacing="0" w:after="0" w:afterAutospacing="0" w:line="360" w:lineRule="auto"/>
      </w:pPr>
    </w:p>
    <w:p w:rsidR="007C1F1A" w:rsidRDefault="007C1F1A" w:rsidP="00677337">
      <w:pPr>
        <w:spacing w:before="0" w:beforeAutospacing="0" w:after="0" w:afterAutospacing="0" w:line="360" w:lineRule="auto"/>
      </w:pPr>
    </w:p>
    <w:p w:rsidR="007C1F1A" w:rsidRPr="00931D7B" w:rsidRDefault="007C1F1A" w:rsidP="00677337">
      <w:pPr>
        <w:spacing w:before="0" w:beforeAutospacing="0" w:after="0" w:afterAutospacing="0" w:line="360" w:lineRule="auto"/>
      </w:pPr>
    </w:p>
    <w:p w:rsidR="000E152A" w:rsidRPr="00677337" w:rsidRDefault="000E152A" w:rsidP="00931D7B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16" w:name="_Toc503947675"/>
      <w:r w:rsidRPr="00677337">
        <w:rPr>
          <w:rFonts w:ascii="Times New Roman" w:hAnsi="Times New Roman" w:cs="Times New Roman"/>
        </w:rPr>
        <w:lastRenderedPageBreak/>
        <w:t>ЖИЛИЩНАЯ СФЕРА</w:t>
      </w:r>
      <w:bookmarkEnd w:id="14"/>
      <w:bookmarkEnd w:id="15"/>
      <w:bookmarkEnd w:id="16"/>
    </w:p>
    <w:p w:rsidR="00931D7B" w:rsidRPr="00931D7B" w:rsidRDefault="00931D7B" w:rsidP="00931D7B">
      <w:pPr>
        <w:spacing w:before="0" w:beforeAutospacing="0" w:after="0" w:afterAutospacing="0" w:line="360" w:lineRule="auto"/>
      </w:pPr>
    </w:p>
    <w:p w:rsidR="000E152A" w:rsidRPr="00677337" w:rsidRDefault="00CF4F3E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фактической</w:t>
      </w:r>
      <w:r w:rsidR="000E152A" w:rsidRPr="00677337">
        <w:rPr>
          <w:rFonts w:ascii="Times New Roman" w:hAnsi="Times New Roman"/>
          <w:sz w:val="28"/>
          <w:szCs w:val="28"/>
        </w:rPr>
        <w:t xml:space="preserve"> численности населения </w:t>
      </w:r>
      <w:r w:rsidR="00931D7B" w:rsidRPr="00677337">
        <w:rPr>
          <w:rFonts w:ascii="Times New Roman" w:hAnsi="Times New Roman"/>
          <w:sz w:val="28"/>
          <w:szCs w:val="28"/>
        </w:rPr>
        <w:t>235</w:t>
      </w:r>
      <w:r w:rsidR="000E152A" w:rsidRPr="00677337">
        <w:rPr>
          <w:rFonts w:ascii="Times New Roman" w:hAnsi="Times New Roman"/>
          <w:sz w:val="28"/>
          <w:szCs w:val="28"/>
        </w:rPr>
        <w:t xml:space="preserve"> человек и жилищной обеспеченности 30 м</w:t>
      </w:r>
      <w:proofErr w:type="gramStart"/>
      <w:r w:rsidR="000E152A" w:rsidRPr="00677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96D3C">
        <w:rPr>
          <w:rFonts w:ascii="Times New Roman" w:hAnsi="Times New Roman"/>
          <w:sz w:val="28"/>
          <w:szCs w:val="28"/>
        </w:rPr>
        <w:t xml:space="preserve"> на 1 человека к 2038</w:t>
      </w:r>
      <w:r w:rsidR="000E152A" w:rsidRPr="00677337">
        <w:rPr>
          <w:rFonts w:ascii="Times New Roman" w:hAnsi="Times New Roman"/>
          <w:sz w:val="28"/>
          <w:szCs w:val="28"/>
        </w:rPr>
        <w:t xml:space="preserve"> году необходимо обеспечить </w:t>
      </w:r>
      <w:r w:rsidR="00931D7B" w:rsidRPr="00677337">
        <w:rPr>
          <w:rFonts w:ascii="Times New Roman" w:hAnsi="Times New Roman"/>
          <w:sz w:val="28"/>
          <w:szCs w:val="28"/>
        </w:rPr>
        <w:t>1,77</w:t>
      </w:r>
      <w:r w:rsidR="000E152A" w:rsidRPr="00677337">
        <w:rPr>
          <w:rFonts w:ascii="Times New Roman" w:hAnsi="Times New Roman"/>
          <w:sz w:val="28"/>
          <w:szCs w:val="28"/>
        </w:rPr>
        <w:t xml:space="preserve"> тыс. м</w:t>
      </w:r>
      <w:r w:rsidR="000E152A" w:rsidRPr="00677337">
        <w:rPr>
          <w:rFonts w:ascii="Times New Roman" w:hAnsi="Times New Roman"/>
          <w:sz w:val="28"/>
          <w:szCs w:val="28"/>
          <w:vertAlign w:val="superscript"/>
        </w:rPr>
        <w:t>2</w:t>
      </w:r>
      <w:r w:rsidR="000E152A" w:rsidRPr="00677337">
        <w:rPr>
          <w:rFonts w:ascii="Times New Roman" w:hAnsi="Times New Roman"/>
          <w:sz w:val="28"/>
          <w:szCs w:val="28"/>
        </w:rPr>
        <w:t xml:space="preserve"> жилой площади</w:t>
      </w:r>
      <w:r w:rsidR="00655AFD" w:rsidRPr="00677337">
        <w:rPr>
          <w:rFonts w:ascii="Times New Roman" w:hAnsi="Times New Roman"/>
          <w:sz w:val="28"/>
          <w:szCs w:val="28"/>
        </w:rPr>
        <w:t>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Основными решениями генерального плана в жилищной сфере являются: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Упорядочение существующей территории индивидуальной жилой застройки</w:t>
      </w:r>
      <w:r w:rsidR="00655AFD" w:rsidRPr="00677337">
        <w:rPr>
          <w:rFonts w:ascii="Times New Roman" w:hAnsi="Times New Roman"/>
          <w:sz w:val="28"/>
          <w:szCs w:val="28"/>
        </w:rPr>
        <w:t>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Проектируемую плотность населения в границах жилых зон проектом предусмотрено принимать не менее 25 чел./</w:t>
      </w:r>
      <w:proofErr w:type="gramStart"/>
      <w:r w:rsidRPr="00677337">
        <w:rPr>
          <w:rFonts w:ascii="Times New Roman" w:hAnsi="Times New Roman"/>
          <w:sz w:val="28"/>
          <w:szCs w:val="28"/>
        </w:rPr>
        <w:t>га</w:t>
      </w:r>
      <w:proofErr w:type="gramEnd"/>
      <w:r w:rsidRPr="00677337">
        <w:rPr>
          <w:rFonts w:ascii="Times New Roman" w:hAnsi="Times New Roman"/>
          <w:sz w:val="28"/>
          <w:szCs w:val="28"/>
        </w:rPr>
        <w:t>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 xml:space="preserve">Уточнение объемов малоэтажного и </w:t>
      </w:r>
      <w:proofErr w:type="spellStart"/>
      <w:r w:rsidRPr="00677337">
        <w:rPr>
          <w:rFonts w:ascii="Times New Roman" w:hAnsi="Times New Roman"/>
          <w:sz w:val="28"/>
          <w:szCs w:val="28"/>
        </w:rPr>
        <w:t>среднеэтажного</w:t>
      </w:r>
      <w:proofErr w:type="spellEnd"/>
      <w:r w:rsidRPr="00677337">
        <w:rPr>
          <w:rFonts w:ascii="Times New Roman" w:hAnsi="Times New Roman"/>
          <w:sz w:val="28"/>
          <w:szCs w:val="28"/>
        </w:rPr>
        <w:t xml:space="preserve"> строительства, как за счет бюджетных средств, так и за счет средств населения, необходимо уточнить при разработке проектов планировки.</w:t>
      </w:r>
    </w:p>
    <w:p w:rsidR="00931D7B" w:rsidRDefault="00931D7B" w:rsidP="00931D7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931D7B" w:rsidRPr="00931D7B" w:rsidRDefault="00931D7B" w:rsidP="00931D7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0E152A" w:rsidRPr="00677337" w:rsidRDefault="000E152A" w:rsidP="00931D7B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17" w:name="_Toc287879000"/>
      <w:bookmarkStart w:id="18" w:name="_Toc287970113"/>
      <w:bookmarkStart w:id="19" w:name="_Toc503947676"/>
      <w:r w:rsidRPr="00677337">
        <w:rPr>
          <w:rFonts w:ascii="Times New Roman" w:hAnsi="Times New Roman" w:cs="Times New Roman"/>
        </w:rPr>
        <w:t>СОЦИАЛЬНАЯ СФЕРА</w:t>
      </w:r>
      <w:bookmarkEnd w:id="17"/>
      <w:bookmarkEnd w:id="18"/>
      <w:bookmarkEnd w:id="19"/>
    </w:p>
    <w:p w:rsidR="00931D7B" w:rsidRPr="00931D7B" w:rsidRDefault="00931D7B" w:rsidP="00931D7B">
      <w:pPr>
        <w:spacing w:before="0" w:beforeAutospacing="0" w:after="0" w:afterAutospacing="0" w:line="360" w:lineRule="auto"/>
      </w:pP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Расчет нормативной потребности: количественных и качественных параметров объектов соцкультбыта, осуществлялся с учетом зон обслуживания и расчетной численности жителей населенного пункта. Нормативные размеры параметров объектов обслуживания у</w:t>
      </w:r>
      <w:r w:rsidR="00931D7B">
        <w:rPr>
          <w:rFonts w:ascii="Times New Roman" w:hAnsi="Times New Roman"/>
          <w:sz w:val="28"/>
          <w:szCs w:val="28"/>
        </w:rPr>
        <w:t>станавливаются в соответствии с</w:t>
      </w:r>
      <w:r w:rsidRPr="00931D7B">
        <w:rPr>
          <w:rFonts w:ascii="Times New Roman" w:hAnsi="Times New Roman"/>
          <w:sz w:val="28"/>
          <w:szCs w:val="28"/>
        </w:rPr>
        <w:t xml:space="preserve"> </w:t>
      </w:r>
      <w:r w:rsidR="00931D7B" w:rsidRPr="00323944">
        <w:rPr>
          <w:rFonts w:ascii="Times New Roman" w:hAnsi="Times New Roman"/>
          <w:sz w:val="28"/>
          <w:szCs w:val="28"/>
        </w:rPr>
        <w:t xml:space="preserve">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="00931D7B" w:rsidRPr="00323944">
        <w:rPr>
          <w:rFonts w:ascii="Times New Roman" w:hAnsi="Times New Roman"/>
          <w:sz w:val="28"/>
          <w:szCs w:val="28"/>
        </w:rPr>
        <w:t>СНиП</w:t>
      </w:r>
      <w:proofErr w:type="spellEnd"/>
      <w:r w:rsidR="00931D7B" w:rsidRPr="00323944">
        <w:rPr>
          <w:rFonts w:ascii="Times New Roman" w:hAnsi="Times New Roman"/>
          <w:sz w:val="28"/>
          <w:szCs w:val="28"/>
        </w:rPr>
        <w:t xml:space="preserve"> 2.07.01-89*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 предполагают установление перечня объектов местного значения в соответствии с нормативной потребностью.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u w:val="single"/>
        </w:rPr>
      </w:pPr>
      <w:r w:rsidRPr="00931D7B">
        <w:rPr>
          <w:rFonts w:ascii="Times New Roman" w:hAnsi="Times New Roman"/>
          <w:w w:val="109"/>
          <w:sz w:val="28"/>
          <w:szCs w:val="28"/>
        </w:rPr>
        <w:t xml:space="preserve">Исходя из проектной численности населения </w:t>
      </w:r>
      <w:r w:rsidR="00931D7B">
        <w:rPr>
          <w:rFonts w:ascii="Times New Roman" w:hAnsi="Times New Roman"/>
          <w:w w:val="109"/>
          <w:sz w:val="28"/>
          <w:szCs w:val="28"/>
        </w:rPr>
        <w:t>Песоченского</w:t>
      </w:r>
      <w:r w:rsidR="00FB3F1D" w:rsidRPr="00931D7B">
        <w:rPr>
          <w:rFonts w:ascii="Times New Roman" w:hAnsi="Times New Roman"/>
          <w:w w:val="109"/>
          <w:sz w:val="28"/>
          <w:szCs w:val="28"/>
        </w:rPr>
        <w:t xml:space="preserve"> сельского поселения</w:t>
      </w:r>
      <w:r w:rsidRPr="00931D7B">
        <w:rPr>
          <w:rFonts w:ascii="Times New Roman" w:hAnsi="Times New Roman"/>
          <w:w w:val="109"/>
          <w:sz w:val="28"/>
          <w:szCs w:val="28"/>
        </w:rPr>
        <w:t xml:space="preserve"> (</w:t>
      </w:r>
      <w:r w:rsidR="00931D7B">
        <w:rPr>
          <w:rFonts w:ascii="Times New Roman" w:hAnsi="Times New Roman"/>
          <w:w w:val="109"/>
          <w:sz w:val="28"/>
          <w:szCs w:val="28"/>
        </w:rPr>
        <w:t>294</w:t>
      </w:r>
      <w:r w:rsidRPr="00931D7B">
        <w:rPr>
          <w:rFonts w:ascii="Times New Roman" w:hAnsi="Times New Roman"/>
          <w:w w:val="109"/>
          <w:sz w:val="28"/>
          <w:szCs w:val="28"/>
        </w:rPr>
        <w:t xml:space="preserve"> человек) для нужд поселения необходимо</w:t>
      </w:r>
      <w:r w:rsidRPr="00931D7B">
        <w:rPr>
          <w:rFonts w:ascii="Times New Roman" w:hAnsi="Times New Roman"/>
          <w:sz w:val="28"/>
          <w:szCs w:val="28"/>
        </w:rPr>
        <w:t xml:space="preserve"> размещение следующих объектов местного значения</w:t>
      </w:r>
      <w:r w:rsidR="00D029D1"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lastRenderedPageBreak/>
        <w:t>Расчетами определился следующий перечень объектов местного значения, предусмотренных к размещению:</w:t>
      </w:r>
    </w:p>
    <w:p w:rsidR="000E152A" w:rsidRPr="00931D7B" w:rsidRDefault="000E152A" w:rsidP="00975DAE">
      <w:pPr>
        <w:pStyle w:val="11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:rsidR="000E152A" w:rsidRPr="00931D7B" w:rsidRDefault="00F422DB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E152A" w:rsidRPr="00931D7B">
        <w:rPr>
          <w:rFonts w:ascii="Times New Roman" w:hAnsi="Times New Roman"/>
          <w:sz w:val="28"/>
          <w:szCs w:val="28"/>
        </w:rPr>
        <w:t xml:space="preserve"> </w:t>
      </w:r>
      <w:r w:rsidR="00633F6D">
        <w:rPr>
          <w:rFonts w:ascii="Times New Roman" w:hAnsi="Times New Roman"/>
          <w:sz w:val="28"/>
          <w:szCs w:val="28"/>
        </w:rPr>
        <w:t>2028</w:t>
      </w:r>
      <w:r w:rsidR="00F83135" w:rsidRPr="00931D7B">
        <w:rPr>
          <w:rFonts w:ascii="Times New Roman" w:hAnsi="Times New Roman"/>
          <w:sz w:val="28"/>
          <w:szCs w:val="28"/>
        </w:rPr>
        <w:t xml:space="preserve"> году </w:t>
      </w:r>
      <w:r w:rsidR="000E152A" w:rsidRPr="00931D7B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F83135" w:rsidRPr="00931D7B">
        <w:rPr>
          <w:rFonts w:ascii="Times New Roman" w:hAnsi="Times New Roman"/>
          <w:sz w:val="28"/>
          <w:szCs w:val="28"/>
        </w:rPr>
        <w:t xml:space="preserve"> детских </w:t>
      </w:r>
      <w:r w:rsidR="000E152A" w:rsidRPr="00931D7B"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>ов с количеством мест</w:t>
      </w:r>
      <w:r w:rsidR="00F83135" w:rsidRPr="00931D7B">
        <w:rPr>
          <w:rFonts w:ascii="Times New Roman" w:hAnsi="Times New Roman"/>
          <w:sz w:val="28"/>
          <w:szCs w:val="28"/>
        </w:rPr>
        <w:t xml:space="preserve"> до</w:t>
      </w:r>
      <w:r w:rsidR="000E152A" w:rsidRPr="00931D7B">
        <w:rPr>
          <w:rFonts w:ascii="Times New Roman" w:hAnsi="Times New Roman"/>
          <w:sz w:val="28"/>
          <w:szCs w:val="28"/>
        </w:rPr>
        <w:t xml:space="preserve"> </w:t>
      </w:r>
      <w:r w:rsidR="00633F6D">
        <w:rPr>
          <w:rFonts w:ascii="Times New Roman" w:hAnsi="Times New Roman"/>
          <w:sz w:val="28"/>
          <w:szCs w:val="28"/>
        </w:rPr>
        <w:t>120, а к 2038</w:t>
      </w:r>
      <w:r w:rsidR="00F83135" w:rsidRPr="00931D7B">
        <w:rPr>
          <w:rFonts w:ascii="Times New Roman" w:hAnsi="Times New Roman"/>
          <w:sz w:val="28"/>
          <w:szCs w:val="28"/>
        </w:rPr>
        <w:t xml:space="preserve"> году – до 135,</w:t>
      </w:r>
      <w:r w:rsidR="000E152A" w:rsidRPr="00931D7B">
        <w:rPr>
          <w:rFonts w:ascii="Times New Roman" w:hAnsi="Times New Roman"/>
          <w:sz w:val="28"/>
          <w:szCs w:val="28"/>
        </w:rPr>
        <w:t xml:space="preserve"> во всех районах новой застройки.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Школьными учреждениями поселение также обеспечено, однако, к расчетному сроку необходимо построить школьные здания на </w:t>
      </w:r>
      <w:r w:rsidR="00F422DB">
        <w:rPr>
          <w:rFonts w:ascii="Times New Roman" w:hAnsi="Times New Roman"/>
          <w:sz w:val="28"/>
          <w:szCs w:val="28"/>
        </w:rPr>
        <w:t>большее количество мест</w:t>
      </w:r>
      <w:r w:rsidR="00F83135"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75DAE">
      <w:pPr>
        <w:pStyle w:val="11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Учреждения здравоохранения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Учреждениями здравоохранения поселение обеспечено недостаточно, в </w:t>
      </w:r>
      <w:proofErr w:type="gramStart"/>
      <w:r w:rsidRPr="00931D7B">
        <w:rPr>
          <w:rFonts w:ascii="Times New Roman" w:hAnsi="Times New Roman"/>
          <w:sz w:val="28"/>
          <w:szCs w:val="28"/>
        </w:rPr>
        <w:t>связи</w:t>
      </w:r>
      <w:proofErr w:type="gramEnd"/>
      <w:r w:rsidRPr="00931D7B">
        <w:rPr>
          <w:rFonts w:ascii="Times New Roman" w:hAnsi="Times New Roman"/>
          <w:sz w:val="28"/>
          <w:szCs w:val="28"/>
        </w:rPr>
        <w:t xml:space="preserve"> с чем необходимо к </w:t>
      </w:r>
      <w:r w:rsidR="00633F6D">
        <w:rPr>
          <w:rFonts w:ascii="Times New Roman" w:hAnsi="Times New Roman"/>
          <w:sz w:val="28"/>
          <w:szCs w:val="28"/>
        </w:rPr>
        <w:t>2028</w:t>
      </w:r>
      <w:r w:rsidR="003C55C5" w:rsidRPr="00931D7B">
        <w:rPr>
          <w:rFonts w:ascii="Times New Roman" w:hAnsi="Times New Roman"/>
          <w:sz w:val="28"/>
          <w:szCs w:val="28"/>
        </w:rPr>
        <w:t xml:space="preserve"> году довести </w:t>
      </w:r>
      <w:r w:rsidR="00D029D1" w:rsidRPr="00931D7B">
        <w:rPr>
          <w:rFonts w:ascii="Times New Roman" w:hAnsi="Times New Roman"/>
          <w:sz w:val="28"/>
          <w:szCs w:val="28"/>
        </w:rPr>
        <w:t xml:space="preserve">параметры учреждений здравоохранения до </w:t>
      </w:r>
      <w:r w:rsidRPr="00931D7B">
        <w:rPr>
          <w:rFonts w:ascii="Times New Roman" w:hAnsi="Times New Roman"/>
          <w:sz w:val="28"/>
          <w:szCs w:val="28"/>
        </w:rPr>
        <w:t>нормативных показателей</w:t>
      </w:r>
      <w:r w:rsidR="00D029D1" w:rsidRPr="00931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9D1" w:rsidRPr="00931D7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D029D1"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75DAE">
      <w:pPr>
        <w:pStyle w:val="11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Спортивные и физкультурно-оздоровительные сооружения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Необходимо на первую очередь строительство спортивного зала</w:t>
      </w:r>
      <w:r w:rsidR="003C55C5" w:rsidRPr="00931D7B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931D7B">
        <w:rPr>
          <w:rFonts w:ascii="Times New Roman" w:hAnsi="Times New Roman"/>
          <w:sz w:val="28"/>
          <w:szCs w:val="28"/>
        </w:rPr>
        <w:t xml:space="preserve"> с общей площадью пола </w:t>
      </w:r>
      <w:r w:rsidR="003C55C5" w:rsidRPr="00931D7B">
        <w:rPr>
          <w:rFonts w:ascii="Times New Roman" w:hAnsi="Times New Roman"/>
          <w:sz w:val="28"/>
          <w:szCs w:val="28"/>
        </w:rPr>
        <w:t>250</w:t>
      </w:r>
      <w:r w:rsidRPr="00931D7B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931D7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75DAE">
      <w:pPr>
        <w:pStyle w:val="11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Клубы и библиотеки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Существующая вместимость дома культуры не соответствует современным нормативным требованиям. Износ здания 80%.</w:t>
      </w:r>
    </w:p>
    <w:p w:rsidR="000E152A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Учитывая изложенное на первую очередь необходимо строительство дома культуры </w:t>
      </w:r>
      <w:r w:rsidR="00F422DB">
        <w:rPr>
          <w:rFonts w:ascii="Times New Roman" w:hAnsi="Times New Roman"/>
          <w:sz w:val="28"/>
          <w:szCs w:val="28"/>
        </w:rPr>
        <w:t>с большим количеством мест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633F6D" w:rsidRDefault="00633F6D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633F6D" w:rsidRPr="00633F6D" w:rsidRDefault="00633F6D" w:rsidP="00931D7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0E152A" w:rsidRPr="00677337" w:rsidRDefault="000E152A" w:rsidP="00633F6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20" w:name="_Toc287879001"/>
      <w:bookmarkStart w:id="21" w:name="_Toc287970115"/>
      <w:bookmarkStart w:id="22" w:name="_Toc503947677"/>
      <w:r w:rsidRPr="00677337">
        <w:rPr>
          <w:rFonts w:ascii="Times New Roman" w:hAnsi="Times New Roman" w:cs="Times New Roman"/>
        </w:rPr>
        <w:t>ПРОИЗВОДСТВЕННАЯ СФЕРА</w:t>
      </w:r>
      <w:bookmarkEnd w:id="20"/>
      <w:bookmarkEnd w:id="21"/>
      <w:bookmarkEnd w:id="22"/>
    </w:p>
    <w:p w:rsidR="00633F6D" w:rsidRPr="00633F6D" w:rsidRDefault="00633F6D" w:rsidP="00633F6D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  <w:bookmarkStart w:id="23" w:name="_Toc287879002"/>
      <w:bookmarkStart w:id="24" w:name="_Toc287970116"/>
    </w:p>
    <w:p w:rsidR="000E152A" w:rsidRPr="00633F6D" w:rsidRDefault="000E152A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К основным мероприятиям по разделу промышленность относятся:</w:t>
      </w:r>
      <w:bookmarkEnd w:id="23"/>
      <w:bookmarkEnd w:id="24"/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Приоритетное развитие производств, основывающихся на использовании местных природных и трудовых ресурсов, (пищевая, легкая и строительная промышленность</w:t>
      </w:r>
      <w:proofErr w:type="gramStart"/>
      <w:r w:rsidRPr="00633F6D">
        <w:rPr>
          <w:rFonts w:ascii="Times New Roman" w:hAnsi="Times New Roman"/>
          <w:sz w:val="28"/>
          <w:szCs w:val="28"/>
        </w:rPr>
        <w:t>,) (</w:t>
      </w:r>
      <w:proofErr w:type="gramEnd"/>
      <w:r w:rsidRPr="00633F6D">
        <w:rPr>
          <w:rFonts w:ascii="Times New Roman" w:hAnsi="Times New Roman"/>
          <w:sz w:val="28"/>
          <w:szCs w:val="28"/>
        </w:rPr>
        <w:t>расчетный срок).</w:t>
      </w:r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lastRenderedPageBreak/>
        <w:t>Осуществление комплекса мер по повышению инвестиционной привлекательности поселения (расчетный срок).</w:t>
      </w:r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Строительство мельниц и мелькомбинатов (расчётный срок).</w:t>
      </w:r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Модернизация и реконструкция на новейшей технической и технологической основе функционирующих и создание новых конкурентоспособных производств (расчетный срок-перспектива).</w:t>
      </w:r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Оказание содействия в подготовке территорий для освоения производственных площадок (расчетный срок-перспектива).</w:t>
      </w:r>
    </w:p>
    <w:p w:rsidR="000E152A" w:rsidRPr="00633F6D" w:rsidRDefault="000E152A" w:rsidP="00975DAE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33F6D">
        <w:rPr>
          <w:rFonts w:ascii="Times New Roman" w:hAnsi="Times New Roman"/>
          <w:sz w:val="28"/>
          <w:szCs w:val="28"/>
        </w:rPr>
        <w:t>Активизация механизмов поддержки малого предпринимательства, в том числе разработка и принятие очередной программы поддержки малого и среднего предпринимательства, в рамках которой необходимо будет продолжить работу по совершенствованию нормативной правовой базы, разработке новых механизмов доступа субъектов малого предпринимательства к кредитным ресурсам, совершенствованию внешней среды, созданию и развитию инфраструктуры поддержки малого предпринимательства (расчетный срок).</w:t>
      </w:r>
      <w:proofErr w:type="gramEnd"/>
    </w:p>
    <w:p w:rsidR="000E152A" w:rsidRPr="00633F6D" w:rsidRDefault="000E152A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Проектом предусмотрена технологическая и планировочная реорганизация существующих производственных территорий</w:t>
      </w:r>
    </w:p>
    <w:p w:rsidR="000E152A" w:rsidRDefault="000E152A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w w:val="109"/>
          <w:sz w:val="28"/>
          <w:szCs w:val="28"/>
        </w:rPr>
      </w:pPr>
      <w:r w:rsidRPr="00633F6D">
        <w:rPr>
          <w:rFonts w:ascii="Times New Roman" w:hAnsi="Times New Roman"/>
          <w:w w:val="109"/>
          <w:sz w:val="28"/>
          <w:szCs w:val="28"/>
        </w:rPr>
        <w:t xml:space="preserve">Размещение новых объектов районного значения Схемой территориального планирования </w:t>
      </w:r>
      <w:r w:rsidR="00633F6D">
        <w:rPr>
          <w:rFonts w:ascii="Times New Roman" w:hAnsi="Times New Roman"/>
          <w:w w:val="109"/>
          <w:sz w:val="28"/>
          <w:szCs w:val="28"/>
        </w:rPr>
        <w:t>Верховского</w:t>
      </w:r>
      <w:r w:rsidRPr="00633F6D">
        <w:rPr>
          <w:rFonts w:ascii="Times New Roman" w:hAnsi="Times New Roman"/>
          <w:w w:val="109"/>
          <w:sz w:val="28"/>
          <w:szCs w:val="28"/>
        </w:rPr>
        <w:t xml:space="preserve"> района не предусмотрено.</w:t>
      </w:r>
    </w:p>
    <w:p w:rsidR="00633F6D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w w:val="109"/>
          <w:sz w:val="28"/>
          <w:szCs w:val="28"/>
        </w:rPr>
      </w:pPr>
    </w:p>
    <w:p w:rsidR="00633F6D" w:rsidRPr="00633F6D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633F6D" w:rsidRDefault="00C71D93" w:rsidP="00633F6D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5" w:name="_Toc503947678"/>
      <w:r w:rsidRPr="00633F6D">
        <w:rPr>
          <w:rFonts w:ascii="Times New Roman" w:hAnsi="Times New Roman" w:cs="Times New Roman"/>
          <w:szCs w:val="28"/>
        </w:rPr>
        <w:t>ТРАНСПОРТНАЯ ИНФРАСТРУКТУРА</w:t>
      </w:r>
      <w:bookmarkEnd w:id="25"/>
    </w:p>
    <w:p w:rsidR="00061152" w:rsidRDefault="00061152" w:rsidP="0016735C">
      <w:pPr>
        <w:pStyle w:val="3"/>
        <w:spacing w:before="0" w:beforeAutospacing="0" w:after="0" w:afterAutospacing="0" w:line="360" w:lineRule="auto"/>
        <w:ind w:left="3686" w:hanging="851"/>
        <w:rPr>
          <w:rFonts w:ascii="Times New Roman" w:hAnsi="Times New Roman" w:cs="Times New Roman"/>
          <w:szCs w:val="28"/>
        </w:rPr>
      </w:pPr>
      <w:bookmarkStart w:id="26" w:name="_Toc503947679"/>
      <w:r w:rsidRPr="00633F6D">
        <w:rPr>
          <w:rFonts w:ascii="Times New Roman" w:hAnsi="Times New Roman" w:cs="Times New Roman"/>
          <w:szCs w:val="28"/>
        </w:rPr>
        <w:t>Транспортное обеспечение территории региона</w:t>
      </w:r>
      <w:bookmarkEnd w:id="26"/>
    </w:p>
    <w:p w:rsidR="00633F6D" w:rsidRPr="00633F6D" w:rsidRDefault="00633F6D" w:rsidP="00633F6D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графических материалах генерального плана </w:t>
      </w:r>
      <w:r w:rsidR="00633F6D">
        <w:rPr>
          <w:rFonts w:ascii="Times New Roman" w:hAnsi="Times New Roman"/>
          <w:sz w:val="28"/>
          <w:szCs w:val="28"/>
        </w:rPr>
        <w:t>Песоченского</w:t>
      </w:r>
      <w:r w:rsidRPr="00633F6D">
        <w:rPr>
          <w:rFonts w:ascii="Times New Roman" w:hAnsi="Times New Roman"/>
          <w:sz w:val="28"/>
          <w:szCs w:val="28"/>
        </w:rPr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</w:t>
      </w:r>
      <w:r w:rsidRPr="00633F6D">
        <w:rPr>
          <w:rFonts w:ascii="Times New Roman" w:hAnsi="Times New Roman"/>
          <w:sz w:val="28"/>
          <w:szCs w:val="28"/>
        </w:rPr>
        <w:lastRenderedPageBreak/>
        <w:t xml:space="preserve">автомобильных дорогах и дорожной деятельности в РФ» вдоль автомобильных дорог устанавливаются придорожные полосы.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</w:t>
      </w:r>
      <w:proofErr w:type="spellStart"/>
      <w:r w:rsidRPr="00633F6D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633F6D">
        <w:rPr>
          <w:rFonts w:ascii="Times New Roman" w:hAnsi="Times New Roman"/>
          <w:sz w:val="28"/>
          <w:szCs w:val="28"/>
        </w:rPr>
        <w:t xml:space="preserve"> полос, объектов дорожного сервиса и др.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061152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Проанализировав состояние УДС населенных пунктов </w:t>
      </w:r>
      <w:r w:rsidR="00633F6D">
        <w:rPr>
          <w:rFonts w:ascii="Times New Roman" w:hAnsi="Times New Roman"/>
          <w:sz w:val="28"/>
          <w:szCs w:val="28"/>
        </w:rPr>
        <w:t>Песоченского</w:t>
      </w:r>
      <w:r w:rsidR="00633F6D" w:rsidRPr="00633F6D">
        <w:rPr>
          <w:rFonts w:ascii="Times New Roman" w:hAnsi="Times New Roman"/>
          <w:sz w:val="28"/>
          <w:szCs w:val="28"/>
        </w:rPr>
        <w:t xml:space="preserve"> </w:t>
      </w:r>
      <w:r w:rsidRPr="00633F6D">
        <w:rPr>
          <w:rFonts w:ascii="Times New Roman" w:hAnsi="Times New Roman"/>
          <w:sz w:val="28"/>
          <w:szCs w:val="28"/>
        </w:rPr>
        <w:t>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состоянии.</w:t>
      </w:r>
    </w:p>
    <w:p w:rsidR="00633F6D" w:rsidRPr="00677337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677337" w:rsidRDefault="002A2B21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  <w:szCs w:val="28"/>
        </w:rPr>
      </w:pPr>
      <w:bookmarkStart w:id="27" w:name="_Toc503947680"/>
      <w:r w:rsidRPr="00677337">
        <w:rPr>
          <w:rFonts w:ascii="Times New Roman" w:hAnsi="Times New Roman" w:cs="Times New Roman"/>
          <w:szCs w:val="28"/>
        </w:rPr>
        <w:lastRenderedPageBreak/>
        <w:t>Развитие и размещение объектов транспортной инфраструктуры</w:t>
      </w:r>
      <w:bookmarkEnd w:id="27"/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число мер, направленных на совершенствование транспортной инфраструктуры </w:t>
      </w:r>
      <w:r w:rsidR="00633F6D">
        <w:rPr>
          <w:rFonts w:ascii="Times New Roman" w:hAnsi="Times New Roman"/>
          <w:sz w:val="28"/>
          <w:szCs w:val="28"/>
        </w:rPr>
        <w:t>Песоченского</w:t>
      </w:r>
      <w:r w:rsidR="00633F6D" w:rsidRPr="00633F6D">
        <w:rPr>
          <w:rFonts w:ascii="Times New Roman" w:hAnsi="Times New Roman"/>
          <w:sz w:val="28"/>
          <w:szCs w:val="28"/>
        </w:rPr>
        <w:t xml:space="preserve"> </w:t>
      </w:r>
      <w:r w:rsidRPr="00633F6D">
        <w:rPr>
          <w:rFonts w:ascii="Times New Roman" w:hAnsi="Times New Roman"/>
          <w:sz w:val="28"/>
          <w:szCs w:val="28"/>
        </w:rPr>
        <w:t>сельского поселения следует включить:</w:t>
      </w:r>
    </w:p>
    <w:p w:rsidR="00061152" w:rsidRPr="00633F6D" w:rsidRDefault="00061152" w:rsidP="00975DAE">
      <w:pPr>
        <w:pStyle w:val="11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</w:t>
      </w:r>
      <w:r w:rsidR="00633F6D" w:rsidRPr="00633F6D">
        <w:rPr>
          <w:rFonts w:ascii="Times New Roman" w:hAnsi="Times New Roman"/>
          <w:sz w:val="28"/>
          <w:szCs w:val="28"/>
        </w:rPr>
        <w:t>принятыми государственными</w:t>
      </w:r>
      <w:r w:rsidRPr="00633F6D">
        <w:rPr>
          <w:rFonts w:ascii="Times New Roman" w:hAnsi="Times New Roman"/>
          <w:sz w:val="28"/>
          <w:szCs w:val="28"/>
        </w:rPr>
        <w:t xml:space="preserve"> стандартами по всем п</w:t>
      </w:r>
      <w:r w:rsidR="008F69DF">
        <w:rPr>
          <w:rFonts w:ascii="Times New Roman" w:hAnsi="Times New Roman"/>
          <w:sz w:val="28"/>
          <w:szCs w:val="28"/>
        </w:rPr>
        <w:t>араметрическим характеристикам;</w:t>
      </w:r>
      <w:r w:rsidRPr="00633F6D">
        <w:rPr>
          <w:rFonts w:ascii="Times New Roman" w:hAnsi="Times New Roman"/>
          <w:sz w:val="28"/>
          <w:szCs w:val="28"/>
        </w:rPr>
        <w:t xml:space="preserve"> </w:t>
      </w:r>
    </w:p>
    <w:p w:rsidR="00061152" w:rsidRPr="00633F6D" w:rsidRDefault="00061152" w:rsidP="00975DAE">
      <w:pPr>
        <w:pStyle w:val="11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приведение состояния внутренней улично-дорожной сети населенных пунктов в соответствие с </w:t>
      </w:r>
      <w:r w:rsidR="00633F6D" w:rsidRPr="00633F6D">
        <w:rPr>
          <w:rFonts w:ascii="Times New Roman" w:hAnsi="Times New Roman"/>
          <w:sz w:val="28"/>
          <w:szCs w:val="28"/>
        </w:rPr>
        <w:t>принятыми государственными</w:t>
      </w:r>
      <w:r w:rsidRPr="00633F6D">
        <w:rPr>
          <w:rFonts w:ascii="Times New Roman" w:hAnsi="Times New Roman"/>
          <w:sz w:val="28"/>
          <w:szCs w:val="28"/>
        </w:rPr>
        <w:t xml:space="preserve"> стандартами по всем параметрическим характеристикам;</w:t>
      </w:r>
    </w:p>
    <w:p w:rsidR="00061152" w:rsidRPr="00633F6D" w:rsidRDefault="00061152" w:rsidP="00975DAE">
      <w:pPr>
        <w:pStyle w:val="11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061152" w:rsidRPr="00633F6D" w:rsidRDefault="00061152" w:rsidP="00975DAE">
      <w:pPr>
        <w:pStyle w:val="11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создание эффективной системы придорожного сервиса;</w:t>
      </w:r>
    </w:p>
    <w:p w:rsidR="00061152" w:rsidRDefault="00061152" w:rsidP="00975DAE">
      <w:pPr>
        <w:pStyle w:val="11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создание эффективной системы механизированной уборки улиц в зимний период.</w:t>
      </w:r>
    </w:p>
    <w:p w:rsidR="008F69DF" w:rsidRPr="00633F6D" w:rsidRDefault="008F69DF" w:rsidP="00633F6D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1152" w:rsidRPr="00633F6D" w:rsidRDefault="00061152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  <w:szCs w:val="28"/>
        </w:rPr>
      </w:pPr>
      <w:bookmarkStart w:id="28" w:name="_Toc503947681"/>
      <w:r w:rsidRPr="00633F6D">
        <w:rPr>
          <w:rFonts w:ascii="Times New Roman" w:hAnsi="Times New Roman" w:cs="Times New Roman"/>
          <w:szCs w:val="28"/>
        </w:rPr>
        <w:t>Перечень мероприятий по развитию транспортной инфраструктуры</w:t>
      </w:r>
      <w:bookmarkEnd w:id="28"/>
    </w:p>
    <w:p w:rsidR="00061152" w:rsidRDefault="00061152" w:rsidP="007C1F1A"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/>
          <w:i w:val="0"/>
          <w:szCs w:val="28"/>
        </w:rPr>
      </w:pPr>
      <w:r w:rsidRPr="00633F6D">
        <w:rPr>
          <w:rFonts w:ascii="Times New Roman" w:hAnsi="Times New Roman" w:cs="Times New Roman"/>
          <w:i w:val="0"/>
          <w:szCs w:val="28"/>
        </w:rPr>
        <w:t>Внешний транспорт</w:t>
      </w:r>
    </w:p>
    <w:p w:rsidR="008F69DF" w:rsidRPr="008F69DF" w:rsidRDefault="008F69DF" w:rsidP="008F69DF">
      <w:pPr>
        <w:spacing w:before="0" w:beforeAutospacing="0" w:after="0" w:afterAutospacing="0" w:line="360" w:lineRule="auto"/>
      </w:pPr>
    </w:p>
    <w:p w:rsidR="008F69DF" w:rsidRPr="00FA3B3C" w:rsidRDefault="008F69DF" w:rsidP="008F69DF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</w:rPr>
      </w:pPr>
      <w:r w:rsidRPr="00FA3B3C">
        <w:rPr>
          <w:rFonts w:ascii="Times New Roman" w:hAnsi="Times New Roman"/>
          <w:sz w:val="28"/>
          <w:szCs w:val="28"/>
        </w:rPr>
        <w:t>Строительство и реконструкция улично-дорожной сети в границах населенных пунктов согласно проектам планировки территории.</w:t>
      </w:r>
    </w:p>
    <w:p w:rsidR="00061152" w:rsidRDefault="008F69DF" w:rsidP="00975DAE">
      <w:pPr>
        <w:pStyle w:val="11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автодороги, соединяющей автомобильную дорогу межмуниципального значения </w:t>
      </w:r>
      <w:r w:rsidRPr="00EC28D8">
        <w:rPr>
          <w:rFonts w:ascii="Times New Roman" w:hAnsi="Times New Roman"/>
          <w:sz w:val="28"/>
          <w:szCs w:val="28"/>
        </w:rPr>
        <w:t xml:space="preserve">54 ОП РЗ 54К-40 </w:t>
      </w:r>
      <w:r>
        <w:rPr>
          <w:rFonts w:ascii="Times New Roman" w:hAnsi="Times New Roman"/>
          <w:sz w:val="28"/>
          <w:szCs w:val="28"/>
        </w:rPr>
        <w:t xml:space="preserve">«Верховье – </w:t>
      </w:r>
      <w:proofErr w:type="spellStart"/>
      <w:r>
        <w:rPr>
          <w:rFonts w:ascii="Times New Roman" w:hAnsi="Times New Roman"/>
          <w:sz w:val="28"/>
          <w:szCs w:val="28"/>
        </w:rPr>
        <w:t>Строкино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с автомобильной дорогой регионального значения </w:t>
      </w:r>
      <w:r w:rsidRPr="00EC28D8">
        <w:rPr>
          <w:rFonts w:ascii="Times New Roman" w:hAnsi="Times New Roman"/>
          <w:sz w:val="28"/>
          <w:szCs w:val="28"/>
        </w:rPr>
        <w:t>54 ОП РЗ 54А-1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28D8">
        <w:rPr>
          <w:rFonts w:ascii="Times New Roman" w:hAnsi="Times New Roman"/>
          <w:sz w:val="28"/>
          <w:szCs w:val="28"/>
        </w:rPr>
        <w:t>Орёл – Ефремов</w:t>
      </w:r>
      <w:r>
        <w:rPr>
          <w:rFonts w:ascii="Times New Roman" w:hAnsi="Times New Roman"/>
          <w:sz w:val="28"/>
          <w:szCs w:val="28"/>
        </w:rPr>
        <w:t>».</w:t>
      </w:r>
    </w:p>
    <w:p w:rsidR="008F69DF" w:rsidRPr="00633F6D" w:rsidRDefault="008F69DF" w:rsidP="008F69D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1152" w:rsidRPr="008F69DF" w:rsidRDefault="00061152" w:rsidP="008F69DF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8F69DF">
        <w:rPr>
          <w:rFonts w:ascii="Times New Roman" w:hAnsi="Times New Roman" w:cs="Times New Roman"/>
          <w:i w:val="0"/>
        </w:rPr>
        <w:lastRenderedPageBreak/>
        <w:t>Улично-дорожная сеть</w:t>
      </w:r>
    </w:p>
    <w:p w:rsidR="00061152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8F69D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8F69DF">
        <w:rPr>
          <w:rFonts w:ascii="Times New Roman" w:hAnsi="Times New Roman"/>
          <w:sz w:val="28"/>
          <w:szCs w:val="28"/>
        </w:rPr>
        <w:t xml:space="preserve"> существующих и строительству новых улиц и дорог.</w:t>
      </w:r>
    </w:p>
    <w:p w:rsidR="007C1F1A" w:rsidRPr="008F69DF" w:rsidRDefault="007C1F1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8F69DF" w:rsidRDefault="00061152" w:rsidP="008F69DF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8F69DF">
        <w:rPr>
          <w:rFonts w:ascii="Times New Roman" w:hAnsi="Times New Roman" w:cs="Times New Roman"/>
          <w:i w:val="0"/>
        </w:rPr>
        <w:t>Объекты транспортной инфраструктуры</w:t>
      </w:r>
    </w:p>
    <w:p w:rsidR="00061152" w:rsidRPr="008F69DF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 xml:space="preserve">Проектом предложено строительство новых, ремонт и реконструкция уже существующих улиц и дорог. </w:t>
      </w:r>
      <w:proofErr w:type="gramStart"/>
      <w:r w:rsidRPr="008F69DF">
        <w:rPr>
          <w:rFonts w:ascii="Times New Roman" w:hAnsi="Times New Roman"/>
          <w:sz w:val="28"/>
          <w:szCs w:val="28"/>
        </w:rPr>
        <w:t xml:space="preserve">Принята ширина проезжей части автомобильных дорог 2 технической категории 12 м, 3 технической </w:t>
      </w:r>
      <w:r w:rsidR="008F69DF" w:rsidRPr="008F69DF">
        <w:rPr>
          <w:rFonts w:ascii="Times New Roman" w:hAnsi="Times New Roman"/>
          <w:sz w:val="28"/>
          <w:szCs w:val="28"/>
        </w:rPr>
        <w:t>категории -</w:t>
      </w:r>
      <w:r w:rsidRPr="008F69DF">
        <w:rPr>
          <w:rFonts w:ascii="Times New Roman" w:hAnsi="Times New Roman"/>
          <w:sz w:val="28"/>
          <w:szCs w:val="28"/>
        </w:rPr>
        <w:t xml:space="preserve"> 9 м, 4 технической категории – 6,5 м; основных и второстепенных улиц в жилой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8F69DF">
          <w:rPr>
            <w:rFonts w:ascii="Times New Roman" w:hAnsi="Times New Roman"/>
            <w:sz w:val="28"/>
            <w:szCs w:val="28"/>
          </w:rPr>
          <w:t>6 м</w:t>
        </w:r>
      </w:smartTag>
      <w:r w:rsidRPr="008F69DF">
        <w:rPr>
          <w:rFonts w:ascii="Times New Roman" w:hAnsi="Times New Roman"/>
          <w:sz w:val="28"/>
          <w:szCs w:val="28"/>
        </w:rPr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8F69DF">
          <w:rPr>
            <w:rFonts w:ascii="Times New Roman" w:hAnsi="Times New Roman"/>
            <w:sz w:val="28"/>
            <w:szCs w:val="28"/>
          </w:rPr>
          <w:t>1,5 м</w:t>
        </w:r>
      </w:smartTag>
      <w:r w:rsidRPr="008F69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1152" w:rsidRPr="008F69DF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Для всей улично-дорожной сети проектом предлагается дорожная одежда с покрытием из асфальтобетона.</w:t>
      </w:r>
    </w:p>
    <w:p w:rsidR="008F69DF" w:rsidRDefault="008F69DF" w:rsidP="008F69DF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8F69DF" w:rsidRPr="008F69DF" w:rsidRDefault="008F69DF" w:rsidP="008F69DF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C71D93" w:rsidRPr="008F69DF" w:rsidRDefault="00C71D93" w:rsidP="008F69DF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9" w:name="_Toc503947682"/>
      <w:r w:rsidRPr="008F69DF">
        <w:rPr>
          <w:rFonts w:ascii="Times New Roman" w:hAnsi="Times New Roman" w:cs="Times New Roman"/>
          <w:szCs w:val="28"/>
        </w:rPr>
        <w:t>ИНЖЕНЕРНАЯ ИНФРАСТРУКТУ</w:t>
      </w:r>
      <w:r w:rsidR="003B47FC" w:rsidRPr="008F69DF">
        <w:rPr>
          <w:rFonts w:ascii="Times New Roman" w:hAnsi="Times New Roman" w:cs="Times New Roman"/>
          <w:szCs w:val="28"/>
        </w:rPr>
        <w:t>РА</w:t>
      </w:r>
      <w:bookmarkEnd w:id="29"/>
    </w:p>
    <w:p w:rsidR="00BE168A" w:rsidRPr="008F69DF" w:rsidRDefault="00BE168A" w:rsidP="008F69D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30" w:name="_Toc291676386"/>
      <w:bookmarkStart w:id="31" w:name="_Toc503947683"/>
      <w:r w:rsidRPr="008F69DF">
        <w:rPr>
          <w:rFonts w:ascii="Times New Roman" w:hAnsi="Times New Roman" w:cs="Times New Roman"/>
          <w:szCs w:val="28"/>
        </w:rPr>
        <w:t>Водоснабжение</w:t>
      </w:r>
      <w:bookmarkEnd w:id="30"/>
      <w:bookmarkEnd w:id="31"/>
    </w:p>
    <w:p w:rsidR="008F69DF" w:rsidRDefault="008F69DF" w:rsidP="008F69D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8"/>
        </w:rPr>
      </w:pPr>
      <w:bookmarkStart w:id="32" w:name="_Toc291676387"/>
    </w:p>
    <w:p w:rsidR="00BE168A" w:rsidRPr="008F69DF" w:rsidRDefault="00BE168A" w:rsidP="008F69D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8"/>
        </w:rPr>
      </w:pPr>
      <w:r w:rsidRPr="008F69DF">
        <w:rPr>
          <w:rFonts w:ascii="Times New Roman" w:hAnsi="Times New Roman" w:cs="Times New Roman"/>
          <w:b/>
          <w:szCs w:val="28"/>
        </w:rPr>
        <w:t>Проектные предложения</w:t>
      </w:r>
      <w:r w:rsidR="00331BC4" w:rsidRPr="008F69DF">
        <w:rPr>
          <w:rFonts w:ascii="Times New Roman" w:hAnsi="Times New Roman" w:cs="Times New Roman"/>
          <w:b/>
          <w:szCs w:val="28"/>
        </w:rPr>
        <w:t>:</w:t>
      </w:r>
    </w:p>
    <w:p w:rsidR="00BE168A" w:rsidRPr="008F69DF" w:rsidRDefault="00BE168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</w:r>
    </w:p>
    <w:p w:rsidR="00BE168A" w:rsidRPr="008F69DF" w:rsidRDefault="00BE168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</w:r>
    </w:p>
    <w:p w:rsidR="008F69DF" w:rsidRPr="00EA0DBE" w:rsidRDefault="008F69DF" w:rsidP="00EA0DBE">
      <w:pPr>
        <w:spacing w:before="0" w:beforeAutospacing="0" w:after="200" w:afterAutospacing="0" w:line="276" w:lineRule="auto"/>
        <w:jc w:val="left"/>
        <w:rPr>
          <w:rFonts w:eastAsia="Calibri" w:cs="Times New Roman"/>
          <w:sz w:val="26"/>
          <w:u w:val="single"/>
          <w:lang w:eastAsia="en-US"/>
        </w:rPr>
      </w:pPr>
    </w:p>
    <w:p w:rsidR="00BE168A" w:rsidRDefault="008F69DF" w:rsidP="000E7694">
      <w:pPr>
        <w:pStyle w:val="11"/>
        <w:ind w:firstLine="0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lastRenderedPageBreak/>
        <w:t xml:space="preserve">Таблица 5 </w:t>
      </w:r>
      <w:r w:rsidR="000E7694">
        <w:rPr>
          <w:rFonts w:ascii="Times New Roman" w:hAnsi="Times New Roman"/>
          <w:sz w:val="28"/>
          <w:szCs w:val="28"/>
        </w:rPr>
        <w:t>–</w:t>
      </w:r>
      <w:r w:rsidRPr="008F69DF">
        <w:rPr>
          <w:rFonts w:ascii="Times New Roman" w:hAnsi="Times New Roman"/>
          <w:sz w:val="28"/>
          <w:szCs w:val="28"/>
        </w:rPr>
        <w:t xml:space="preserve"> </w:t>
      </w:r>
      <w:r w:rsidR="000E7694">
        <w:rPr>
          <w:rFonts w:ascii="Times New Roman" w:hAnsi="Times New Roman"/>
          <w:sz w:val="28"/>
          <w:szCs w:val="28"/>
        </w:rPr>
        <w:t>Прогнозные балансы потребления воды</w:t>
      </w:r>
    </w:p>
    <w:p w:rsidR="000E7694" w:rsidRPr="008F69DF" w:rsidRDefault="000E7694" w:rsidP="000E7694">
      <w:pPr>
        <w:pStyle w:val="11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84"/>
        <w:gridCol w:w="740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0E7694" w:rsidTr="000E7694">
        <w:trPr>
          <w:trHeight w:val="923"/>
        </w:trPr>
        <w:tc>
          <w:tcPr>
            <w:tcW w:w="1440" w:type="dxa"/>
            <w:vMerge w:val="restart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54" w:type="dxa"/>
            <w:vMerge w:val="restart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E7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6" w:type="dxa"/>
            <w:gridSpan w:val="12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Merge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Мощность водозаборных сооружений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E7694" w:rsidTr="000E7694">
        <w:trPr>
          <w:trHeight w:val="798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Забор воды из источника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E7694" w:rsidTr="000E7694">
        <w:trPr>
          <w:trHeight w:val="798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Отпуск воды в водопроводную сеть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E7694" w:rsidTr="000E7694">
        <w:trPr>
          <w:trHeight w:val="798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Потери воды при транспортировке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Потери воды при транспортировке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Отпуск воды потребителям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организации (в т.ч. финансируемые из бюджета);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производство;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Merge w:val="restart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Резерв / дефицит</w:t>
            </w: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69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7694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0E769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E7694" w:rsidTr="000E7694">
        <w:trPr>
          <w:trHeight w:val="835"/>
        </w:trPr>
        <w:tc>
          <w:tcPr>
            <w:tcW w:w="1440" w:type="dxa"/>
            <w:vMerge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" w:type="dxa"/>
            <w:vAlign w:val="center"/>
          </w:tcPr>
          <w:p w:rsidR="000E7694" w:rsidRPr="000E7694" w:rsidRDefault="000E7694" w:rsidP="00C23C8E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0E7694" w:rsidRPr="00475109" w:rsidRDefault="000E7694" w:rsidP="00475109">
      <w:pPr>
        <w:spacing w:before="0" w:beforeAutospacing="0" w:after="0" w:afterAutospacing="0" w:line="360" w:lineRule="auto"/>
        <w:jc w:val="left"/>
        <w:rPr>
          <w:rFonts w:ascii="Times New Roman" w:eastAsia="Calibri" w:hAnsi="Times New Roman" w:cs="Times New Roman"/>
          <w:szCs w:val="28"/>
          <w:lang w:eastAsia="en-US"/>
        </w:rPr>
      </w:pPr>
    </w:p>
    <w:p w:rsidR="00FB39DF" w:rsidRPr="00475109" w:rsidRDefault="00FB39DF" w:rsidP="00475109">
      <w:pPr>
        <w:spacing w:before="0" w:beforeAutospacing="0" w:after="0" w:afterAutospacing="0" w:line="360" w:lineRule="auto"/>
        <w:ind w:firstLine="708"/>
        <w:jc w:val="left"/>
        <w:rPr>
          <w:rFonts w:ascii="Times New Roman" w:eastAsia="Calibri" w:hAnsi="Times New Roman" w:cs="Times New Roman"/>
          <w:szCs w:val="28"/>
          <w:lang w:eastAsia="en-US"/>
        </w:rPr>
      </w:pPr>
      <w:r w:rsidRPr="00475109">
        <w:rPr>
          <w:rFonts w:ascii="Times New Roman" w:hAnsi="Times New Roman" w:cs="Times New Roman"/>
          <w:szCs w:val="28"/>
        </w:rPr>
        <w:t>Схемой предполагается 100% обеспечение жителей поселения чистой питьевой водой в расчетный срок.</w:t>
      </w:r>
    </w:p>
    <w:p w:rsidR="00FB39DF" w:rsidRDefault="00FB39DF" w:rsidP="0047510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 xml:space="preserve">Расчетные нормы водопотребления на хозяйственно-питьевые нужды приняты в соответствии со </w:t>
      </w:r>
      <w:proofErr w:type="spellStart"/>
      <w:r w:rsidRPr="00475109">
        <w:rPr>
          <w:rFonts w:ascii="Times New Roman" w:hAnsi="Times New Roman"/>
          <w:sz w:val="28"/>
          <w:szCs w:val="28"/>
        </w:rPr>
        <w:t>СНиП</w:t>
      </w:r>
      <w:proofErr w:type="spellEnd"/>
      <w:r w:rsidRPr="00475109">
        <w:rPr>
          <w:rFonts w:ascii="Times New Roman" w:hAnsi="Times New Roman"/>
          <w:sz w:val="28"/>
          <w:szCs w:val="28"/>
        </w:rPr>
        <w:t xml:space="preserve"> 2.04.02-84 (2002) «Водоснабжение. Наружные сети и сооружения», согласно которому расчетная потребность на питьевую воду (приготовление пищи, питье) принята 160 л/</w:t>
      </w:r>
      <w:proofErr w:type="spellStart"/>
      <w:r w:rsidRPr="00475109">
        <w:rPr>
          <w:rFonts w:ascii="Times New Roman" w:hAnsi="Times New Roman"/>
          <w:sz w:val="28"/>
          <w:szCs w:val="28"/>
        </w:rPr>
        <w:t>сут</w:t>
      </w:r>
      <w:proofErr w:type="spellEnd"/>
      <w:r w:rsidRPr="00475109">
        <w:rPr>
          <w:rFonts w:ascii="Times New Roman" w:hAnsi="Times New Roman"/>
          <w:sz w:val="28"/>
          <w:szCs w:val="28"/>
        </w:rPr>
        <w:t xml:space="preserve"> на человека с учетом коэффициента суточной неравномерности 1,2.</w:t>
      </w:r>
    </w:p>
    <w:p w:rsidR="00475109" w:rsidRPr="00475109" w:rsidRDefault="00475109" w:rsidP="0047510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168A" w:rsidRPr="00475109" w:rsidRDefault="00BE168A" w:rsidP="00475109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475109">
        <w:rPr>
          <w:rFonts w:ascii="Times New Roman" w:hAnsi="Times New Roman" w:cs="Times New Roman"/>
          <w:b/>
          <w:szCs w:val="28"/>
        </w:rPr>
        <w:t>Предлагаемые мероприятия</w:t>
      </w:r>
    </w:p>
    <w:p w:rsidR="00BE168A" w:rsidRPr="00475109" w:rsidRDefault="00BE168A" w:rsidP="00475109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475109">
        <w:rPr>
          <w:rFonts w:ascii="Times New Roman" w:hAnsi="Times New Roman" w:cs="Times New Roman"/>
          <w:b/>
          <w:szCs w:val="28"/>
        </w:rPr>
        <w:t>Первая очередь</w:t>
      </w:r>
    </w:p>
    <w:p w:rsidR="00BE168A" w:rsidRPr="00475109" w:rsidRDefault="00BE168A" w:rsidP="00975DAE">
      <w:pPr>
        <w:pStyle w:val="11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на реконструкцию, модернизацию существующих водопроводных сетей, сооружений и строительство новых; </w:t>
      </w:r>
    </w:p>
    <w:p w:rsidR="00BE168A" w:rsidRPr="00475109" w:rsidRDefault="00BE168A" w:rsidP="00975DAE">
      <w:pPr>
        <w:pStyle w:val="1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 xml:space="preserve">Проведение комплекса гидрогеологических работ, включающих бурение скважин с отбором проб с целью </w:t>
      </w:r>
      <w:proofErr w:type="gramStart"/>
      <w:r w:rsidRPr="00475109">
        <w:rPr>
          <w:rFonts w:ascii="Times New Roman" w:hAnsi="Times New Roman"/>
          <w:sz w:val="28"/>
          <w:szCs w:val="28"/>
        </w:rPr>
        <w:t>оценки возможностей использования дополнительных источников водоснабжения</w:t>
      </w:r>
      <w:proofErr w:type="gramEnd"/>
      <w:r w:rsidRPr="00475109">
        <w:rPr>
          <w:rFonts w:ascii="Times New Roman" w:hAnsi="Times New Roman"/>
          <w:sz w:val="28"/>
          <w:szCs w:val="28"/>
        </w:rPr>
        <w:t>;</w:t>
      </w:r>
    </w:p>
    <w:p w:rsidR="00BE168A" w:rsidRPr="00475109" w:rsidRDefault="00BE168A" w:rsidP="00975DAE">
      <w:pPr>
        <w:pStyle w:val="1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Реконструкция и расширение магистральных водоводов;</w:t>
      </w:r>
    </w:p>
    <w:p w:rsidR="00BE168A" w:rsidRPr="00475109" w:rsidRDefault="00BE168A" w:rsidP="00975DAE">
      <w:pPr>
        <w:pStyle w:val="11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Строительство станции очистки и обеззараживания питьевой воды (</w:t>
      </w:r>
      <w:proofErr w:type="spellStart"/>
      <w:r w:rsidRPr="00475109">
        <w:rPr>
          <w:rFonts w:ascii="Times New Roman" w:hAnsi="Times New Roman"/>
          <w:sz w:val="28"/>
          <w:szCs w:val="28"/>
        </w:rPr>
        <w:t>УФ-облучение</w:t>
      </w:r>
      <w:proofErr w:type="spellEnd"/>
      <w:r w:rsidRPr="00475109">
        <w:rPr>
          <w:rFonts w:ascii="Times New Roman" w:hAnsi="Times New Roman"/>
          <w:sz w:val="28"/>
          <w:szCs w:val="28"/>
        </w:rPr>
        <w:t xml:space="preserve">, озонирование, сорбционная очистка) для п. </w:t>
      </w:r>
      <w:proofErr w:type="gramStart"/>
      <w:r w:rsidRPr="00475109">
        <w:rPr>
          <w:rFonts w:ascii="Times New Roman" w:hAnsi="Times New Roman"/>
          <w:sz w:val="28"/>
          <w:szCs w:val="28"/>
        </w:rPr>
        <w:t>Добрый</w:t>
      </w:r>
      <w:proofErr w:type="gramEnd"/>
    </w:p>
    <w:p w:rsidR="00BE168A" w:rsidRPr="00475109" w:rsidRDefault="00BE168A" w:rsidP="00975DAE">
      <w:pPr>
        <w:pStyle w:val="11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lastRenderedPageBreak/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воды.</w:t>
      </w:r>
    </w:p>
    <w:p w:rsidR="00475109" w:rsidRDefault="00475109" w:rsidP="00475109">
      <w:pPr>
        <w:tabs>
          <w:tab w:val="left" w:pos="151"/>
        </w:tabs>
        <w:autoSpaceDE w:val="0"/>
        <w:spacing w:before="0" w:beforeAutospacing="0" w:after="0" w:afterAutospacing="0" w:line="360" w:lineRule="auto"/>
        <w:ind w:left="1037"/>
        <w:rPr>
          <w:rFonts w:ascii="Times New Roman" w:eastAsia="Arial CYR" w:hAnsi="Times New Roman" w:cs="Times New Roman"/>
          <w:b/>
          <w:szCs w:val="28"/>
        </w:rPr>
      </w:pPr>
    </w:p>
    <w:p w:rsidR="00BE168A" w:rsidRPr="00475109" w:rsidRDefault="00BE168A" w:rsidP="00475109">
      <w:pPr>
        <w:tabs>
          <w:tab w:val="left" w:pos="151"/>
        </w:tabs>
        <w:autoSpaceDE w:val="0"/>
        <w:spacing w:before="0" w:beforeAutospacing="0" w:after="0" w:afterAutospacing="0" w:line="360" w:lineRule="auto"/>
        <w:ind w:left="1037"/>
        <w:rPr>
          <w:rFonts w:ascii="Times New Roman" w:eastAsia="Arial CYR" w:hAnsi="Times New Roman" w:cs="Times New Roman"/>
          <w:b/>
          <w:szCs w:val="28"/>
        </w:rPr>
      </w:pPr>
      <w:r w:rsidRPr="00475109">
        <w:rPr>
          <w:rFonts w:ascii="Times New Roman" w:eastAsia="Arial CYR" w:hAnsi="Times New Roman" w:cs="Times New Roman"/>
          <w:b/>
          <w:szCs w:val="28"/>
        </w:rPr>
        <w:t>Расчетный срок</w:t>
      </w:r>
    </w:p>
    <w:p w:rsidR="00BE168A" w:rsidRPr="00475109" w:rsidRDefault="00BE168A" w:rsidP="00975DAE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Реконструкция и расширение уличных водопроводных сетей населенных пунктов поселения, что ликвидирует утечки воды в сетях и обеспечит подачу качественной питьевой воды в достаточном количестве непосредственно до потребителей;</w:t>
      </w:r>
    </w:p>
    <w:p w:rsidR="00BE168A" w:rsidRPr="00475109" w:rsidRDefault="00BE168A" w:rsidP="00975DAE">
      <w:pPr>
        <w:pStyle w:val="11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Автоматизация водопроводных сетей и квалифицированный надзор;</w:t>
      </w:r>
    </w:p>
    <w:p w:rsidR="00BE168A" w:rsidRPr="00475109" w:rsidRDefault="00BE168A" w:rsidP="00975DAE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</w:pPr>
      <w:r w:rsidRPr="00475109">
        <w:rPr>
          <w:rFonts w:ascii="Times New Roman" w:hAnsi="Times New Roman"/>
          <w:sz w:val="28"/>
          <w:szCs w:val="28"/>
        </w:rPr>
        <w:t>Ремонт водопроводных сетей.</w:t>
      </w:r>
    </w:p>
    <w:p w:rsidR="00C23C8E" w:rsidRPr="00C23C8E" w:rsidRDefault="00C23C8E" w:rsidP="00201DDD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BE168A" w:rsidRPr="00677337" w:rsidRDefault="00BE168A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33" w:name="_Toc503947684"/>
      <w:r w:rsidRPr="00677337">
        <w:rPr>
          <w:rFonts w:ascii="Times New Roman" w:hAnsi="Times New Roman" w:cs="Times New Roman"/>
        </w:rPr>
        <w:t>Водоотведение</w:t>
      </w:r>
      <w:bookmarkEnd w:id="32"/>
      <w:bookmarkEnd w:id="33"/>
    </w:p>
    <w:p w:rsidR="00201DDD" w:rsidRPr="00C23C8E" w:rsidRDefault="00BE168A" w:rsidP="00C23C8E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</w:rPr>
      </w:pPr>
      <w:r w:rsidRPr="00201DDD">
        <w:rPr>
          <w:rFonts w:ascii="Times New Roman" w:hAnsi="Times New Roman" w:cs="Times New Roman"/>
          <w:b/>
        </w:rPr>
        <w:t>Проектные предложения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Предлагаемые мероприятия по строительству и реконструкции объектов централизованной системы водоотведения направлены на решение следующих задач: </w:t>
      </w:r>
    </w:p>
    <w:p w:rsidR="00454E23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обеспечение надежности водоотведения;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организация централизованного водоотведения на территориях где оно отсутствует;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сокращение сбросов и организация возврата очищенных сточных вод на технические нужды.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b/>
          <w:sz w:val="28"/>
          <w:szCs w:val="28"/>
        </w:rPr>
        <w:t>Основные направления, принципы, задачи и целевые показатели развития централизованной системы водоотведения</w:t>
      </w:r>
      <w:r w:rsidRPr="00C23C8E">
        <w:rPr>
          <w:rFonts w:ascii="Times New Roman" w:hAnsi="Times New Roman"/>
          <w:sz w:val="28"/>
          <w:szCs w:val="28"/>
        </w:rPr>
        <w:t xml:space="preserve">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Мероприятия по строительству, реконструкции и модернизации объектов систем водоотведения направлены на повышение эффективности и надежности предоставления услуг водоотведения, улучшение экологической обстановки (улучшение качества очистки стоков) и организацию централизованного водоотведения в зонах перспективной жилой и общественной застройки, а </w:t>
      </w:r>
      <w:r w:rsidRPr="00C23C8E">
        <w:rPr>
          <w:rFonts w:ascii="Times New Roman" w:hAnsi="Times New Roman"/>
          <w:sz w:val="28"/>
          <w:szCs w:val="28"/>
        </w:rPr>
        <w:lastRenderedPageBreak/>
        <w:t xml:space="preserve">также на существующих территориях, неохваченных системами централизованного водоотведения.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Основными задачами, решаемыми при разработке перспективных направлений развития систем водоотведения </w:t>
      </w:r>
      <w:proofErr w:type="spellStart"/>
      <w:r w:rsidRPr="00C23C8E">
        <w:rPr>
          <w:rFonts w:ascii="Times New Roman" w:hAnsi="Times New Roman"/>
          <w:sz w:val="28"/>
          <w:szCs w:val="28"/>
        </w:rPr>
        <w:t>сп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. Песоченское являются: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строительство сетей и сооружений для отведения сточных вод с территорий, не имеющих централизованного водоотведения с целью обеспечения доступности услуг водоотведения для большинства жителей;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создание системы управления канализацией с целью </w:t>
      </w:r>
      <w:proofErr w:type="gramStart"/>
      <w:r w:rsidRPr="00C23C8E">
        <w:rPr>
          <w:rFonts w:ascii="Times New Roman" w:hAnsi="Times New Roman"/>
          <w:sz w:val="28"/>
          <w:szCs w:val="28"/>
        </w:rPr>
        <w:t>повышения качества предоставления услуги водоотведения</w:t>
      </w:r>
      <w:proofErr w:type="gramEnd"/>
      <w:r w:rsidRPr="00C23C8E">
        <w:rPr>
          <w:rFonts w:ascii="Times New Roman" w:hAnsi="Times New Roman"/>
          <w:sz w:val="28"/>
          <w:szCs w:val="28"/>
        </w:rPr>
        <w:t xml:space="preserve"> за счет оперативного выявления и устранения технологических нарушений в работе системы, а также обеспечения </w:t>
      </w:r>
      <w:proofErr w:type="spellStart"/>
      <w:r w:rsidRPr="00C23C8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 функционирования системы;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• повышение энергетической эффективности системы водоотведения; 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 Основными целевыми показателями ра</w:t>
      </w:r>
      <w:r>
        <w:rPr>
          <w:rFonts w:ascii="Times New Roman" w:hAnsi="Times New Roman"/>
          <w:sz w:val="28"/>
          <w:szCs w:val="28"/>
        </w:rPr>
        <w:t xml:space="preserve">звития централизованной системы </w:t>
      </w:r>
      <w:r w:rsidRPr="00C23C8E">
        <w:rPr>
          <w:rFonts w:ascii="Times New Roman" w:hAnsi="Times New Roman"/>
          <w:sz w:val="28"/>
          <w:szCs w:val="28"/>
        </w:rPr>
        <w:t xml:space="preserve">водоотведения сельского поселения являются: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Объем принятых стоков в тыс. куб. м;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Объем стоков, прошедших полную биологическую очистку в тыс. куб. м;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Удельный вес сетей, нуждающийся в замене; </w:t>
      </w:r>
    </w:p>
    <w:p w:rsidR="00BE168A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- Доля населения, проживающего в индивидуальных жилых домах, подключенных к централизованному водоотведению.</w:t>
      </w:r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168A" w:rsidRPr="00C23C8E" w:rsidRDefault="00BE168A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  <w:szCs w:val="28"/>
        </w:rPr>
      </w:pPr>
      <w:bookmarkStart w:id="34" w:name="_Toc291676388"/>
      <w:bookmarkStart w:id="35" w:name="_Toc503947685"/>
      <w:r w:rsidRPr="00C23C8E">
        <w:rPr>
          <w:rFonts w:ascii="Times New Roman" w:hAnsi="Times New Roman" w:cs="Times New Roman"/>
        </w:rPr>
        <w:t>Теплоснабжение</w:t>
      </w:r>
      <w:bookmarkEnd w:id="34"/>
      <w:bookmarkEnd w:id="35"/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93143">
        <w:rPr>
          <w:rFonts w:ascii="Times New Roman" w:hAnsi="Times New Roman"/>
          <w:sz w:val="28"/>
          <w:szCs w:val="28"/>
        </w:rPr>
        <w:t>Теплоснабжение осуществляется за счет индивидуальных источников теплоснабжения, работающих на природном газе и на твердом топливе.</w:t>
      </w:r>
    </w:p>
    <w:p w:rsidR="00BE168A" w:rsidRPr="00C23C8E" w:rsidRDefault="00BE168A" w:rsidP="00C23C8E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Проектные предложения</w:t>
      </w:r>
      <w:r w:rsidRPr="00C23C8E">
        <w:rPr>
          <w:rFonts w:ascii="Times New Roman" w:hAnsi="Times New Roman" w:cs="Times New Roman"/>
          <w:szCs w:val="28"/>
        </w:rPr>
        <w:t>: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lastRenderedPageBreak/>
        <w:t>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хозяйства:</w:t>
      </w:r>
    </w:p>
    <w:p w:rsidR="00BE168A" w:rsidRPr="00C23C8E" w:rsidRDefault="00BE168A" w:rsidP="00975DAE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необходима модернизация существующих и строительство новых котельных на базе современных высокоэффективных </w:t>
      </w:r>
      <w:proofErr w:type="spellStart"/>
      <w:r w:rsidRPr="00C23C8E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C23C8E">
        <w:rPr>
          <w:rFonts w:ascii="Times New Roman" w:hAnsi="Times New Roman"/>
          <w:sz w:val="28"/>
          <w:szCs w:val="28"/>
        </w:rPr>
        <w:t>, технологий и материалов.</w:t>
      </w:r>
    </w:p>
    <w:p w:rsidR="00BE168A" w:rsidRPr="00C23C8E" w:rsidRDefault="00BE168A" w:rsidP="00975DAE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строительство новых </w:t>
      </w:r>
      <w:proofErr w:type="spellStart"/>
      <w:r w:rsidRPr="00C23C8E">
        <w:rPr>
          <w:rFonts w:ascii="Times New Roman" w:hAnsi="Times New Roman"/>
          <w:sz w:val="28"/>
          <w:szCs w:val="28"/>
        </w:rPr>
        <w:t>теплоисточников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, что улучшит теплоснабжение малых поселков и деревень района, обеспечит </w:t>
      </w:r>
      <w:proofErr w:type="spellStart"/>
      <w:r w:rsidRPr="00C23C8E">
        <w:rPr>
          <w:rFonts w:ascii="Times New Roman" w:hAnsi="Times New Roman"/>
          <w:sz w:val="28"/>
          <w:szCs w:val="28"/>
        </w:rPr>
        <w:t>теплоэнергией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 строящиеся объекты сельского хозяйства района.</w:t>
      </w:r>
    </w:p>
    <w:p w:rsidR="00BE168A" w:rsidRPr="00C23C8E" w:rsidRDefault="00BE168A" w:rsidP="00975DAE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использование при строительстве новых теплосетей - труб с высокоэффективной теплоизоляцией в </w:t>
      </w:r>
      <w:proofErr w:type="spellStart"/>
      <w:r w:rsidRPr="00C23C8E">
        <w:rPr>
          <w:rFonts w:ascii="Times New Roman" w:hAnsi="Times New Roman"/>
          <w:sz w:val="28"/>
          <w:szCs w:val="28"/>
        </w:rPr>
        <w:t>пенополиуретане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 с дистанционным </w:t>
      </w:r>
      <w:proofErr w:type="gramStart"/>
      <w:r w:rsidRPr="00C23C8E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C23C8E">
        <w:rPr>
          <w:rFonts w:ascii="Times New Roman" w:hAnsi="Times New Roman"/>
          <w:sz w:val="28"/>
          <w:szCs w:val="28"/>
        </w:rPr>
        <w:t xml:space="preserve"> состоянием изоляции.</w:t>
      </w:r>
      <w:bookmarkStart w:id="36" w:name="_Toc291676389"/>
    </w:p>
    <w:p w:rsidR="00BE168A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Развитие сети теплоснабжения возможно только при развитии населенных пунктов </w:t>
      </w:r>
      <w:r w:rsidR="005B2B15" w:rsidRPr="00C23C8E">
        <w:rPr>
          <w:rFonts w:ascii="Times New Roman" w:hAnsi="Times New Roman"/>
          <w:sz w:val="28"/>
          <w:szCs w:val="28"/>
        </w:rPr>
        <w:t>поселения</w:t>
      </w:r>
      <w:r w:rsidRPr="00C23C8E">
        <w:rPr>
          <w:rFonts w:ascii="Times New Roman" w:hAnsi="Times New Roman"/>
          <w:sz w:val="28"/>
          <w:szCs w:val="28"/>
        </w:rPr>
        <w:t xml:space="preserve"> и строительства в них сложных, общественно и промышленно важных объектов.</w:t>
      </w:r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168A" w:rsidRPr="00677337" w:rsidRDefault="00BE168A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eastAsia="TimesNewRomanPSMT" w:hAnsi="Times New Roman" w:cs="Times New Roman"/>
          <w:lang w:eastAsia="en-US"/>
        </w:rPr>
      </w:pPr>
      <w:r w:rsidRPr="00677337">
        <w:rPr>
          <w:rFonts w:ascii="Times New Roman" w:eastAsia="TimesNewRomanPSMT" w:hAnsi="Times New Roman" w:cs="Times New Roman"/>
          <w:lang w:eastAsia="en-US"/>
        </w:rPr>
        <w:t xml:space="preserve"> </w:t>
      </w:r>
      <w:bookmarkStart w:id="37" w:name="_Toc503947686"/>
      <w:r w:rsidRPr="00677337">
        <w:rPr>
          <w:rFonts w:ascii="Times New Roman" w:eastAsia="TimesNewRomanPSMT" w:hAnsi="Times New Roman" w:cs="Times New Roman"/>
          <w:lang w:eastAsia="en-US"/>
        </w:rPr>
        <w:t>Газоснабжение</w:t>
      </w:r>
      <w:bookmarkEnd w:id="36"/>
      <w:bookmarkEnd w:id="37"/>
    </w:p>
    <w:p w:rsidR="00BE168A" w:rsidRPr="00C23C8E" w:rsidRDefault="00BE168A" w:rsidP="007C1F1A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Для обеспечения нормальных условий эксплуатации и исключения повреждения магистральных газопроводов и ГРС в соответствии с «Правилами охраны магистральных трубопроводов» вокруг них установлены охранные зоны в виде участков земли, ограниченных:</w:t>
      </w:r>
    </w:p>
    <w:p w:rsidR="00BE168A" w:rsidRPr="00C23C8E" w:rsidRDefault="00BE168A" w:rsidP="00975DAE">
      <w:pPr>
        <w:pStyle w:val="11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замкнутой линией, отстоящей от территории ГРС на 100 м во все стороны;</w:t>
      </w:r>
    </w:p>
    <w:p w:rsidR="00BE168A" w:rsidRPr="00C23C8E" w:rsidRDefault="00BE168A" w:rsidP="00975DAE">
      <w:pPr>
        <w:pStyle w:val="11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условными линиями, проходящими в 25 метрах от оси трубопровода с каждой стороны.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Согласно прогнозам численности населения и развития сельского поселения, нагрузка на систему газоснабжения существенно не увеличиться, что позволит подключать к ним новые мощности.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Газовые сети в </w:t>
      </w:r>
      <w:r w:rsidR="00C23C8E">
        <w:rPr>
          <w:rFonts w:ascii="Times New Roman" w:eastAsia="TimesNewRomanPSMT" w:hAnsi="Times New Roman"/>
          <w:color w:val="000000"/>
          <w:sz w:val="28"/>
          <w:szCs w:val="28"/>
        </w:rPr>
        <w:t>Песоченском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36B49" w:rsidRPr="00C23C8E">
        <w:rPr>
          <w:rFonts w:ascii="Times New Roman" w:eastAsia="TimesNewRomanPSMT" w:hAnsi="Times New Roman"/>
          <w:color w:val="000000"/>
          <w:sz w:val="28"/>
          <w:szCs w:val="28"/>
        </w:rPr>
        <w:t>сельском поселении,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как и в </w:t>
      </w:r>
      <w:r w:rsidR="00C23C8E">
        <w:rPr>
          <w:rFonts w:ascii="Times New Roman" w:eastAsia="TimesNewRomanPSMT" w:hAnsi="Times New Roman"/>
          <w:color w:val="000000"/>
          <w:sz w:val="28"/>
          <w:szCs w:val="28"/>
        </w:rPr>
        <w:t>Верховском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районе были построены относительно недавно и существенных изъянов не имеют. </w:t>
      </w:r>
    </w:p>
    <w:p w:rsidR="00BE168A" w:rsidRPr="00C23C8E" w:rsidRDefault="00BE168A" w:rsidP="00C23C8E">
      <w:p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  <w:spacing w:val="-2"/>
          <w:szCs w:val="28"/>
        </w:rPr>
      </w:pPr>
      <w:r w:rsidRPr="00C23C8E">
        <w:rPr>
          <w:rFonts w:ascii="Times New Roman" w:hAnsi="Times New Roman" w:cs="Times New Roman"/>
          <w:bCs/>
          <w:spacing w:val="-2"/>
          <w:szCs w:val="28"/>
        </w:rPr>
        <w:t xml:space="preserve">Дальнейшее развитие газификации населенных пунктов района позволит получить высокий социальный и </w:t>
      </w:r>
      <w:r w:rsidR="00C23C8E" w:rsidRPr="00C23C8E">
        <w:rPr>
          <w:rFonts w:ascii="Times New Roman" w:hAnsi="Times New Roman" w:cs="Times New Roman"/>
          <w:bCs/>
          <w:spacing w:val="-2"/>
          <w:szCs w:val="28"/>
        </w:rPr>
        <w:t>экономический эффект</w:t>
      </w:r>
      <w:r w:rsidRPr="00C23C8E">
        <w:rPr>
          <w:rFonts w:ascii="Times New Roman" w:hAnsi="Times New Roman" w:cs="Times New Roman"/>
          <w:bCs/>
          <w:spacing w:val="-2"/>
          <w:szCs w:val="28"/>
        </w:rPr>
        <w:t>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  <w:bookmarkStart w:id="38" w:name="_Toc291676390"/>
    </w:p>
    <w:p w:rsidR="00BE168A" w:rsidRPr="00C23C8E" w:rsidRDefault="00BE168A" w:rsidP="00C23C8E">
      <w:pPr>
        <w:pStyle w:val="a4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Проектные предложения</w:t>
      </w:r>
    </w:p>
    <w:p w:rsidR="00BE168A" w:rsidRPr="00C23C8E" w:rsidRDefault="00BE168A" w:rsidP="00C23C8E">
      <w:pPr>
        <w:pStyle w:val="a4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Первая очередь</w:t>
      </w:r>
    </w:p>
    <w:p w:rsidR="00BE168A" w:rsidRPr="00C23C8E" w:rsidRDefault="00BE168A" w:rsidP="00975DAE">
      <w:pPr>
        <w:pStyle w:val="11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Оснащение ГРС </w:t>
      </w:r>
      <w:proofErr w:type="gramStart"/>
      <w:r w:rsidRPr="00C23C8E">
        <w:rPr>
          <w:rFonts w:ascii="Times New Roman" w:hAnsi="Times New Roman"/>
          <w:sz w:val="28"/>
          <w:szCs w:val="28"/>
        </w:rPr>
        <w:t>энергосберегающими</w:t>
      </w:r>
      <w:proofErr w:type="gramEnd"/>
      <w:r w:rsidRPr="00C23C8E">
        <w:rPr>
          <w:rFonts w:ascii="Times New Roman" w:hAnsi="Times New Roman"/>
          <w:sz w:val="28"/>
          <w:szCs w:val="28"/>
        </w:rPr>
        <w:t xml:space="preserve"> редуцирующим оборудованием с установкой линий малого расхода;</w:t>
      </w:r>
    </w:p>
    <w:p w:rsidR="00BE168A" w:rsidRPr="00C23C8E" w:rsidRDefault="00BE168A" w:rsidP="00975DAE">
      <w:pPr>
        <w:pStyle w:val="11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Оснащение узлов учета автоматическими средствами измерений;</w:t>
      </w:r>
    </w:p>
    <w:p w:rsidR="00BE168A" w:rsidRPr="00C23C8E" w:rsidRDefault="00BE168A" w:rsidP="00975DAE">
      <w:pPr>
        <w:pStyle w:val="11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Контроль магистральных газопроводов с целью обнаружения пропусков, утечек газа, незаконных врезок;</w:t>
      </w:r>
    </w:p>
    <w:p w:rsidR="00BE168A" w:rsidRPr="00C23C8E" w:rsidRDefault="00BE168A" w:rsidP="00C23C8E">
      <w:pPr>
        <w:pStyle w:val="a4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Расчетный срок</w:t>
      </w:r>
    </w:p>
    <w:p w:rsidR="00BE168A" w:rsidRPr="00C23C8E" w:rsidRDefault="00BE168A" w:rsidP="00975DAE">
      <w:pPr>
        <w:pStyle w:val="11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Оптимизация режима работы газораспределительных сетей;</w:t>
      </w:r>
    </w:p>
    <w:p w:rsidR="00BE168A" w:rsidRPr="00C23C8E" w:rsidRDefault="00BE168A" w:rsidP="00975DAE">
      <w:pPr>
        <w:pStyle w:val="11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Прокладка газопроводных сетей и строительство ГРП для новых кварталов жилых домов;</w:t>
      </w:r>
    </w:p>
    <w:p w:rsidR="00BE168A" w:rsidRDefault="00BE168A" w:rsidP="00975DAE">
      <w:pPr>
        <w:pStyle w:val="11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Проведение работ по диагностике магистральных газопроводов и газопроводов-отводов с целью выявления и замены дефектных участков, а </w:t>
      </w:r>
      <w:r w:rsidR="00B348AF" w:rsidRPr="00C23C8E">
        <w:rPr>
          <w:rFonts w:ascii="Times New Roman" w:hAnsi="Times New Roman"/>
          <w:sz w:val="28"/>
          <w:szCs w:val="28"/>
        </w:rPr>
        <w:t>также</w:t>
      </w:r>
      <w:r w:rsidRPr="00C2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C8E">
        <w:rPr>
          <w:rFonts w:ascii="Times New Roman" w:hAnsi="Times New Roman"/>
          <w:sz w:val="28"/>
          <w:szCs w:val="28"/>
        </w:rPr>
        <w:t>переиспытание</w:t>
      </w:r>
      <w:proofErr w:type="spellEnd"/>
      <w:r w:rsidRPr="00C23C8E">
        <w:rPr>
          <w:rFonts w:ascii="Times New Roman" w:hAnsi="Times New Roman"/>
          <w:sz w:val="28"/>
          <w:szCs w:val="28"/>
        </w:rPr>
        <w:t xml:space="preserve"> после проведенных работ. Применение прогрессивных технологий при ремонте и изоляции газопроводов</w:t>
      </w:r>
      <w:r w:rsidR="007B5615" w:rsidRPr="00C23C8E">
        <w:rPr>
          <w:rFonts w:ascii="Times New Roman" w:hAnsi="Times New Roman"/>
          <w:sz w:val="28"/>
          <w:szCs w:val="28"/>
        </w:rPr>
        <w:t>.</w:t>
      </w:r>
    </w:p>
    <w:p w:rsidR="00B348AF" w:rsidRPr="00C23C8E" w:rsidRDefault="00B348AF" w:rsidP="00B348A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168A" w:rsidRPr="00677337" w:rsidRDefault="00BE168A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39" w:name="_Toc503947687"/>
      <w:r w:rsidRPr="00677337">
        <w:rPr>
          <w:rFonts w:ascii="Times New Roman" w:hAnsi="Times New Roman" w:cs="Times New Roman"/>
        </w:rPr>
        <w:t>Электроснабжение</w:t>
      </w:r>
      <w:bookmarkEnd w:id="38"/>
      <w:bookmarkEnd w:id="39"/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Электроснабжение </w:t>
      </w:r>
      <w:r w:rsidR="00B348AF">
        <w:rPr>
          <w:rFonts w:ascii="Times New Roman" w:hAnsi="Times New Roman"/>
          <w:sz w:val="28"/>
          <w:szCs w:val="28"/>
        </w:rPr>
        <w:t>Песоченского</w:t>
      </w:r>
      <w:r w:rsidRPr="00B348AF">
        <w:rPr>
          <w:rFonts w:ascii="Times New Roman" w:hAnsi="Times New Roman"/>
          <w:sz w:val="28"/>
          <w:szCs w:val="28"/>
        </w:rPr>
        <w:t xml:space="preserve"> поселения осуществляется от системы ОАО «Орелоблэнерго».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Населенные пункты </w:t>
      </w:r>
      <w:proofErr w:type="spellStart"/>
      <w:r w:rsidR="00B348AF">
        <w:rPr>
          <w:rFonts w:ascii="Times New Roman" w:hAnsi="Times New Roman"/>
          <w:sz w:val="28"/>
          <w:szCs w:val="28"/>
        </w:rPr>
        <w:t>Песоченского</w:t>
      </w:r>
      <w:proofErr w:type="spellEnd"/>
      <w:r w:rsidR="00B348AF" w:rsidRPr="00B348AF">
        <w:rPr>
          <w:rFonts w:ascii="Times New Roman" w:hAnsi="Times New Roman"/>
          <w:sz w:val="28"/>
          <w:szCs w:val="28"/>
        </w:rPr>
        <w:t xml:space="preserve"> </w:t>
      </w:r>
      <w:r w:rsidRPr="00B348AF">
        <w:rPr>
          <w:rFonts w:ascii="Times New Roman" w:hAnsi="Times New Roman"/>
          <w:sz w:val="28"/>
          <w:szCs w:val="28"/>
        </w:rPr>
        <w:t>с/</w:t>
      </w:r>
      <w:proofErr w:type="spellStart"/>
      <w:proofErr w:type="gramStart"/>
      <w:r w:rsidRPr="00B348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34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8AF">
        <w:rPr>
          <w:rFonts w:ascii="Times New Roman" w:hAnsi="Times New Roman"/>
          <w:sz w:val="28"/>
          <w:szCs w:val="28"/>
        </w:rPr>
        <w:t>электрофицированы</w:t>
      </w:r>
      <w:proofErr w:type="spellEnd"/>
      <w:r w:rsidRPr="00B348AF">
        <w:rPr>
          <w:rFonts w:ascii="Times New Roman" w:hAnsi="Times New Roman"/>
          <w:sz w:val="28"/>
          <w:szCs w:val="28"/>
        </w:rPr>
        <w:t xml:space="preserve"> на 100 %.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Загрузка трансформаторов на подстанциях составляет </w:t>
      </w:r>
      <w:r w:rsidR="00B348AF">
        <w:rPr>
          <w:rFonts w:ascii="Times New Roman" w:hAnsi="Times New Roman"/>
          <w:sz w:val="28"/>
          <w:szCs w:val="28"/>
        </w:rPr>
        <w:t>30-73</w:t>
      </w:r>
      <w:r w:rsidR="00B348AF" w:rsidRPr="00A36ACC">
        <w:rPr>
          <w:rFonts w:ascii="Times New Roman" w:hAnsi="Times New Roman"/>
          <w:sz w:val="28"/>
          <w:szCs w:val="28"/>
        </w:rPr>
        <w:t>%</w:t>
      </w:r>
      <w:r w:rsidRPr="00B348AF">
        <w:rPr>
          <w:rFonts w:ascii="Times New Roman" w:hAnsi="Times New Roman"/>
          <w:sz w:val="28"/>
          <w:szCs w:val="28"/>
        </w:rPr>
        <w:t xml:space="preserve">.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lastRenderedPageBreak/>
        <w:t xml:space="preserve">Основное оборудование большей части </w:t>
      </w:r>
      <w:proofErr w:type="spellStart"/>
      <w:r w:rsidRPr="00B348AF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B348AF">
        <w:rPr>
          <w:rFonts w:ascii="Times New Roman" w:hAnsi="Times New Roman"/>
          <w:sz w:val="28"/>
          <w:szCs w:val="28"/>
        </w:rPr>
        <w:t xml:space="preserve">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</w:t>
      </w:r>
      <w:proofErr w:type="spellStart"/>
      <w:r w:rsidRPr="00B348AF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B348AF">
        <w:rPr>
          <w:rFonts w:ascii="Times New Roman" w:hAnsi="Times New Roman"/>
          <w:sz w:val="28"/>
          <w:szCs w:val="28"/>
        </w:rPr>
        <w:t>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Электроснабжение потребителей промышленного и сельскохозяйственного комплексов </w:t>
      </w:r>
      <w:r w:rsidR="00B348AF">
        <w:rPr>
          <w:rFonts w:ascii="Times New Roman" w:hAnsi="Times New Roman"/>
          <w:sz w:val="28"/>
          <w:szCs w:val="28"/>
        </w:rPr>
        <w:t>Песоченского</w:t>
      </w:r>
      <w:r w:rsidR="00B348AF" w:rsidRPr="00B348AF">
        <w:rPr>
          <w:rFonts w:ascii="Times New Roman" w:hAnsi="Times New Roman"/>
          <w:sz w:val="28"/>
          <w:szCs w:val="28"/>
        </w:rPr>
        <w:t xml:space="preserve"> </w:t>
      </w:r>
      <w:r w:rsidR="0043165B" w:rsidRPr="00B348AF">
        <w:rPr>
          <w:rFonts w:ascii="Times New Roman" w:hAnsi="Times New Roman"/>
          <w:sz w:val="28"/>
          <w:szCs w:val="28"/>
        </w:rPr>
        <w:t>сельского поселения</w:t>
      </w:r>
      <w:r w:rsidRPr="00B348AF">
        <w:rPr>
          <w:rFonts w:ascii="Times New Roman" w:hAnsi="Times New Roman"/>
          <w:sz w:val="28"/>
          <w:szCs w:val="28"/>
        </w:rPr>
        <w:t xml:space="preserve"> на перспективу будет обеспечиваться от существующих и проектируемых сетей и подстанций.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10-0,4кВ и подстанций напряжением 10\0,4кВ.</w:t>
      </w:r>
      <w:r w:rsidRPr="00B348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48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348AF">
        <w:rPr>
          <w:rFonts w:ascii="Times New Roman" w:hAnsi="Times New Roman"/>
          <w:sz w:val="28"/>
          <w:szCs w:val="28"/>
        </w:rPr>
        <w:t>целях</w:t>
      </w:r>
      <w:r w:rsidRPr="00B348AF">
        <w:rPr>
          <w:rFonts w:ascii="Times New Roman" w:hAnsi="Times New Roman"/>
          <w:color w:val="000000"/>
          <w:sz w:val="28"/>
          <w:szCs w:val="28"/>
        </w:rPr>
        <w:t xml:space="preserve"> 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0,4-10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360081" w:rsidRPr="00577B5C" w:rsidRDefault="00360081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>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зоны:</w:t>
      </w:r>
    </w:p>
    <w:p w:rsidR="00360081" w:rsidRPr="00577B5C" w:rsidRDefault="00360081" w:rsidP="00975DAE">
      <w:pPr>
        <w:pStyle w:val="11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7B5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77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7B5C">
        <w:rPr>
          <w:rFonts w:ascii="Times New Roman" w:hAnsi="Times New Roman"/>
          <w:color w:val="000000"/>
          <w:sz w:val="28"/>
          <w:szCs w:val="28"/>
        </w:rPr>
        <w:t>ЛЭП</w:t>
      </w:r>
      <w:proofErr w:type="gramEnd"/>
      <w:r w:rsidRPr="00577B5C">
        <w:rPr>
          <w:rFonts w:ascii="Times New Roman" w:hAnsi="Times New Roman"/>
          <w:color w:val="000000"/>
          <w:sz w:val="28"/>
          <w:szCs w:val="28"/>
        </w:rPr>
        <w:t xml:space="preserve"> 110 кВ - 20 м от проекций крайних проводов на землю;</w:t>
      </w:r>
    </w:p>
    <w:p w:rsidR="00F422DB" w:rsidRDefault="00360081" w:rsidP="00975DAE">
      <w:pPr>
        <w:pStyle w:val="11"/>
        <w:numPr>
          <w:ilvl w:val="0"/>
          <w:numId w:val="17"/>
        </w:numPr>
        <w:spacing w:before="0" w:beforeAutospacing="0" w:after="0" w:afterAutospacing="0" w:line="360" w:lineRule="auto"/>
        <w:rPr>
          <w:rStyle w:val="FontStyle265"/>
          <w:rFonts w:eastAsiaTheme="majorEastAsia"/>
          <w:sz w:val="28"/>
          <w:szCs w:val="28"/>
        </w:rPr>
      </w:pPr>
      <w:proofErr w:type="gramStart"/>
      <w:r w:rsidRPr="00577B5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77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7B5C">
        <w:rPr>
          <w:rFonts w:ascii="Times New Roman" w:hAnsi="Times New Roman"/>
          <w:color w:val="000000"/>
          <w:sz w:val="28"/>
          <w:szCs w:val="28"/>
        </w:rPr>
        <w:t>ЛЭП</w:t>
      </w:r>
      <w:proofErr w:type="gramEnd"/>
      <w:r w:rsidRPr="00577B5C">
        <w:rPr>
          <w:rFonts w:ascii="Times New Roman" w:hAnsi="Times New Roman"/>
          <w:color w:val="000000"/>
          <w:sz w:val="28"/>
          <w:szCs w:val="28"/>
        </w:rPr>
        <w:t xml:space="preserve"> 35 кВ - 15 м от проекций крайних проводов на землю</w:t>
      </w:r>
      <w:r w:rsidR="00F422DB">
        <w:rPr>
          <w:rStyle w:val="FontStyle265"/>
          <w:rFonts w:eastAsiaTheme="majorEastAsia"/>
          <w:sz w:val="28"/>
          <w:szCs w:val="28"/>
        </w:rPr>
        <w:t>;</w:t>
      </w:r>
    </w:p>
    <w:p w:rsidR="00F422DB" w:rsidRDefault="00F422DB" w:rsidP="00975DAE">
      <w:pPr>
        <w:pStyle w:val="11"/>
        <w:numPr>
          <w:ilvl w:val="0"/>
          <w:numId w:val="17"/>
        </w:numPr>
        <w:spacing w:before="0" w:beforeAutospacing="0" w:after="0" w:afterAutospacing="0" w:line="360" w:lineRule="auto"/>
        <w:rPr>
          <w:rStyle w:val="FontStyle265"/>
          <w:rFonts w:eastAsiaTheme="majorEastAsia"/>
          <w:sz w:val="28"/>
          <w:szCs w:val="28"/>
        </w:rPr>
      </w:pPr>
      <w:r>
        <w:rPr>
          <w:rStyle w:val="FontStyle265"/>
          <w:rFonts w:eastAsiaTheme="majorEastAsia"/>
          <w:sz w:val="28"/>
          <w:szCs w:val="28"/>
        </w:rPr>
        <w:t xml:space="preserve">для </w:t>
      </w:r>
      <w:proofErr w:type="gramStart"/>
      <w:r>
        <w:rPr>
          <w:rStyle w:val="FontStyle265"/>
          <w:rFonts w:eastAsiaTheme="majorEastAsia"/>
          <w:sz w:val="28"/>
          <w:szCs w:val="28"/>
        </w:rPr>
        <w:t>ВЛ</w:t>
      </w:r>
      <w:proofErr w:type="gramEnd"/>
      <w:r>
        <w:rPr>
          <w:rStyle w:val="FontStyle265"/>
          <w:rFonts w:eastAsiaTheme="majorEastAsia"/>
          <w:sz w:val="28"/>
          <w:szCs w:val="28"/>
        </w:rPr>
        <w:t xml:space="preserve"> 500 кВ </w:t>
      </w:r>
      <w:r w:rsidR="00934907">
        <w:rPr>
          <w:rStyle w:val="FontStyle265"/>
          <w:rFonts w:eastAsiaTheme="majorEastAsia"/>
          <w:sz w:val="28"/>
          <w:szCs w:val="28"/>
        </w:rPr>
        <w:t>–</w:t>
      </w:r>
      <w:r>
        <w:rPr>
          <w:rStyle w:val="FontStyle265"/>
          <w:rFonts w:eastAsiaTheme="majorEastAsia"/>
          <w:sz w:val="28"/>
          <w:szCs w:val="28"/>
        </w:rPr>
        <w:t xml:space="preserve"> </w:t>
      </w:r>
      <w:r w:rsidR="00934907">
        <w:rPr>
          <w:rStyle w:val="FontStyle265"/>
          <w:rFonts w:eastAsiaTheme="majorEastAsia"/>
          <w:sz w:val="28"/>
          <w:szCs w:val="28"/>
        </w:rPr>
        <w:t xml:space="preserve">40 м </w:t>
      </w:r>
      <w:r w:rsidR="00934907" w:rsidRPr="00577B5C">
        <w:rPr>
          <w:rFonts w:ascii="Times New Roman" w:hAnsi="Times New Roman"/>
          <w:color w:val="000000"/>
          <w:sz w:val="28"/>
          <w:szCs w:val="28"/>
        </w:rPr>
        <w:t>от проекций крайних проводов на землю</w:t>
      </w:r>
      <w:r w:rsidR="00934907">
        <w:rPr>
          <w:rFonts w:ascii="Times New Roman" w:hAnsi="Times New Roman"/>
          <w:color w:val="000000"/>
          <w:sz w:val="28"/>
          <w:szCs w:val="28"/>
        </w:rPr>
        <w:t>.</w:t>
      </w:r>
    </w:p>
    <w:p w:rsidR="00BE168A" w:rsidRPr="00577B5C" w:rsidRDefault="00BE168A" w:rsidP="00577B5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577B5C">
        <w:rPr>
          <w:rFonts w:ascii="Times New Roman" w:hAnsi="Times New Roman" w:cs="Times New Roman"/>
          <w:b/>
          <w:szCs w:val="28"/>
        </w:rPr>
        <w:t>Проектные предложения:</w:t>
      </w:r>
    </w:p>
    <w:p w:rsidR="00BE168A" w:rsidRPr="00577B5C" w:rsidRDefault="00BE168A" w:rsidP="00975DA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В связи со значительным износом части ЛЭП и оборудования </w:t>
      </w:r>
      <w:r w:rsidR="00577B5C" w:rsidRPr="00577B5C">
        <w:rPr>
          <w:rFonts w:ascii="Times New Roman" w:hAnsi="Times New Roman"/>
          <w:sz w:val="28"/>
          <w:szCs w:val="28"/>
        </w:rPr>
        <w:t>трансформаторных</w:t>
      </w:r>
      <w:r w:rsidRPr="00577B5C">
        <w:rPr>
          <w:rFonts w:ascii="Times New Roman" w:hAnsi="Times New Roman"/>
          <w:sz w:val="28"/>
          <w:szCs w:val="28"/>
        </w:rPr>
        <w:t xml:space="preserve"> подстанций необходима их модернизация. </w:t>
      </w:r>
    </w:p>
    <w:p w:rsidR="00BE168A" w:rsidRPr="00577B5C" w:rsidRDefault="00BE168A" w:rsidP="00975DA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Загрузка подстанций не превышает </w:t>
      </w:r>
      <w:proofErr w:type="gramStart"/>
      <w:r w:rsidRPr="00577B5C">
        <w:rPr>
          <w:rFonts w:ascii="Times New Roman" w:hAnsi="Times New Roman"/>
          <w:sz w:val="28"/>
          <w:szCs w:val="28"/>
        </w:rPr>
        <w:t>рабочую</w:t>
      </w:r>
      <w:proofErr w:type="gramEnd"/>
      <w:r w:rsidRPr="00577B5C">
        <w:rPr>
          <w:rFonts w:ascii="Times New Roman" w:hAnsi="Times New Roman"/>
          <w:sz w:val="28"/>
          <w:szCs w:val="28"/>
        </w:rPr>
        <w:t>, что не позволяет подключать к ним дополнительные нагрузки.</w:t>
      </w:r>
    </w:p>
    <w:p w:rsidR="00BE168A" w:rsidRPr="00577B5C" w:rsidRDefault="000C73B7" w:rsidP="00975DA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lastRenderedPageBreak/>
        <w:t>Н</w:t>
      </w:r>
      <w:r w:rsidR="00BE168A" w:rsidRPr="00577B5C">
        <w:rPr>
          <w:rFonts w:ascii="Times New Roman" w:hAnsi="Times New Roman"/>
          <w:sz w:val="28"/>
          <w:szCs w:val="28"/>
        </w:rPr>
        <w:t xml:space="preserve">еобходимо строительство новых </w:t>
      </w:r>
      <w:proofErr w:type="gramStart"/>
      <w:r w:rsidR="00BE168A" w:rsidRPr="00577B5C">
        <w:rPr>
          <w:rFonts w:ascii="Times New Roman" w:hAnsi="Times New Roman"/>
          <w:sz w:val="28"/>
          <w:szCs w:val="28"/>
        </w:rPr>
        <w:t>ВЛ</w:t>
      </w:r>
      <w:proofErr w:type="gramEnd"/>
      <w:r w:rsidR="00BE168A" w:rsidRPr="00577B5C">
        <w:rPr>
          <w:rFonts w:ascii="Times New Roman" w:hAnsi="Times New Roman"/>
          <w:sz w:val="28"/>
          <w:szCs w:val="28"/>
        </w:rPr>
        <w:t xml:space="preserve"> 10кВ и разводящих сетей 0,4 кВ с применением энергосберегающих технологий и современных материалов.</w:t>
      </w:r>
    </w:p>
    <w:p w:rsidR="00BE168A" w:rsidRPr="00577B5C" w:rsidRDefault="000C73B7" w:rsidP="00975DA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77B5C">
        <w:rPr>
          <w:rFonts w:ascii="Times New Roman" w:hAnsi="Times New Roman"/>
          <w:sz w:val="28"/>
          <w:szCs w:val="28"/>
        </w:rPr>
        <w:t>Н</w:t>
      </w:r>
      <w:r w:rsidR="00BE168A" w:rsidRPr="00577B5C">
        <w:rPr>
          <w:rFonts w:ascii="Times New Roman" w:hAnsi="Times New Roman"/>
          <w:sz w:val="28"/>
          <w:szCs w:val="28"/>
        </w:rPr>
        <w:t>еобходима</w:t>
      </w:r>
      <w:proofErr w:type="gramEnd"/>
      <w:r w:rsidR="00BE168A" w:rsidRPr="00577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B5C" w:rsidRPr="00577B5C">
        <w:rPr>
          <w:rFonts w:ascii="Times New Roman" w:hAnsi="Times New Roman"/>
          <w:sz w:val="28"/>
          <w:szCs w:val="28"/>
        </w:rPr>
        <w:t>закольцовка</w:t>
      </w:r>
      <w:proofErr w:type="spellEnd"/>
      <w:r w:rsidR="00577B5C" w:rsidRPr="00577B5C">
        <w:rPr>
          <w:rFonts w:ascii="Times New Roman" w:hAnsi="Times New Roman"/>
          <w:sz w:val="28"/>
          <w:szCs w:val="28"/>
        </w:rPr>
        <w:t xml:space="preserve"> электрических</w:t>
      </w:r>
      <w:r w:rsidR="00BE168A" w:rsidRPr="00577B5C">
        <w:rPr>
          <w:rFonts w:ascii="Times New Roman" w:hAnsi="Times New Roman"/>
          <w:sz w:val="28"/>
          <w:szCs w:val="28"/>
        </w:rPr>
        <w:t xml:space="preserve"> сетей.</w:t>
      </w:r>
    </w:p>
    <w:p w:rsidR="00BE168A" w:rsidRPr="00577B5C" w:rsidRDefault="00BE168A" w:rsidP="00975DA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 xml:space="preserve">Замена металлических трансформаторных подстанций на </w:t>
      </w:r>
      <w:proofErr w:type="gramStart"/>
      <w:r w:rsidRPr="00577B5C">
        <w:rPr>
          <w:rFonts w:ascii="Times New Roman" w:hAnsi="Times New Roman"/>
          <w:color w:val="000000"/>
          <w:sz w:val="28"/>
          <w:szCs w:val="28"/>
        </w:rPr>
        <w:t>закрытые</w:t>
      </w:r>
      <w:proofErr w:type="gramEnd"/>
      <w:r w:rsidRPr="00577B5C">
        <w:rPr>
          <w:rFonts w:ascii="Times New Roman" w:hAnsi="Times New Roman"/>
          <w:color w:val="000000"/>
          <w:sz w:val="28"/>
          <w:szCs w:val="28"/>
        </w:rPr>
        <w:t xml:space="preserve"> ТП</w:t>
      </w:r>
      <w:r w:rsidR="00577B5C">
        <w:rPr>
          <w:rFonts w:ascii="Times New Roman" w:hAnsi="Times New Roman"/>
          <w:color w:val="000000"/>
          <w:sz w:val="28"/>
          <w:szCs w:val="28"/>
        </w:rPr>
        <w:t>.</w:t>
      </w:r>
    </w:p>
    <w:p w:rsidR="00577B5C" w:rsidRPr="00577B5C" w:rsidRDefault="00577B5C" w:rsidP="00577B5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77B5C" w:rsidRPr="00577B5C" w:rsidRDefault="00BE168A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  <w:snapToGrid w:val="0"/>
        </w:rPr>
      </w:pPr>
      <w:bookmarkStart w:id="40" w:name="_Toc291676391"/>
      <w:r w:rsidRPr="00577B5C">
        <w:rPr>
          <w:rFonts w:ascii="Times New Roman" w:hAnsi="Times New Roman" w:cs="Times New Roman"/>
          <w:snapToGrid w:val="0"/>
        </w:rPr>
        <w:t xml:space="preserve"> </w:t>
      </w:r>
      <w:bookmarkStart w:id="41" w:name="_Toc503947688"/>
      <w:r w:rsidRPr="00577B5C">
        <w:rPr>
          <w:rFonts w:ascii="Times New Roman" w:hAnsi="Times New Roman" w:cs="Times New Roman"/>
          <w:snapToGrid w:val="0"/>
        </w:rPr>
        <w:t>Связь</w:t>
      </w:r>
      <w:bookmarkEnd w:id="40"/>
      <w:bookmarkEnd w:id="41"/>
    </w:p>
    <w:p w:rsidR="00BE168A" w:rsidRPr="00577B5C" w:rsidRDefault="00BE168A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Основным оператором электросвязи в </w:t>
      </w:r>
      <w:r w:rsidR="00577B5C">
        <w:rPr>
          <w:rFonts w:ascii="Times New Roman" w:hAnsi="Times New Roman"/>
          <w:sz w:val="28"/>
          <w:szCs w:val="28"/>
        </w:rPr>
        <w:t>Песоченском</w:t>
      </w:r>
      <w:r w:rsidRPr="00577B5C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577B5C">
        <w:rPr>
          <w:rFonts w:ascii="Times New Roman" w:hAnsi="Times New Roman"/>
          <w:sz w:val="28"/>
          <w:szCs w:val="28"/>
        </w:rPr>
        <w:t>Верховского</w:t>
      </w:r>
      <w:r w:rsidRPr="00577B5C">
        <w:rPr>
          <w:rFonts w:ascii="Times New Roman" w:hAnsi="Times New Roman"/>
          <w:sz w:val="28"/>
          <w:szCs w:val="28"/>
        </w:rPr>
        <w:t xml:space="preserve"> района является ОАО «</w:t>
      </w:r>
      <w:proofErr w:type="spellStart"/>
      <w:r w:rsidRPr="00577B5C">
        <w:rPr>
          <w:rFonts w:ascii="Times New Roman" w:hAnsi="Times New Roman"/>
          <w:sz w:val="28"/>
          <w:szCs w:val="28"/>
        </w:rPr>
        <w:t>ЦентрТелеком</w:t>
      </w:r>
      <w:proofErr w:type="spellEnd"/>
      <w:r w:rsidRPr="00577B5C">
        <w:rPr>
          <w:rFonts w:ascii="Times New Roman" w:hAnsi="Times New Roman"/>
          <w:sz w:val="28"/>
          <w:szCs w:val="28"/>
        </w:rPr>
        <w:t xml:space="preserve">». Его сеть, проложенная по всей территории района, продолжает активно развиваться и модернизироваться на основе современных цифровых технологий передачи информации и волоконно-оптических линий. В услуги местной телефонной связи входит использование таксофонов и средств коллективного </w:t>
      </w:r>
      <w:r w:rsidR="00577B5C" w:rsidRPr="00577B5C">
        <w:rPr>
          <w:rFonts w:ascii="Times New Roman" w:hAnsi="Times New Roman"/>
          <w:sz w:val="28"/>
          <w:szCs w:val="28"/>
        </w:rPr>
        <w:t>доступа переговорных</w:t>
      </w:r>
      <w:r w:rsidRPr="00577B5C">
        <w:rPr>
          <w:rFonts w:ascii="Times New Roman" w:hAnsi="Times New Roman"/>
          <w:sz w:val="28"/>
          <w:szCs w:val="28"/>
        </w:rPr>
        <w:t xml:space="preserve"> пунктов. Междугородняя связь осуществляется посредством волоконно-оптических линий связи.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В результате реализации проекта «Интернет в каждую школу» почти все школы и интернаты района теперь имеют доступ в сеть Интернет. 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В Орловской области функционирует областная </w:t>
      </w:r>
      <w:proofErr w:type="spellStart"/>
      <w:r w:rsidRPr="00577B5C">
        <w:rPr>
          <w:rFonts w:ascii="Times New Roman" w:hAnsi="Times New Roman"/>
          <w:sz w:val="28"/>
          <w:szCs w:val="28"/>
        </w:rPr>
        <w:t>мультисервисная</w:t>
      </w:r>
      <w:proofErr w:type="spellEnd"/>
      <w:r w:rsidRPr="00577B5C">
        <w:rPr>
          <w:rFonts w:ascii="Times New Roman" w:hAnsi="Times New Roman"/>
          <w:sz w:val="28"/>
          <w:szCs w:val="28"/>
        </w:rPr>
        <w:t xml:space="preserve"> сеть передачи данных, охватывающая все районы области и позволяющая различным организациям перейти на новый уровень управления производственными процессами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На территории сельского поселения в последние годы успешно развивается мобильная (сотовая) связь. </w:t>
      </w:r>
      <w:bookmarkStart w:id="42" w:name="#top"/>
      <w:bookmarkStart w:id="43" w:name="01"/>
      <w:bookmarkEnd w:id="42"/>
      <w:r w:rsidRPr="00577B5C">
        <w:rPr>
          <w:rFonts w:ascii="Times New Roman" w:hAnsi="Times New Roman"/>
          <w:sz w:val="28"/>
          <w:szCs w:val="28"/>
        </w:rPr>
        <w:t>На территории района образована единая сеть сотовой радиотелефонной связи. Услуги сотовой связи на территории района предоставляют 4 оператора: Орловский филиал ОАО "</w:t>
      </w:r>
      <w:proofErr w:type="spellStart"/>
      <w:r w:rsidRPr="00577B5C">
        <w:rPr>
          <w:rFonts w:ascii="Times New Roman" w:hAnsi="Times New Roman"/>
          <w:sz w:val="28"/>
          <w:szCs w:val="28"/>
        </w:rPr>
        <w:t>Вымпел-Коммуникации</w:t>
      </w:r>
      <w:proofErr w:type="spellEnd"/>
      <w:r w:rsidRPr="00577B5C">
        <w:rPr>
          <w:rFonts w:ascii="Times New Roman" w:hAnsi="Times New Roman"/>
          <w:sz w:val="28"/>
          <w:szCs w:val="28"/>
        </w:rPr>
        <w:t>" (</w:t>
      </w:r>
      <w:proofErr w:type="spellStart"/>
      <w:r w:rsidRPr="00577B5C">
        <w:rPr>
          <w:rFonts w:ascii="Times New Roman" w:hAnsi="Times New Roman"/>
          <w:sz w:val="28"/>
          <w:szCs w:val="28"/>
        </w:rPr>
        <w:t>BeeLine</w:t>
      </w:r>
      <w:proofErr w:type="spellEnd"/>
      <w:r w:rsidRPr="00577B5C">
        <w:rPr>
          <w:rFonts w:ascii="Times New Roman" w:hAnsi="Times New Roman"/>
          <w:sz w:val="28"/>
          <w:szCs w:val="28"/>
        </w:rPr>
        <w:t xml:space="preserve">), ОАО "Мобильные </w:t>
      </w:r>
      <w:proofErr w:type="spellStart"/>
      <w:r w:rsidRPr="00577B5C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577B5C">
        <w:rPr>
          <w:rFonts w:ascii="Times New Roman" w:hAnsi="Times New Roman"/>
          <w:sz w:val="28"/>
          <w:szCs w:val="28"/>
        </w:rPr>
        <w:t>" ("МТС"), ЗАО "</w:t>
      </w:r>
      <w:proofErr w:type="spellStart"/>
      <w:r w:rsidRPr="00577B5C">
        <w:rPr>
          <w:rFonts w:ascii="Times New Roman" w:hAnsi="Times New Roman"/>
          <w:sz w:val="28"/>
          <w:szCs w:val="28"/>
        </w:rPr>
        <w:t>Мобиком-Центр</w:t>
      </w:r>
      <w:proofErr w:type="spellEnd"/>
      <w:r w:rsidRPr="00577B5C">
        <w:rPr>
          <w:rFonts w:ascii="Times New Roman" w:hAnsi="Times New Roman"/>
          <w:sz w:val="28"/>
          <w:szCs w:val="28"/>
        </w:rPr>
        <w:t>" ("Мегафон"), ЗАО "</w:t>
      </w:r>
      <w:proofErr w:type="spellStart"/>
      <w:r w:rsidRPr="00577B5C">
        <w:rPr>
          <w:rFonts w:ascii="Times New Roman" w:hAnsi="Times New Roman"/>
          <w:sz w:val="28"/>
          <w:szCs w:val="28"/>
        </w:rPr>
        <w:t>Воте</w:t>
      </w:r>
      <w:proofErr w:type="gramStart"/>
      <w:r w:rsidRPr="00577B5C">
        <w:rPr>
          <w:rFonts w:ascii="Times New Roman" w:hAnsi="Times New Roman"/>
          <w:sz w:val="28"/>
          <w:szCs w:val="28"/>
        </w:rPr>
        <w:t>к</w:t>
      </w:r>
      <w:proofErr w:type="spellEnd"/>
      <w:r w:rsidRPr="00577B5C">
        <w:rPr>
          <w:rFonts w:ascii="Times New Roman" w:hAnsi="Times New Roman"/>
          <w:sz w:val="28"/>
          <w:szCs w:val="28"/>
        </w:rPr>
        <w:t>-</w:t>
      </w:r>
      <w:proofErr w:type="gramEnd"/>
      <w:r w:rsidRPr="00577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B5C">
        <w:rPr>
          <w:rFonts w:ascii="Times New Roman" w:hAnsi="Times New Roman"/>
          <w:sz w:val="28"/>
          <w:szCs w:val="28"/>
        </w:rPr>
        <w:t>Мобайл</w:t>
      </w:r>
      <w:proofErr w:type="spellEnd"/>
      <w:r w:rsidRPr="00577B5C">
        <w:rPr>
          <w:rFonts w:ascii="Times New Roman" w:hAnsi="Times New Roman"/>
          <w:sz w:val="28"/>
          <w:szCs w:val="28"/>
        </w:rPr>
        <w:t xml:space="preserve">" ("Tele2"). </w:t>
      </w:r>
    </w:p>
    <w:bookmarkEnd w:id="43"/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lastRenderedPageBreak/>
        <w:t>В настоящее время на территории поселения по эфиру распространяется девять общефедеральных телевизионных программ: «ОРТ», «РТР», «ТВЦ», «НТВ», «Культура», «REN TV», «ТНТ», «7ТВ». Сеть вещания построена на основе радиорелейных линий и спутниковых систем. Поэтому телевидение доступно почти во всех селах и деревнях района.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B5C">
        <w:rPr>
          <w:rFonts w:ascii="Times New Roman" w:hAnsi="Times New Roman"/>
          <w:b/>
          <w:sz w:val="28"/>
          <w:szCs w:val="28"/>
          <w:shd w:val="clear" w:color="auto" w:fill="FFFFFF"/>
        </w:rPr>
        <w:t>Проектные предложения:</w:t>
      </w:r>
    </w:p>
    <w:p w:rsidR="00CA0DD0" w:rsidRDefault="00BE168A" w:rsidP="00577B5C">
      <w:pPr>
        <w:pStyle w:val="11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577B5C">
        <w:rPr>
          <w:rFonts w:ascii="Times New Roman" w:hAnsi="Times New Roman"/>
          <w:snapToGrid w:val="0"/>
          <w:sz w:val="28"/>
          <w:szCs w:val="28"/>
        </w:rPr>
        <w:t>Обеспечение населения телефонной, сотовой связью, а также доступом в Интернет остается на низком уровне и требует дальнейшего развития.</w:t>
      </w:r>
    </w:p>
    <w:p w:rsidR="00577B5C" w:rsidRDefault="00577B5C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77B5C" w:rsidRPr="00577B5C" w:rsidRDefault="00577B5C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720E4" w:rsidRPr="000720E4" w:rsidRDefault="000720E4" w:rsidP="000720E4">
      <w:pPr>
        <w:pStyle w:val="1"/>
        <w:spacing w:before="0" w:beforeAutospacing="0" w:after="0" w:afterAutospacing="0" w:line="360" w:lineRule="auto"/>
        <w:rPr>
          <w:rFonts w:ascii="Times New Roman" w:hAnsi="Times New Roman"/>
          <w:szCs w:val="32"/>
        </w:rPr>
      </w:pPr>
      <w:bookmarkStart w:id="44" w:name="_Toc503947689"/>
      <w:r w:rsidRPr="000720E4">
        <w:rPr>
          <w:rFonts w:ascii="Times New Roman" w:hAnsi="Times New Roman"/>
          <w:szCs w:val="32"/>
        </w:rPr>
        <w:t>ПАРАМЕТРЫ ФУНКЦИОНАЛЬНЫХ ЗОН</w:t>
      </w:r>
      <w:bookmarkEnd w:id="44"/>
    </w:p>
    <w:p w:rsidR="000720E4" w:rsidRDefault="000720E4" w:rsidP="000720E4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45" w:name="_Toc503947690"/>
      <w:r w:rsidRPr="000720E4">
        <w:rPr>
          <w:rFonts w:ascii="Times New Roman" w:hAnsi="Times New Roman" w:cs="Times New Roman"/>
          <w:szCs w:val="28"/>
        </w:rPr>
        <w:t>Регламентация хозяйственной деятельности</w:t>
      </w:r>
      <w:bookmarkEnd w:id="45"/>
    </w:p>
    <w:p w:rsidR="000720E4" w:rsidRPr="000720E4" w:rsidRDefault="000720E4" w:rsidP="000720E4">
      <w:pPr>
        <w:spacing w:before="0" w:beforeAutospacing="0" w:after="0" w:afterAutospacing="0" w:line="360" w:lineRule="auto"/>
      </w:pPr>
    </w:p>
    <w:p w:rsidR="000720E4" w:rsidRPr="000720E4" w:rsidRDefault="000720E4" w:rsidP="000720E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sz w:val="28"/>
          <w:szCs w:val="28"/>
        </w:rPr>
        <w:t>Хозяйственная деятельность регламентируется для следующих территорий.</w:t>
      </w:r>
    </w:p>
    <w:p w:rsidR="000720E4" w:rsidRPr="000720E4" w:rsidRDefault="000720E4" w:rsidP="000720E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bCs/>
          <w:sz w:val="28"/>
          <w:szCs w:val="28"/>
        </w:rPr>
        <w:t xml:space="preserve"> Зоны урбанизации - земли населенных пунктов, </w:t>
      </w:r>
      <w:r w:rsidRPr="000720E4">
        <w:rPr>
          <w:rFonts w:ascii="Times New Roman" w:hAnsi="Times New Roman"/>
          <w:sz w:val="28"/>
          <w:szCs w:val="28"/>
        </w:rPr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0720E4" w:rsidRDefault="000720E4" w:rsidP="000720E4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0720E4" w:rsidRDefault="000720E4" w:rsidP="000720E4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0720E4" w:rsidRDefault="000720E4" w:rsidP="0016735C">
      <w:pPr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16735C" w:rsidRPr="0016735C" w:rsidRDefault="0016735C" w:rsidP="0016735C">
      <w:pPr>
        <w:pStyle w:val="2"/>
        <w:spacing w:before="0" w:beforeAutospacing="0" w:after="0" w:afterAutospacing="0" w:line="360" w:lineRule="auto"/>
        <w:ind w:left="2127" w:hanging="435"/>
        <w:rPr>
          <w:rFonts w:ascii="Times New Roman" w:hAnsi="Times New Roman" w:cs="Times New Roman"/>
        </w:rPr>
      </w:pPr>
      <w:bookmarkStart w:id="46" w:name="_Toc503947691"/>
      <w:bookmarkStart w:id="47" w:name="_Toc321487199"/>
      <w:r w:rsidRPr="0016735C">
        <w:rPr>
          <w:rFonts w:ascii="Times New Roman" w:hAnsi="Times New Roman" w:cs="Times New Roman"/>
        </w:rPr>
        <w:t>Территории, подвергшиеся радиоактивному загрязнению</w:t>
      </w:r>
      <w:bookmarkEnd w:id="46"/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proofErr w:type="gramStart"/>
      <w:r w:rsidRPr="0016735C">
        <w:rPr>
          <w:rFonts w:ascii="Times New Roman" w:hAnsi="Times New Roman" w:cs="Times New Roman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</w:t>
      </w:r>
      <w:r w:rsidRPr="0016735C">
        <w:rPr>
          <w:rFonts w:ascii="Times New Roman" w:hAnsi="Times New Roman" w:cs="Times New Roman"/>
        </w:rPr>
        <w:lastRenderedPageBreak/>
        <w:t>Федерации от 18.06.1992 г. № 3061-1 «О социальной защите граждан, подвергшихся воздействию радиации вследствие катастрофы на Чернобыльской АЭС» (с изменениями на 08.11.2007 г.) и постановлением Правительства Российской Федерации от 25.12.1992 г. № 1008 «О режиме территорий, подвергшихся радиоактивному загрязнению вследствие катастрофы на Чернобыльской</w:t>
      </w:r>
      <w:proofErr w:type="gramEnd"/>
      <w:r w:rsidRPr="0016735C">
        <w:rPr>
          <w:rFonts w:ascii="Times New Roman" w:hAnsi="Times New Roman" w:cs="Times New Roman"/>
        </w:rPr>
        <w:t xml:space="preserve"> АЭС» (с изменениями от 21.03.1996 г.).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P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Default="0016735C" w:rsidP="0016735C">
      <w:pPr>
        <w:pStyle w:val="2"/>
        <w:spacing w:before="0" w:beforeAutospacing="0" w:after="0" w:afterAutospacing="0"/>
        <w:ind w:left="2127" w:hanging="709"/>
        <w:rPr>
          <w:rFonts w:ascii="Times New Roman" w:hAnsi="Times New Roman" w:cs="Times New Roman"/>
        </w:rPr>
      </w:pPr>
      <w:bookmarkStart w:id="48" w:name="_Toc503947692"/>
      <w:r w:rsidRPr="0016735C">
        <w:rPr>
          <w:rFonts w:ascii="Times New Roman" w:hAnsi="Times New Roman" w:cs="Times New Roman"/>
        </w:rPr>
        <w:t>Земли сельскохозяйственного назначения</w:t>
      </w:r>
      <w:bookmarkEnd w:id="48"/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>Использование территории регламентируется в соответствии со статьями Земельного кодекса Российской Федерации, Федеральным законом от 21.12.2004 г. № 172-ФЗ «О переводе земель или земельных участков из одной категории в другую», Федеральным законом от 24.07.2002 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P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Pr="0016735C" w:rsidRDefault="0016735C" w:rsidP="0016735C">
      <w:pPr>
        <w:pStyle w:val="2"/>
        <w:spacing w:before="0" w:beforeAutospacing="0" w:after="0" w:afterAutospacing="0"/>
        <w:ind w:left="2127" w:hanging="709"/>
        <w:rPr>
          <w:rFonts w:ascii="Times New Roman" w:hAnsi="Times New Roman" w:cs="Times New Roman"/>
        </w:rPr>
      </w:pPr>
      <w:bookmarkStart w:id="49" w:name="_Toc503947693"/>
      <w:r w:rsidRPr="0016735C">
        <w:rPr>
          <w:rFonts w:ascii="Times New Roman" w:hAnsi="Times New Roman" w:cs="Times New Roman"/>
        </w:rPr>
        <w:t>Земли особо охраняемых территорий и объекто</w:t>
      </w:r>
      <w:r>
        <w:rPr>
          <w:rFonts w:ascii="Times New Roman" w:hAnsi="Times New Roman" w:cs="Times New Roman"/>
        </w:rPr>
        <w:t>в</w:t>
      </w:r>
      <w:bookmarkEnd w:id="49"/>
    </w:p>
    <w:p w:rsidR="0016735C" w:rsidRPr="0016735C" w:rsidRDefault="0016735C" w:rsidP="0016735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>Вопросы хозяйственной деятельности в особо охраняемых природных территориях (далее – ООПТ) регламентируются Федеральным законом от 14.03.1995 г. № 33-ФЗ «Об особо охраняемых природных территориях» и соответствующими паспортами и положениями для каждого объекта.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16735C" w:rsidRDefault="0016735C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0" w:name="_Toc503947694"/>
      <w:r w:rsidRPr="0016735C">
        <w:rPr>
          <w:rFonts w:ascii="Times New Roman" w:hAnsi="Times New Roman" w:cs="Times New Roman"/>
        </w:rPr>
        <w:lastRenderedPageBreak/>
        <w:t>Земли историко-культурного назначения</w:t>
      </w:r>
      <w:bookmarkEnd w:id="50"/>
    </w:p>
    <w:p w:rsidR="0016735C" w:rsidRP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 xml:space="preserve">Земли историко-культурного назначения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объектов осуществляется в соответствии с Федеральным законом от 25.06. 2002 г. № 73-ФЗ «Об объектах культурного наследия (памятниках истории и культуры) народов Российской Федерации». Регламентация хозяйственной деятельности производится на основе </w:t>
      </w:r>
      <w:proofErr w:type="gramStart"/>
      <w:r w:rsidRPr="0016735C">
        <w:rPr>
          <w:rFonts w:ascii="Times New Roman" w:hAnsi="Times New Roman" w:cs="Times New Roman"/>
        </w:rPr>
        <w:t>проектов зон охраны объектов культурного наследия</w:t>
      </w:r>
      <w:proofErr w:type="gramEnd"/>
      <w:r w:rsidRPr="0016735C">
        <w:rPr>
          <w:rFonts w:ascii="Times New Roman" w:hAnsi="Times New Roman" w:cs="Times New Roman"/>
        </w:rPr>
        <w:t>. Территория памятника устанавливается органами охраны объектов культурного наследия.</w:t>
      </w:r>
    </w:p>
    <w:p w:rsidR="0016735C" w:rsidRPr="0016735C" w:rsidRDefault="0016735C" w:rsidP="0016735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16735C" w:rsidRDefault="0016735C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1" w:name="_Toc503947695"/>
      <w:r w:rsidRPr="0016735C">
        <w:rPr>
          <w:rFonts w:ascii="Times New Roman" w:hAnsi="Times New Roman" w:cs="Times New Roman"/>
        </w:rPr>
        <w:t>Земли лесного фонда – защитные леса</w:t>
      </w:r>
      <w:bookmarkEnd w:id="51"/>
    </w:p>
    <w:p w:rsidR="0016735C" w:rsidRPr="0016735C" w:rsidRDefault="0016735C" w:rsidP="0016735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6735C">
        <w:rPr>
          <w:rFonts w:ascii="Times New Roman" w:hAnsi="Times New Roman"/>
          <w:sz w:val="28"/>
          <w:szCs w:val="28"/>
        </w:rPr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16735C">
        <w:rPr>
          <w:rFonts w:ascii="Times New Roman" w:hAnsi="Times New Roman" w:cs="Times New Roman"/>
          <w:szCs w:val="28"/>
        </w:rPr>
        <w:t>Зеленые зоны в составе земель лесного фонда - и</w:t>
      </w:r>
      <w:r w:rsidRPr="0016735C">
        <w:rPr>
          <w:rStyle w:val="23"/>
          <w:rFonts w:eastAsiaTheme="minorEastAsia"/>
          <w:szCs w:val="28"/>
        </w:rPr>
        <w:t xml:space="preserve">спользование территории регламентируется Лесным кодексом </w:t>
      </w:r>
      <w:r w:rsidRPr="0016735C">
        <w:rPr>
          <w:rFonts w:ascii="Times New Roman" w:hAnsi="Times New Roman" w:cs="Times New Roman"/>
          <w:szCs w:val="28"/>
        </w:rPr>
        <w:t>Российской Федерации</w:t>
      </w:r>
      <w:r w:rsidRPr="0016735C">
        <w:rPr>
          <w:rStyle w:val="23"/>
          <w:rFonts w:eastAsiaTheme="minorEastAsia"/>
          <w:szCs w:val="28"/>
        </w:rPr>
        <w:t xml:space="preserve"> (ст. 105), </w:t>
      </w:r>
      <w:r w:rsidRPr="0016735C">
        <w:rPr>
          <w:rFonts w:ascii="Times New Roman" w:hAnsi="Times New Roman" w:cs="Times New Roman"/>
          <w:szCs w:val="28"/>
        </w:rPr>
        <w:t>ГОСТ 17.5.3.01-78, ГОСТ 17.6.3.01-78.</w:t>
      </w:r>
    </w:p>
    <w:p w:rsidR="0016735C" w:rsidRP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16735C" w:rsidRDefault="0016735C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2" w:name="_Toc503947696"/>
      <w:proofErr w:type="gramStart"/>
      <w:r w:rsidRPr="0016735C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</w:t>
      </w:r>
      <w:bookmarkEnd w:id="52"/>
      <w:proofErr w:type="gramEnd"/>
    </w:p>
    <w:p w:rsidR="0016735C" w:rsidRPr="0016735C" w:rsidRDefault="0016735C" w:rsidP="0016735C">
      <w:pPr>
        <w:pStyle w:val="11"/>
        <w:spacing w:before="0" w:beforeAutospacing="0" w:after="0" w:afterAutospacing="0" w:line="360" w:lineRule="auto"/>
        <w:ind w:firstLine="851"/>
        <w:rPr>
          <w:rStyle w:val="23"/>
          <w:rFonts w:eastAsia="Calibri"/>
          <w:szCs w:val="28"/>
        </w:rPr>
      </w:pPr>
      <w:r w:rsidRPr="0016735C">
        <w:rPr>
          <w:rFonts w:ascii="Times New Roman" w:hAnsi="Times New Roman"/>
          <w:sz w:val="28"/>
          <w:szCs w:val="28"/>
        </w:rPr>
        <w:t xml:space="preserve"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</w:t>
      </w:r>
      <w:r w:rsidRPr="0016735C">
        <w:rPr>
          <w:rFonts w:ascii="Times New Roman" w:hAnsi="Times New Roman"/>
          <w:sz w:val="28"/>
          <w:szCs w:val="28"/>
        </w:rPr>
        <w:lastRenderedPageBreak/>
        <w:t>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16735C">
        <w:rPr>
          <w:rStyle w:val="23"/>
          <w:rFonts w:eastAsia="Calibri"/>
          <w:szCs w:val="28"/>
        </w:rPr>
        <w:t>.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  <w:szCs w:val="28"/>
        </w:rPr>
      </w:pPr>
      <w:r w:rsidRPr="0016735C">
        <w:rPr>
          <w:rStyle w:val="23"/>
          <w:rFonts w:eastAsiaTheme="minorEastAsia"/>
          <w:szCs w:val="28"/>
        </w:rPr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16735C">
        <w:rPr>
          <w:rStyle w:val="23"/>
          <w:rFonts w:eastAsiaTheme="minorEastAsia"/>
          <w:szCs w:val="28"/>
        </w:rPr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16735C">
        <w:rPr>
          <w:rStyle w:val="23"/>
          <w:rFonts w:eastAsiaTheme="minorEastAsia"/>
          <w:szCs w:val="28"/>
        </w:rPr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16735C">
        <w:rPr>
          <w:rStyle w:val="23"/>
          <w:rFonts w:eastAsiaTheme="minorEastAsia"/>
          <w:szCs w:val="28"/>
        </w:rPr>
        <w:t>органов</w:t>
      </w:r>
      <w:proofErr w:type="gramEnd"/>
      <w:r w:rsidRPr="0016735C">
        <w:rPr>
          <w:rStyle w:val="23"/>
          <w:rFonts w:eastAsiaTheme="minorEastAsia"/>
          <w:szCs w:val="28"/>
        </w:rPr>
        <w:t xml:space="preserve"> земельных участках могут устанавливаться запретные зоны.</w:t>
      </w:r>
    </w:p>
    <w:p w:rsidR="0016735C" w:rsidRDefault="0016735C" w:rsidP="0016735C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  <w:szCs w:val="28"/>
        </w:rPr>
      </w:pPr>
    </w:p>
    <w:p w:rsidR="0016735C" w:rsidRPr="0016735C" w:rsidRDefault="0016735C" w:rsidP="0016735C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5625EB" w:rsidRDefault="0016735C" w:rsidP="0016735C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53" w:name="_Toc503947697"/>
      <w:bookmarkEnd w:id="47"/>
      <w:r w:rsidRPr="0016735C">
        <w:rPr>
          <w:rFonts w:ascii="Times New Roman" w:hAnsi="Times New Roman" w:cs="Times New Roman"/>
        </w:rPr>
        <w:t xml:space="preserve">Зоны с особыми условиями использования </w:t>
      </w:r>
      <w:r w:rsidR="005625EB">
        <w:rPr>
          <w:rFonts w:ascii="Times New Roman" w:hAnsi="Times New Roman" w:cs="Times New Roman"/>
        </w:rPr>
        <w:t>территории</w:t>
      </w:r>
      <w:bookmarkEnd w:id="53"/>
    </w:p>
    <w:p w:rsidR="005625EB" w:rsidRPr="0016735C" w:rsidRDefault="005625EB" w:rsidP="005625EB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4" w:name="_Toc503947698"/>
      <w:r w:rsidRPr="0016735C">
        <w:rPr>
          <w:rStyle w:val="23"/>
          <w:rFonts w:eastAsiaTheme="minorEastAsia"/>
        </w:rPr>
        <w:t>Санитарно-защитные зоны предприятий, сооружений и иных объектов</w:t>
      </w:r>
      <w:bookmarkEnd w:id="54"/>
    </w:p>
    <w:p w:rsidR="005625EB" w:rsidRPr="0016735C" w:rsidRDefault="005625EB" w:rsidP="005625E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5625EB" w:rsidRPr="000720E4" w:rsidRDefault="005625EB" w:rsidP="005625EB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sz w:val="28"/>
          <w:szCs w:val="28"/>
        </w:rPr>
        <w:t xml:space="preserve"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</w:t>
      </w:r>
      <w:r w:rsidRPr="000720E4">
        <w:rPr>
          <w:rFonts w:ascii="Times New Roman" w:hAnsi="Times New Roman"/>
          <w:sz w:val="28"/>
          <w:szCs w:val="28"/>
        </w:rPr>
        <w:lastRenderedPageBreak/>
        <w:t>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0720E4">
        <w:rPr>
          <w:rFonts w:ascii="Times New Roman" w:hAnsi="Times New Roman" w:cs="Times New Roman"/>
          <w:szCs w:val="28"/>
        </w:rPr>
        <w:t>СанПиН</w:t>
      </w:r>
      <w:proofErr w:type="spellEnd"/>
      <w:r w:rsidRPr="000720E4">
        <w:rPr>
          <w:rFonts w:ascii="Times New Roman" w:hAnsi="Times New Roman" w:cs="Times New Roman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первого класса - 1000 м;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второго класса - 500 м;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третьего класса - 300 м;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четвертого класса - 100 м;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пятого класса - 50 м.</w:t>
      </w:r>
    </w:p>
    <w:p w:rsidR="005625EB" w:rsidRPr="000720E4" w:rsidRDefault="005625EB" w:rsidP="005625EB">
      <w:pPr>
        <w:pStyle w:val="a4"/>
        <w:spacing w:before="0" w:beforeAutospacing="0" w:after="0" w:afterAutospacing="0" w:line="360" w:lineRule="auto"/>
        <w:ind w:left="0"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Этим же документом определяется и порядок установления размеров санитарно-защитных зон: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proofErr w:type="gramStart"/>
      <w:r w:rsidRPr="000720E4">
        <w:rPr>
          <w:rFonts w:ascii="Times New Roman" w:hAnsi="Times New Roman" w:cs="Times New Roman"/>
          <w:szCs w:val="28"/>
        </w:rPr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 xml:space="preserve">- предварительного заключения Управления </w:t>
      </w:r>
      <w:proofErr w:type="spellStart"/>
      <w:r w:rsidRPr="000720E4">
        <w:rPr>
          <w:rFonts w:ascii="Times New Roman" w:hAnsi="Times New Roman" w:cs="Times New Roman"/>
          <w:szCs w:val="28"/>
        </w:rPr>
        <w:t>Роспотребнадзора</w:t>
      </w:r>
      <w:proofErr w:type="spellEnd"/>
      <w:r w:rsidRPr="000720E4">
        <w:rPr>
          <w:rFonts w:ascii="Times New Roman" w:hAnsi="Times New Roman" w:cs="Times New Roman"/>
          <w:szCs w:val="28"/>
        </w:rPr>
        <w:t xml:space="preserve"> по субъекту </w:t>
      </w:r>
      <w:r w:rsidRPr="000720E4">
        <w:rPr>
          <w:rFonts w:ascii="Times New Roman" w:hAnsi="Times New Roman" w:cs="Times New Roman"/>
          <w:szCs w:val="28"/>
        </w:rPr>
        <w:lastRenderedPageBreak/>
        <w:t>Российской Федерации;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действующих санитарно-эпидемиологических правил и нормативов;</w:t>
      </w:r>
    </w:p>
    <w:p w:rsidR="005625EB" w:rsidRPr="000720E4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5625EB" w:rsidRPr="007477EA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 xml:space="preserve">- оценки риска здоровью населения. </w:t>
      </w:r>
      <w:r w:rsidRPr="007477EA">
        <w:rPr>
          <w:rFonts w:ascii="Times New Roman" w:hAnsi="Times New Roman" w:cs="Times New Roman"/>
          <w:szCs w:val="28"/>
        </w:rPr>
        <w:t>В случае</w:t>
      </w:r>
      <w:proofErr w:type="gramStart"/>
      <w:r w:rsidRPr="007477EA">
        <w:rPr>
          <w:rFonts w:ascii="Times New Roman" w:hAnsi="Times New Roman" w:cs="Times New Roman"/>
          <w:szCs w:val="28"/>
        </w:rPr>
        <w:t>,</w:t>
      </w:r>
      <w:proofErr w:type="gramEnd"/>
      <w:r w:rsidRPr="007477EA">
        <w:rPr>
          <w:rFonts w:ascii="Times New Roman" w:hAnsi="Times New Roman" w:cs="Times New Roman"/>
          <w:szCs w:val="28"/>
        </w:rPr>
        <w:t xml:space="preserve">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5625EB" w:rsidRPr="007477EA" w:rsidRDefault="005625EB" w:rsidP="005625EB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7477EA">
        <w:rPr>
          <w:rFonts w:ascii="Times New Roman" w:hAnsi="Times New Roman" w:cs="Times New Roman"/>
          <w:szCs w:val="28"/>
        </w:rPr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5625EB" w:rsidRPr="007477EA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7477EA">
        <w:rPr>
          <w:rFonts w:ascii="Times New Roman" w:hAnsi="Times New Roman" w:cs="Times New Roman"/>
          <w:szCs w:val="28"/>
        </w:rPr>
        <w:t>Исключить выполнение работ по оценке риска для здоровья населения для кладбищ.</w:t>
      </w:r>
    </w:p>
    <w:p w:rsidR="005625EB" w:rsidRDefault="005625EB" w:rsidP="005625EB">
      <w:pPr>
        <w:spacing w:before="0" w:beforeAutospacing="0" w:after="0" w:afterAutospacing="0" w:line="360" w:lineRule="auto"/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55" w:name="_Toc503947699"/>
      <w:r w:rsidRPr="009E6F6C">
        <w:rPr>
          <w:rStyle w:val="23"/>
          <w:rFonts w:eastAsiaTheme="majorEastAsia"/>
        </w:rPr>
        <w:t>Санитарно-защитные зоны транспортных коммуникаций</w:t>
      </w:r>
      <w:bookmarkEnd w:id="55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</w:rPr>
      </w:pPr>
      <w:r w:rsidRPr="009E6F6C">
        <w:rPr>
          <w:rStyle w:val="23"/>
          <w:rFonts w:eastAsiaTheme="minorEastAsia"/>
        </w:rPr>
        <w:t xml:space="preserve">Санитарно-защитные зоны от транспортных магистралей установлены в соответствии со </w:t>
      </w:r>
      <w:r>
        <w:rPr>
          <w:rStyle w:val="23"/>
          <w:rFonts w:eastAsiaTheme="minorEastAsia"/>
        </w:rPr>
        <w:t>С</w:t>
      </w:r>
      <w:r w:rsidRPr="009E6F6C">
        <w:rPr>
          <w:rStyle w:val="23"/>
          <w:rFonts w:eastAsiaTheme="minorEastAsia"/>
        </w:rPr>
        <w:t xml:space="preserve">П </w:t>
      </w:r>
      <w:r>
        <w:rPr>
          <w:rStyle w:val="23"/>
          <w:rFonts w:eastAsiaTheme="minorEastAsia"/>
        </w:rPr>
        <w:t>42.13330.2016</w:t>
      </w:r>
      <w:r w:rsidRPr="009E6F6C">
        <w:rPr>
          <w:rStyle w:val="23"/>
          <w:rFonts w:eastAsiaTheme="minorEastAsia"/>
        </w:rPr>
        <w:t xml:space="preserve"> «Градостроительство. Планировка и застройка городских и сельских поселений».</w:t>
      </w:r>
    </w:p>
    <w:p w:rsidR="005625EB" w:rsidRPr="007477EA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r>
        <w:rPr>
          <w:rStyle w:val="23"/>
          <w:rFonts w:eastAsiaTheme="majorEastAsia"/>
        </w:rPr>
        <w:t xml:space="preserve"> </w:t>
      </w:r>
      <w:bookmarkStart w:id="56" w:name="_Toc503947700"/>
      <w:r w:rsidRPr="009E6F6C">
        <w:rPr>
          <w:rStyle w:val="23"/>
          <w:rFonts w:eastAsiaTheme="majorEastAsia"/>
        </w:rPr>
        <w:t>Санитарно-защитные зоны инженерных коммуникаций</w:t>
      </w:r>
      <w:bookmarkEnd w:id="56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</w:rPr>
      </w:pPr>
      <w:r w:rsidRPr="00F10E84">
        <w:rPr>
          <w:rStyle w:val="23"/>
          <w:rFonts w:eastAsiaTheme="minorEastAsia"/>
        </w:rPr>
        <w:t xml:space="preserve">Размер санитарно-защитных зон инженерных коммуникаций определяется в соответствии с </w:t>
      </w:r>
      <w:proofErr w:type="spellStart"/>
      <w:r w:rsidRPr="00F10E84">
        <w:rPr>
          <w:rStyle w:val="23"/>
          <w:rFonts w:eastAsiaTheme="minorEastAsia"/>
        </w:rPr>
        <w:t>СанПиН</w:t>
      </w:r>
      <w:proofErr w:type="spellEnd"/>
      <w:r w:rsidRPr="00F10E84">
        <w:rPr>
          <w:rStyle w:val="23"/>
          <w:rFonts w:eastAsiaTheme="minorEastAsia"/>
        </w:rPr>
        <w:t xml:space="preserve"> 2.2.1/2.1.1.1200-03 «Санитарно-защитные зоны и санитарная классификация предприятий, сооружений и иных объектов», СП 42.13330.2016 «Градостроительство. Планировка и застройка городских и сельских поселений», </w:t>
      </w:r>
      <w:hyperlink r:id="rId9" w:history="1">
        <w:r>
          <w:rPr>
            <w:rStyle w:val="af4"/>
            <w:rFonts w:ascii="Times New Roman" w:hAnsi="Times New Roman" w:cs="Times New Roman"/>
            <w:color w:val="000000"/>
            <w:u w:val="none"/>
          </w:rPr>
          <w:t>СП 36.13330.2012</w:t>
        </w:r>
        <w:r w:rsidRPr="00F10E84">
          <w:rPr>
            <w:rStyle w:val="af4"/>
            <w:rFonts w:ascii="Times New Roman" w:hAnsi="Times New Roman" w:cs="Times New Roman"/>
            <w:color w:val="000000"/>
            <w:u w:val="none"/>
          </w:rPr>
          <w:t xml:space="preserve"> Магистральные трубопроводы</w:t>
        </w:r>
      </w:hyperlink>
      <w:r w:rsidRPr="00F10E84">
        <w:rPr>
          <w:rStyle w:val="23"/>
          <w:rFonts w:eastAsiaTheme="minorEastAsia"/>
        </w:rPr>
        <w:t xml:space="preserve">, СП </w:t>
      </w:r>
      <w:r>
        <w:rPr>
          <w:rStyle w:val="23"/>
          <w:rFonts w:eastAsiaTheme="minorEastAsia"/>
        </w:rPr>
        <w:t>62.13330.2011</w:t>
      </w:r>
      <w:r w:rsidRPr="00F10E84">
        <w:rPr>
          <w:rStyle w:val="23"/>
          <w:rFonts w:eastAsiaTheme="minorEastAsia"/>
        </w:rPr>
        <w:t xml:space="preserve"> «Газораспределительные системы».</w:t>
      </w:r>
    </w:p>
    <w:p w:rsidR="005625EB" w:rsidRPr="00F10E84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57" w:name="_Toc503947701"/>
      <w:proofErr w:type="spellStart"/>
      <w:r w:rsidRPr="00AD5D88">
        <w:rPr>
          <w:rStyle w:val="23"/>
          <w:rFonts w:eastAsiaTheme="majorEastAsia"/>
        </w:rPr>
        <w:lastRenderedPageBreak/>
        <w:t>Водоохранные</w:t>
      </w:r>
      <w:proofErr w:type="spellEnd"/>
      <w:r w:rsidRPr="00AD5D88">
        <w:rPr>
          <w:rStyle w:val="23"/>
          <w:rFonts w:eastAsiaTheme="majorEastAsia"/>
        </w:rPr>
        <w:t xml:space="preserve"> зоны и земли водного фонда</w:t>
      </w:r>
      <w:bookmarkEnd w:id="57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3C31E1">
        <w:rPr>
          <w:rFonts w:ascii="Times New Roman" w:hAnsi="Times New Roman" w:cs="Times New Roman"/>
        </w:rPr>
        <w:t>Использование территорий осуществляется в соответствии с Водным кодексом Российской Федерации от 03.06.2006 г. № 74-ФЗ.</w:t>
      </w:r>
    </w:p>
    <w:p w:rsidR="005625EB" w:rsidRPr="00AD5D88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58" w:name="_Toc503947702"/>
      <w:r>
        <w:rPr>
          <w:rStyle w:val="23"/>
          <w:rFonts w:eastAsiaTheme="majorEastAsia"/>
        </w:rPr>
        <w:t xml:space="preserve">Зоны </w:t>
      </w:r>
      <w:r w:rsidRPr="003C31E1">
        <w:rPr>
          <w:rStyle w:val="23"/>
          <w:rFonts w:eastAsiaTheme="majorEastAsia"/>
        </w:rPr>
        <w:t>санитарной охраны источников водоснабжения</w:t>
      </w:r>
      <w:bookmarkEnd w:id="58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3C31E1">
        <w:rPr>
          <w:rFonts w:ascii="Times New Roman" w:hAnsi="Times New Roman" w:cs="Times New Roman"/>
        </w:rPr>
        <w:t>Использование территорий в соответствии с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 w:rsidRPr="003C31E1">
        <w:rPr>
          <w:rFonts w:ascii="Times New Roman" w:hAnsi="Times New Roman" w:cs="Times New Roman"/>
        </w:rPr>
        <w:t xml:space="preserve"> 2.1.4.1110-02 «Зоны санитарной охраны водоснабжения и водопроводов питьевого назначения», </w:t>
      </w:r>
      <w:r>
        <w:rPr>
          <w:rFonts w:ascii="Times New Roman" w:hAnsi="Times New Roman" w:cs="Times New Roman"/>
        </w:rPr>
        <w:t>СП 31.13330.2012</w:t>
      </w:r>
      <w:r w:rsidRPr="003C31E1">
        <w:rPr>
          <w:rFonts w:ascii="Times New Roman" w:hAnsi="Times New Roman" w:cs="Times New Roman"/>
        </w:rPr>
        <w:t>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5625EB" w:rsidRPr="003C31E1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59" w:name="_Toc503947703"/>
      <w:r>
        <w:rPr>
          <w:rStyle w:val="23"/>
          <w:rFonts w:eastAsiaTheme="majorEastAsia"/>
        </w:rPr>
        <w:t xml:space="preserve">Зоны </w:t>
      </w:r>
      <w:r w:rsidRPr="00591342">
        <w:rPr>
          <w:rStyle w:val="23"/>
          <w:rFonts w:eastAsiaTheme="majorEastAsia"/>
        </w:rPr>
        <w:t>охраны объектов культурного наследия</w:t>
      </w:r>
      <w:bookmarkEnd w:id="59"/>
    </w:p>
    <w:p w:rsidR="005625EB" w:rsidRPr="00591342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5625EB" w:rsidRPr="00591342" w:rsidRDefault="005625EB" w:rsidP="005625E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зоны охраны объекта культурного наследия,</w:t>
      </w:r>
    </w:p>
    <w:p w:rsidR="005625EB" w:rsidRPr="00591342" w:rsidRDefault="005625EB" w:rsidP="005625E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зона регулирования застройки и хозяйственной деятельности,</w:t>
      </w:r>
    </w:p>
    <w:p w:rsidR="005625EB" w:rsidRPr="00591342" w:rsidRDefault="005625EB" w:rsidP="005625EB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зона охраняемого природного ландшафта.</w:t>
      </w:r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 xml:space="preserve">Использование </w:t>
      </w:r>
      <w:proofErr w:type="gramStart"/>
      <w:r w:rsidRPr="00591342">
        <w:rPr>
          <w:rFonts w:ascii="Times New Roman" w:hAnsi="Times New Roman" w:cs="Times New Roman"/>
        </w:rPr>
        <w:t>территорий зон охраны объектов культурного наследия</w:t>
      </w:r>
      <w:proofErr w:type="gramEnd"/>
      <w:r w:rsidRPr="00591342">
        <w:rPr>
          <w:rFonts w:ascii="Times New Roman" w:hAnsi="Times New Roman" w:cs="Times New Roman"/>
        </w:rPr>
        <w:t xml:space="preserve"> осуществляется в соответствии с проектами зон охраны объектов культурного наследия.</w:t>
      </w:r>
    </w:p>
    <w:p w:rsidR="005625EB" w:rsidRPr="00591342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60" w:name="_Toc503947704"/>
      <w:r>
        <w:rPr>
          <w:rStyle w:val="23"/>
          <w:rFonts w:eastAsiaTheme="majorEastAsia"/>
        </w:rPr>
        <w:lastRenderedPageBreak/>
        <w:t xml:space="preserve">Зоны </w:t>
      </w:r>
      <w:r w:rsidRPr="00591342">
        <w:rPr>
          <w:rStyle w:val="23"/>
          <w:rFonts w:eastAsiaTheme="majorEastAsia"/>
        </w:rPr>
        <w:t>месторождений полез</w:t>
      </w:r>
      <w:r>
        <w:rPr>
          <w:rStyle w:val="23"/>
          <w:rFonts w:eastAsiaTheme="majorEastAsia"/>
        </w:rPr>
        <w:t>ных ископаемых</w:t>
      </w:r>
      <w:bookmarkEnd w:id="60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Использование территорий в соответствии с Законом Российской Федерации от 21.02.1992 г. № 2395-1 «О недрах» (в</w:t>
      </w:r>
      <w:r>
        <w:rPr>
          <w:rFonts w:ascii="Times New Roman" w:hAnsi="Times New Roman" w:cs="Times New Roman"/>
        </w:rPr>
        <w:t xml:space="preserve"> редакции на 29.06.2004 г.) и с</w:t>
      </w:r>
      <w:r w:rsidRPr="0059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 42.13330.2011</w:t>
      </w:r>
      <w:r w:rsidRPr="00591342">
        <w:rPr>
          <w:rFonts w:ascii="Times New Roman" w:hAnsi="Times New Roman" w:cs="Times New Roman"/>
        </w:rPr>
        <w:t>, п. 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5625EB" w:rsidRPr="00591342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5625EB" w:rsidRDefault="005625EB" w:rsidP="005625EB">
      <w:pPr>
        <w:pStyle w:val="3"/>
        <w:spacing w:before="0" w:beforeAutospacing="0" w:after="0" w:afterAutospacing="0" w:line="360" w:lineRule="auto"/>
        <w:ind w:left="2127"/>
        <w:rPr>
          <w:rStyle w:val="23"/>
          <w:rFonts w:eastAsiaTheme="majorEastAsia"/>
        </w:rPr>
      </w:pPr>
      <w:bookmarkStart w:id="61" w:name="_Toc503947705"/>
      <w:r w:rsidRPr="00591342">
        <w:rPr>
          <w:rStyle w:val="23"/>
          <w:rFonts w:eastAsiaTheme="majorEastAsia"/>
        </w:rPr>
        <w:t>Туристско-рекреационные з</w:t>
      </w:r>
      <w:r>
        <w:rPr>
          <w:rStyle w:val="23"/>
          <w:rFonts w:eastAsiaTheme="majorEastAsia"/>
        </w:rPr>
        <w:t>оны</w:t>
      </w:r>
      <w:bookmarkEnd w:id="61"/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Рекреационная зона.</w:t>
      </w:r>
    </w:p>
    <w:p w:rsidR="005625EB" w:rsidRPr="00267273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</w:t>
      </w:r>
      <w:r w:rsidRPr="00267273">
        <w:rPr>
          <w:rFonts w:ascii="Times New Roman" w:hAnsi="Times New Roman" w:cs="Times New Roman"/>
        </w:rPr>
        <w:t xml:space="preserve">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Pr="00267273">
        <w:rPr>
          <w:rFonts w:ascii="Times New Roman" w:hAnsi="Times New Roman" w:cs="Times New Roman"/>
        </w:rPr>
        <w:t>отнесена</w:t>
      </w:r>
      <w:proofErr w:type="gramEnd"/>
      <w:r w:rsidRPr="00267273">
        <w:rPr>
          <w:rFonts w:ascii="Times New Roman" w:hAnsi="Times New Roman" w:cs="Times New Roman"/>
        </w:rPr>
        <w:t xml:space="preserve"> к территориям, благоприятным для организации рекреационной деятельности.</w:t>
      </w:r>
    </w:p>
    <w:p w:rsidR="005625EB" w:rsidRPr="00267273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267273">
        <w:rPr>
          <w:rFonts w:ascii="Times New Roman" w:hAnsi="Times New Roman" w:cs="Times New Roman"/>
        </w:rPr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267273">
        <w:rPr>
          <w:rFonts w:ascii="Times New Roman" w:hAnsi="Times New Roman" w:cs="Times New Roman"/>
        </w:rPr>
        <w:t>досуговых</w:t>
      </w:r>
      <w:proofErr w:type="spellEnd"/>
      <w:r w:rsidRPr="00267273">
        <w:rPr>
          <w:rFonts w:ascii="Times New Roman" w:hAnsi="Times New Roman" w:cs="Times New Roman"/>
        </w:rPr>
        <w:t xml:space="preserve"> учреждений на общество, на популяризацию спортивных мероприятий и спортивного образа жизни.</w:t>
      </w:r>
    </w:p>
    <w:p w:rsidR="005625EB" w:rsidRDefault="005625EB" w:rsidP="005625E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267273">
        <w:rPr>
          <w:rFonts w:ascii="Times New Roman" w:hAnsi="Times New Roman" w:cs="Times New Roman"/>
        </w:rPr>
        <w:t xml:space="preserve">Использование территории регламентируется в генеральных планах </w:t>
      </w:r>
      <w:r w:rsidRPr="0016735C">
        <w:rPr>
          <w:rFonts w:ascii="Times New Roman" w:hAnsi="Times New Roman" w:cs="Times New Roman"/>
          <w:lang w:val="uk-UA"/>
        </w:rPr>
        <w:t>поселений</w:t>
      </w:r>
      <w:r w:rsidRPr="00267273">
        <w:rPr>
          <w:rFonts w:ascii="Times New Roman" w:hAnsi="Times New Roman" w:cs="Times New Roman"/>
        </w:rPr>
        <w:t>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F241E7" w:rsidRDefault="00F241E7">
      <w:pPr>
        <w:spacing w:before="0" w:beforeAutospacing="0" w:after="200" w:afterAutospacing="0" w:line="276" w:lineRule="auto"/>
        <w:jc w:val="left"/>
      </w:pPr>
    </w:p>
    <w:p w:rsidR="005625EB" w:rsidRPr="005625EB" w:rsidRDefault="005625EB" w:rsidP="005625EB"/>
    <w:p w:rsidR="000720E4" w:rsidRDefault="005625EB" w:rsidP="0016735C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2" w:name="_Toc503947706"/>
      <w:r>
        <w:rPr>
          <w:rFonts w:ascii="Times New Roman" w:hAnsi="Times New Roman" w:cs="Times New Roman"/>
        </w:rPr>
        <w:lastRenderedPageBreak/>
        <w:t>Земли населенных пунктов</w:t>
      </w:r>
      <w:bookmarkEnd w:id="62"/>
    </w:p>
    <w:p w:rsidR="00ED21BB" w:rsidRDefault="00ED21BB" w:rsidP="00ED21BB">
      <w:pPr>
        <w:shd w:val="clear" w:color="auto" w:fill="FFFFFF"/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color w:val="000000"/>
          <w:szCs w:val="28"/>
        </w:rPr>
      </w:pPr>
    </w:p>
    <w:p w:rsidR="00ED21BB" w:rsidRPr="00ED21BB" w:rsidRDefault="00ED21BB" w:rsidP="00ED21BB">
      <w:pPr>
        <w:shd w:val="clear" w:color="auto" w:fill="FFFFFF"/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color w:val="000000"/>
          <w:szCs w:val="28"/>
        </w:rPr>
      </w:pPr>
      <w:r w:rsidRPr="00ED21BB">
        <w:rPr>
          <w:rFonts w:ascii="Times New Roman" w:eastAsia="Times New Roman" w:hAnsi="Times New Roman" w:cs="Times New Roman"/>
          <w:color w:val="000000"/>
          <w:szCs w:val="28"/>
        </w:rPr>
        <w:t>Землями населенных пунктов признаются земли, используемые и предназначенные для застройки и развития населенных пунктов.</w:t>
      </w:r>
    </w:p>
    <w:p w:rsidR="00ED21BB" w:rsidRPr="00ED21BB" w:rsidRDefault="00ED21BB" w:rsidP="00ED21BB">
      <w:pPr>
        <w:shd w:val="clear" w:color="auto" w:fill="FFFFFF"/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color w:val="000000"/>
          <w:szCs w:val="28"/>
        </w:rPr>
      </w:pPr>
      <w:bookmarkStart w:id="63" w:name="dst60"/>
      <w:bookmarkEnd w:id="63"/>
      <w:r w:rsidRPr="00ED21BB">
        <w:rPr>
          <w:rFonts w:ascii="Times New Roman" w:eastAsia="Times New Roman" w:hAnsi="Times New Roman" w:cs="Times New Roman"/>
          <w:color w:val="000000"/>
          <w:szCs w:val="28"/>
        </w:rPr>
        <w:t>Границы городских, сельских населенных пунктов отделяют земли населенных пунктов от земель иных категорий. Границы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ED21BB" w:rsidRPr="00ED21BB" w:rsidRDefault="00ED21BB" w:rsidP="00ED21BB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0720E4" w:rsidRPr="0016735C" w:rsidRDefault="00E0203B" w:rsidP="0016735C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64" w:name="_Toc503947707"/>
      <w:r>
        <w:rPr>
          <w:rStyle w:val="23"/>
          <w:rFonts w:eastAsiaTheme="minorEastAsia"/>
        </w:rPr>
        <w:t>Функциональные зоны</w:t>
      </w:r>
      <w:bookmarkEnd w:id="64"/>
    </w:p>
    <w:p w:rsidR="000720E4" w:rsidRDefault="00E0203B" w:rsidP="00E0203B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 w:rsidRPr="00E0203B">
        <w:rPr>
          <w:rFonts w:ascii="Times New Roman" w:hAnsi="Times New Roman"/>
          <w:sz w:val="28"/>
          <w:szCs w:val="28"/>
        </w:rPr>
        <w:t>Жилая зона</w:t>
      </w:r>
    </w:p>
    <w:p w:rsidR="00E0203B" w:rsidRDefault="00E0203B" w:rsidP="00E0203B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Общественно-деловая зона:</w:t>
      </w:r>
    </w:p>
    <w:p w:rsidR="00E0203B" w:rsidRDefault="00E0203B" w:rsidP="00E0203B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делового, общественного и коммерческого назначения;</w:t>
      </w:r>
    </w:p>
    <w:p w:rsidR="00E0203B" w:rsidRDefault="00E0203B" w:rsidP="00E0203B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объектов высшего и среднего образования;</w:t>
      </w:r>
    </w:p>
    <w:p w:rsidR="00E0203B" w:rsidRDefault="00E0203B" w:rsidP="00E0203B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учреждений здравоохранения и социальной защиты.</w:t>
      </w:r>
    </w:p>
    <w:p w:rsidR="00E0203B" w:rsidRDefault="00E0203B" w:rsidP="00E0203B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 транспортной инфраструктуры.</w:t>
      </w:r>
    </w:p>
    <w:p w:rsidR="005625EB" w:rsidRPr="00E0203B" w:rsidRDefault="00E0203B" w:rsidP="00E0203B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акваторий.</w:t>
      </w:r>
    </w:p>
    <w:p w:rsidR="00267273" w:rsidRDefault="00267273" w:rsidP="00E0203B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477EA" w:rsidRPr="000720E4" w:rsidRDefault="007477EA" w:rsidP="00E0203B">
      <w:pPr>
        <w:spacing w:before="0" w:beforeAutospacing="0" w:after="0" w:afterAutospacing="0" w:line="360" w:lineRule="auto"/>
      </w:pPr>
    </w:p>
    <w:p w:rsidR="000720E4" w:rsidRPr="0016735C" w:rsidRDefault="000720E4" w:rsidP="00E0203B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65" w:name="_Toc503947708"/>
      <w:r w:rsidRPr="00577B5C">
        <w:rPr>
          <w:rFonts w:ascii="Times New Roman" w:hAnsi="Times New Roman"/>
        </w:rPr>
        <w:t>ОХРАН</w:t>
      </w:r>
      <w:r w:rsidR="00EE5FCB" w:rsidRPr="00577B5C">
        <w:rPr>
          <w:rFonts w:ascii="Times New Roman" w:hAnsi="Times New Roman"/>
        </w:rPr>
        <w:t>А ПАМЯТНИКОВ ИСТОРИИ И КУЛЬТУРЫ</w:t>
      </w:r>
      <w:bookmarkEnd w:id="65"/>
    </w:p>
    <w:p w:rsidR="00EE5FCB" w:rsidRDefault="00EE5FC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hAnsi="Times New Roman" w:cs="Times New Roman"/>
        </w:rPr>
      </w:pPr>
      <w:bookmarkStart w:id="66" w:name="_Toc503947709"/>
      <w:r w:rsidRPr="00577B5C">
        <w:rPr>
          <w:rFonts w:ascii="Times New Roman" w:hAnsi="Times New Roman" w:cs="Times New Roman"/>
        </w:rPr>
        <w:t>Перечень объектов культурного наследия</w:t>
      </w:r>
      <w:bookmarkEnd w:id="66"/>
    </w:p>
    <w:p w:rsidR="00C82DE3" w:rsidRDefault="00C82DE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</w:p>
    <w:p w:rsidR="00C82DE3" w:rsidRDefault="00C82DE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 – Перечень объектов культурного наследия</w:t>
      </w:r>
      <w:r w:rsidR="00F422DB">
        <w:rPr>
          <w:rFonts w:ascii="Times New Roman" w:hAnsi="Times New Roman" w:cs="Times New Roman"/>
        </w:rPr>
        <w:t xml:space="preserve"> Песоченского СП</w:t>
      </w:r>
    </w:p>
    <w:tbl>
      <w:tblPr>
        <w:tblStyle w:val="a5"/>
        <w:tblW w:w="0" w:type="auto"/>
        <w:tblLook w:val="04A0"/>
      </w:tblPr>
      <w:tblGrid>
        <w:gridCol w:w="594"/>
        <w:gridCol w:w="4371"/>
        <w:gridCol w:w="2415"/>
        <w:gridCol w:w="2400"/>
      </w:tblGrid>
      <w:tr w:rsidR="00C82DE3" w:rsidRPr="00125A1F" w:rsidTr="00454E23">
        <w:trPr>
          <w:trHeight w:val="498"/>
        </w:trPr>
        <w:tc>
          <w:tcPr>
            <w:tcW w:w="0" w:type="auto"/>
            <w:vAlign w:val="center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23FC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E23FC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E23FC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Наименование памятника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Категория охраны</w:t>
            </w:r>
          </w:p>
        </w:tc>
      </w:tr>
      <w:tr w:rsidR="00C82DE3" w:rsidRPr="00125A1F" w:rsidTr="00454E23"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82DE3" w:rsidRPr="00125A1F" w:rsidTr="00454E23">
        <w:tc>
          <w:tcPr>
            <w:tcW w:w="0" w:type="auto"/>
            <w:gridSpan w:val="4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Памятники истории</w:t>
            </w:r>
          </w:p>
        </w:tc>
      </w:tr>
      <w:tr w:rsidR="00C82DE3" w:rsidRPr="00125A1F" w:rsidTr="00454E23"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д. Новая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Р</w:t>
            </w:r>
          </w:p>
        </w:tc>
      </w:tr>
      <w:tr w:rsidR="00C82DE3" w:rsidRPr="00125A1F" w:rsidTr="00454E23"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Песочное</w:t>
            </w:r>
          </w:p>
        </w:tc>
        <w:tc>
          <w:tcPr>
            <w:tcW w:w="0" w:type="auto"/>
          </w:tcPr>
          <w:p w:rsidR="00C82DE3" w:rsidRPr="00E23FC4" w:rsidRDefault="00C82DE3" w:rsidP="00454E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Р</w:t>
            </w:r>
          </w:p>
        </w:tc>
      </w:tr>
    </w:tbl>
    <w:p w:rsidR="00C82DE3" w:rsidRPr="00C82DE3" w:rsidRDefault="00C82DE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</w:p>
    <w:p w:rsidR="00EE5FCB" w:rsidRPr="00C82DE3" w:rsidRDefault="00EE5FC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hAnsi="Times New Roman" w:cs="Times New Roman"/>
          <w:szCs w:val="26"/>
        </w:rPr>
      </w:pPr>
      <w:bookmarkStart w:id="67" w:name="_Toc503947710"/>
      <w:r w:rsidRPr="00C82DE3">
        <w:rPr>
          <w:rFonts w:ascii="Times New Roman" w:hAnsi="Times New Roman" w:cs="Times New Roman"/>
        </w:rPr>
        <w:t>Перечень мероприятий по сохранению объектов культурного наследия</w:t>
      </w:r>
      <w:bookmarkEnd w:id="67"/>
    </w:p>
    <w:p w:rsidR="00EE5FCB" w:rsidRPr="00C82DE3" w:rsidRDefault="00EE5FCB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lastRenderedPageBreak/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EE5FCB" w:rsidRPr="00C82DE3" w:rsidRDefault="00EE5FCB" w:rsidP="00C82DE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в отношении объектов культурного наследия федерального </w:t>
      </w:r>
      <w:r w:rsidR="00C82DE3" w:rsidRPr="00C82DE3">
        <w:rPr>
          <w:rFonts w:ascii="Times New Roman" w:hAnsi="Times New Roman"/>
          <w:sz w:val="28"/>
          <w:szCs w:val="28"/>
        </w:rPr>
        <w:t>значения Правительством</w:t>
      </w:r>
      <w:r w:rsidRPr="00C82DE3">
        <w:rPr>
          <w:rFonts w:ascii="Times New Roman" w:hAnsi="Times New Roman"/>
          <w:sz w:val="28"/>
          <w:szCs w:val="28"/>
        </w:rPr>
        <w:t xml:space="preserve"> Орловской области по согласованию с федеральным органом охраны объектов культурного наследия;</w:t>
      </w:r>
    </w:p>
    <w:p w:rsidR="00EE5FCB" w:rsidRPr="00C82DE3" w:rsidRDefault="00EE5FCB" w:rsidP="00C82DE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в отношении объектов культурного наследия регионального </w:t>
      </w:r>
      <w:r w:rsidR="00C82DE3" w:rsidRPr="00C82DE3">
        <w:rPr>
          <w:rFonts w:ascii="Times New Roman" w:hAnsi="Times New Roman"/>
          <w:sz w:val="28"/>
          <w:szCs w:val="28"/>
        </w:rPr>
        <w:t>значения Правительством</w:t>
      </w:r>
      <w:r w:rsidRPr="00C82DE3">
        <w:rPr>
          <w:rFonts w:ascii="Times New Roman" w:hAnsi="Times New Roman"/>
          <w:sz w:val="28"/>
          <w:szCs w:val="28"/>
        </w:rPr>
        <w:t xml:space="preserve"> Орловской области по предложению Органа специальной компетенции области;</w:t>
      </w:r>
    </w:p>
    <w:p w:rsidR="00EE5FCB" w:rsidRPr="00C82DE3" w:rsidRDefault="00EE5FCB" w:rsidP="00C82DE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в отношении объектов культурного наследия местного </w:t>
      </w:r>
      <w:r w:rsidR="00C82DE3" w:rsidRPr="00C82DE3">
        <w:rPr>
          <w:rFonts w:ascii="Times New Roman" w:hAnsi="Times New Roman"/>
          <w:sz w:val="28"/>
          <w:szCs w:val="28"/>
        </w:rPr>
        <w:t>значения Правительством</w:t>
      </w:r>
      <w:r w:rsidRPr="00C82DE3">
        <w:rPr>
          <w:rFonts w:ascii="Times New Roman" w:hAnsi="Times New Roman"/>
          <w:sz w:val="28"/>
          <w:szCs w:val="28"/>
        </w:rPr>
        <w:t xml:space="preserve">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lastRenderedPageBreak/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EE5FCB" w:rsidRPr="00C82DE3" w:rsidRDefault="00EE5FCB" w:rsidP="00C82DE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EE5FCB" w:rsidRPr="00C82DE3" w:rsidRDefault="00EE5FCB" w:rsidP="00C82DE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EE5FCB" w:rsidRPr="00C82DE3" w:rsidRDefault="00EE5FCB" w:rsidP="00C82DE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</w:t>
      </w:r>
      <w:r w:rsidRPr="00C82DE3">
        <w:rPr>
          <w:rFonts w:ascii="Times New Roman" w:hAnsi="Times New Roman"/>
          <w:sz w:val="28"/>
          <w:szCs w:val="28"/>
        </w:rPr>
        <w:lastRenderedPageBreak/>
        <w:t>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EE5FCB" w:rsidRPr="00C82DE3" w:rsidRDefault="00EE5FCB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В настоящее время проект зон охраны объектов культурного наследия </w:t>
      </w:r>
      <w:r w:rsidR="00D16A32" w:rsidRPr="00C82DE3">
        <w:rPr>
          <w:rFonts w:ascii="Times New Roman" w:hAnsi="Times New Roman"/>
          <w:sz w:val="28"/>
          <w:szCs w:val="28"/>
        </w:rPr>
        <w:t>С</w:t>
      </w:r>
      <w:r w:rsidRPr="00C82DE3">
        <w:rPr>
          <w:rFonts w:ascii="Times New Roman" w:hAnsi="Times New Roman"/>
          <w:sz w:val="28"/>
          <w:szCs w:val="28"/>
        </w:rPr>
        <w:t xml:space="preserve">П </w:t>
      </w:r>
      <w:r w:rsidR="00C82DE3">
        <w:rPr>
          <w:rFonts w:ascii="Times New Roman" w:hAnsi="Times New Roman"/>
          <w:sz w:val="28"/>
          <w:szCs w:val="28"/>
        </w:rPr>
        <w:t>Песоченское</w:t>
      </w:r>
      <w:r w:rsidRPr="00C82DE3">
        <w:rPr>
          <w:rFonts w:ascii="Times New Roman" w:hAnsi="Times New Roman"/>
          <w:sz w:val="28"/>
          <w:szCs w:val="28"/>
        </w:rPr>
        <w:t xml:space="preserve">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596098" w:rsidRPr="00C82DE3" w:rsidRDefault="00EE5FCB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В связи с тем, что высоты этих памятников незначительны</w:t>
      </w:r>
      <w:r w:rsidR="00D16A32" w:rsidRPr="00C82DE3">
        <w:rPr>
          <w:rFonts w:ascii="Times New Roman" w:hAnsi="Times New Roman"/>
          <w:sz w:val="28"/>
          <w:szCs w:val="28"/>
        </w:rPr>
        <w:t>,</w:t>
      </w:r>
      <w:r w:rsidRPr="00C82DE3">
        <w:rPr>
          <w:rFonts w:ascii="Times New Roman" w:hAnsi="Times New Roman"/>
          <w:sz w:val="28"/>
          <w:szCs w:val="28"/>
        </w:rPr>
        <w:t xml:space="preserve">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EE5FCB" w:rsidRDefault="00EE5FCB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Pr="00C82DE3" w:rsidRDefault="00EE5FCB" w:rsidP="00C82DE3">
      <w:pPr>
        <w:pStyle w:val="1"/>
        <w:spacing w:before="0" w:beforeAutospacing="0" w:after="0" w:afterAutospacing="0" w:line="360" w:lineRule="auto"/>
        <w:rPr>
          <w:rFonts w:ascii="Times New Roman" w:hAnsi="Times New Roman"/>
          <w:szCs w:val="32"/>
        </w:rPr>
      </w:pPr>
      <w:bookmarkStart w:id="68" w:name="_Toc503947711"/>
      <w:r w:rsidRPr="00C82DE3">
        <w:rPr>
          <w:rFonts w:ascii="Times New Roman" w:hAnsi="Times New Roman"/>
          <w:szCs w:val="32"/>
        </w:rPr>
        <w:t xml:space="preserve">ОХРАНА </w:t>
      </w:r>
      <w:r w:rsidR="00104C32" w:rsidRPr="00C82DE3">
        <w:rPr>
          <w:rFonts w:ascii="Times New Roman" w:hAnsi="Times New Roman"/>
          <w:szCs w:val="32"/>
        </w:rPr>
        <w:t>ОКРУЖАЮЩЕЙ ПРИРОДНОЙ СРЕДЫ</w:t>
      </w:r>
      <w:bookmarkEnd w:id="68"/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69" w:name="_Toc503947712"/>
      <w:r w:rsidRPr="00C82DE3">
        <w:rPr>
          <w:rFonts w:ascii="Times New Roman" w:hAnsi="Times New Roman" w:cs="Times New Roman"/>
          <w:szCs w:val="28"/>
        </w:rPr>
        <w:t>ЭКОЛОГИЧЕСКОЕ СОСТОЯНИЕ ТЕРРИТОРИИ</w:t>
      </w:r>
      <w:bookmarkEnd w:id="69"/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Pr="00C82DE3" w:rsidRDefault="0084091C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84091C" w:rsidRPr="00C82DE3" w:rsidRDefault="0084091C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Территория сельского поселения находится в непосредственной </w:t>
      </w:r>
      <w:r w:rsidR="00C82DE3" w:rsidRPr="00C82DE3">
        <w:rPr>
          <w:rFonts w:ascii="Times New Roman" w:hAnsi="Times New Roman"/>
          <w:sz w:val="28"/>
          <w:szCs w:val="28"/>
        </w:rPr>
        <w:t>близости от</w:t>
      </w:r>
      <w:r w:rsidRPr="00C82DE3">
        <w:rPr>
          <w:rFonts w:ascii="Times New Roman" w:hAnsi="Times New Roman"/>
          <w:sz w:val="28"/>
          <w:szCs w:val="28"/>
        </w:rPr>
        <w:t xml:space="preserve"> областного центра и, следовательно, является экологическим донором – </w:t>
      </w:r>
      <w:r w:rsidRPr="00C82DE3">
        <w:rPr>
          <w:rFonts w:ascii="Times New Roman" w:hAnsi="Times New Roman"/>
          <w:sz w:val="28"/>
          <w:szCs w:val="28"/>
        </w:rPr>
        <w:lastRenderedPageBreak/>
        <w:t xml:space="preserve">поставщиком в крупный город чистого воздуха, водных ресурсов, и выступает «вместилищем отходов» г. Орла. </w:t>
      </w:r>
    </w:p>
    <w:p w:rsidR="0084091C" w:rsidRPr="00C82DE3" w:rsidRDefault="00C82DE3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Песоченское</w:t>
      </w:r>
      <w:r w:rsidR="0084091C" w:rsidRPr="00C82DE3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Верховского</w:t>
      </w:r>
      <w:r w:rsidR="0084091C" w:rsidRPr="00C82DE3">
        <w:rPr>
          <w:rFonts w:ascii="Times New Roman" w:hAnsi="Times New Roman"/>
          <w:sz w:val="28"/>
          <w:szCs w:val="28"/>
        </w:rPr>
        <w:t xml:space="preserve"> района относится к территории с удовлетворительной экологической обстановкой. Поселение испытывает на себе сильное антропогенное воздействие.</w:t>
      </w:r>
    </w:p>
    <w:p w:rsidR="0084091C" w:rsidRPr="00C82DE3" w:rsidRDefault="0084091C" w:rsidP="00C82DE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На территории </w:t>
      </w:r>
      <w:r w:rsidR="00C82DE3">
        <w:rPr>
          <w:rFonts w:ascii="Times New Roman" w:hAnsi="Times New Roman"/>
          <w:sz w:val="28"/>
          <w:szCs w:val="28"/>
        </w:rPr>
        <w:t>Песоченского</w:t>
      </w:r>
      <w:r w:rsidR="00C82DE3" w:rsidRPr="00C82DE3">
        <w:rPr>
          <w:rFonts w:ascii="Times New Roman" w:hAnsi="Times New Roman"/>
          <w:sz w:val="28"/>
          <w:szCs w:val="28"/>
        </w:rPr>
        <w:t xml:space="preserve"> </w:t>
      </w:r>
      <w:r w:rsidRPr="00C82D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2DE3">
        <w:rPr>
          <w:rFonts w:ascii="Times New Roman" w:hAnsi="Times New Roman"/>
          <w:sz w:val="28"/>
          <w:szCs w:val="28"/>
        </w:rPr>
        <w:t>Верховского</w:t>
      </w:r>
      <w:r w:rsidR="00C82DE3" w:rsidRPr="00C82DE3">
        <w:rPr>
          <w:rFonts w:ascii="Times New Roman" w:hAnsi="Times New Roman"/>
          <w:sz w:val="28"/>
          <w:szCs w:val="28"/>
        </w:rPr>
        <w:t xml:space="preserve"> </w:t>
      </w:r>
      <w:r w:rsidRPr="00C82DE3">
        <w:rPr>
          <w:rFonts w:ascii="Times New Roman" w:hAnsi="Times New Roman"/>
          <w:sz w:val="28"/>
          <w:szCs w:val="28"/>
        </w:rPr>
        <w:t xml:space="preserve">района располагаются следующие наиболее значимые предприятия и сооружения, для которых определены размеры санитарно-защитных зон (СЗЗ) согласно классификации </w:t>
      </w:r>
      <w:proofErr w:type="spellStart"/>
      <w:r w:rsidRPr="00C82DE3">
        <w:rPr>
          <w:rFonts w:ascii="Times New Roman" w:hAnsi="Times New Roman"/>
          <w:sz w:val="28"/>
          <w:szCs w:val="28"/>
        </w:rPr>
        <w:t>СанПиН</w:t>
      </w:r>
      <w:proofErr w:type="spellEnd"/>
      <w:r w:rsidRPr="00C82DE3">
        <w:rPr>
          <w:rFonts w:ascii="Times New Roman" w:hAnsi="Times New Roman"/>
          <w:sz w:val="28"/>
          <w:szCs w:val="28"/>
        </w:rPr>
        <w:t xml:space="preserve"> 2.2.1/2.1.1.1200-03:</w:t>
      </w:r>
    </w:p>
    <w:p w:rsidR="0084091C" w:rsidRPr="00C82DE3" w:rsidRDefault="0084091C" w:rsidP="00C82DE3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82DE3">
        <w:rPr>
          <w:rFonts w:ascii="Times New Roman" w:hAnsi="Times New Roman"/>
          <w:b/>
          <w:sz w:val="28"/>
          <w:szCs w:val="28"/>
        </w:rPr>
        <w:t>Объекты и производства агропромышленного комплекса и малого предпринимательства: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Тимонин;</w:t>
      </w:r>
    </w:p>
    <w:p w:rsidR="00C82DE3" w:rsidRPr="00FF5DC4" w:rsidRDefault="00C82DE3" w:rsidP="00C82DE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4;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</w:t>
      </w:r>
      <w:r>
        <w:rPr>
          <w:rFonts w:ascii="Times New Roman" w:hAnsi="Times New Roman"/>
          <w:sz w:val="28"/>
          <w:szCs w:val="28"/>
        </w:rPr>
        <w:t>–</w:t>
      </w:r>
      <w:r w:rsidRPr="00FF5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Свешников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4;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- </w:t>
      </w:r>
      <w:r>
        <w:rPr>
          <w:rFonts w:ascii="Times New Roman" w:hAnsi="Times New Roman"/>
          <w:sz w:val="28"/>
          <w:szCs w:val="28"/>
        </w:rPr>
        <w:t>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FF5DC4">
        <w:rPr>
          <w:rFonts w:ascii="Times New Roman" w:hAnsi="Times New Roman"/>
          <w:sz w:val="28"/>
          <w:szCs w:val="28"/>
        </w:rPr>
        <w:t>Парахин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1;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- </w:t>
      </w:r>
      <w:r>
        <w:rPr>
          <w:rFonts w:ascii="Times New Roman" w:hAnsi="Times New Roman"/>
          <w:sz w:val="28"/>
          <w:szCs w:val="28"/>
        </w:rPr>
        <w:t>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Минаков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2;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lastRenderedPageBreak/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Иншаков</w:t>
      </w:r>
      <w:r>
        <w:rPr>
          <w:rFonts w:ascii="Times New Roman" w:hAnsi="Times New Roman"/>
          <w:sz w:val="28"/>
          <w:szCs w:val="28"/>
        </w:rPr>
        <w:t>;</w:t>
      </w:r>
      <w:r w:rsidRPr="00FF5DC4">
        <w:rPr>
          <w:rFonts w:ascii="Times New Roman" w:hAnsi="Times New Roman"/>
          <w:sz w:val="28"/>
          <w:szCs w:val="28"/>
        </w:rPr>
        <w:t xml:space="preserve"> 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1;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Белоусов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1;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Прасолов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1;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ООО «Рассвет»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4;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Общество с ограниченной ответственностью;</w:t>
      </w:r>
    </w:p>
    <w:p w:rsidR="00C82DE3" w:rsidRPr="00FF5DC4" w:rsidRDefault="00C82DE3" w:rsidP="00C82DE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C82DE3" w:rsidRPr="00FF5DC4" w:rsidRDefault="00C82DE3" w:rsidP="00975DAE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ООО «</w:t>
      </w:r>
      <w:proofErr w:type="spellStart"/>
      <w:r w:rsidRPr="00FF5DC4">
        <w:rPr>
          <w:rFonts w:ascii="Times New Roman" w:hAnsi="Times New Roman"/>
          <w:sz w:val="28"/>
          <w:szCs w:val="28"/>
        </w:rPr>
        <w:t>Залегощь-Агро</w:t>
      </w:r>
      <w:proofErr w:type="spellEnd"/>
      <w:r w:rsidRPr="00FF5D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растениеводство;</w:t>
      </w:r>
    </w:p>
    <w:p w:rsidR="00C82DE3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Численность работающих – 4;</w:t>
      </w:r>
    </w:p>
    <w:p w:rsidR="00C82DE3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СЗЗ - </w:t>
      </w:r>
      <w:r>
        <w:rPr>
          <w:rFonts w:ascii="Times New Roman" w:hAnsi="Times New Roman"/>
          <w:szCs w:val="28"/>
        </w:rPr>
        <w:t>100 м.</w:t>
      </w:r>
    </w:p>
    <w:p w:rsidR="00C82DE3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</w:p>
    <w:p w:rsidR="00C82DE3" w:rsidRPr="00FF5DC4" w:rsidRDefault="00C82DE3" w:rsidP="00C82DE3">
      <w:pPr>
        <w:pStyle w:val="a4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70" w:name="_Toc503947713"/>
      <w:r w:rsidRPr="00C82DE3">
        <w:rPr>
          <w:rFonts w:ascii="Times New Roman" w:hAnsi="Times New Roman" w:cs="Times New Roman"/>
        </w:rPr>
        <w:lastRenderedPageBreak/>
        <w:t>ОСОБО ОХРАНЯЕМЫЕ ПРИРОДНЫЕ ТЕРРИТОРИИ</w:t>
      </w:r>
      <w:bookmarkEnd w:id="70"/>
    </w:p>
    <w:p w:rsid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Pr="00C82DE3" w:rsidRDefault="0084091C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82DE3" w:rsidRDefault="0084091C" w:rsidP="007C1F1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На территории </w:t>
      </w:r>
      <w:r w:rsidR="00C82DE3">
        <w:rPr>
          <w:rFonts w:ascii="Times New Roman" w:hAnsi="Times New Roman"/>
          <w:sz w:val="28"/>
          <w:szCs w:val="28"/>
        </w:rPr>
        <w:t>Песоченского</w:t>
      </w:r>
      <w:r w:rsidRPr="00C82DE3">
        <w:rPr>
          <w:rFonts w:ascii="Times New Roman" w:hAnsi="Times New Roman"/>
          <w:sz w:val="28"/>
          <w:szCs w:val="28"/>
        </w:rPr>
        <w:t xml:space="preserve"> сельского поселения особо охраняемых природных территорий нет.</w:t>
      </w:r>
    </w:p>
    <w:p w:rsidR="00934907" w:rsidRDefault="00934907" w:rsidP="007C1F1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7D39EF" w:rsidRPr="00C82DE3" w:rsidRDefault="007D39EF" w:rsidP="007C1F1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1" w:name="_Toc503947714"/>
      <w:r w:rsidRPr="00C82DE3">
        <w:rPr>
          <w:rFonts w:ascii="Times New Roman" w:hAnsi="Times New Roman" w:cs="Times New Roman"/>
          <w:szCs w:val="28"/>
        </w:rPr>
        <w:t>СОСТОЯНИЕ АТМОСФЕРНОГО ВОЗДУХА</w:t>
      </w:r>
      <w:bookmarkEnd w:id="71"/>
    </w:p>
    <w:p w:rsidR="00C82DE3" w:rsidRPr="008C19E8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4091C" w:rsidRPr="00C82DE3" w:rsidRDefault="0084091C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Большая часть загрязнения атмосферного воздуха на территории сельского поселения обусловлена фоновым загрязнением в целом по району и области. </w:t>
      </w:r>
    </w:p>
    <w:p w:rsidR="0084091C" w:rsidRPr="00C82DE3" w:rsidRDefault="0084091C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Главными источниками загрязнения атмосферного воздуха внутри самого поселения являются котельные промышленного и сельскохозяйственного комплекса, индивидуальные отопительные установки и транзитный автотранспорт. Для сжигания </w:t>
      </w:r>
      <w:r w:rsidR="00C82DE3" w:rsidRPr="00C82DE3">
        <w:rPr>
          <w:rFonts w:ascii="Times New Roman" w:hAnsi="Times New Roman"/>
          <w:sz w:val="28"/>
          <w:szCs w:val="28"/>
        </w:rPr>
        <w:t>в котельных предприятиях</w:t>
      </w:r>
      <w:r w:rsidRPr="00C82DE3">
        <w:rPr>
          <w:rFonts w:ascii="Times New Roman" w:hAnsi="Times New Roman"/>
          <w:sz w:val="28"/>
          <w:szCs w:val="28"/>
        </w:rPr>
        <w:t xml:space="preserve"> и отопительных установках используются как природный газ, так жидкие и твердые виды топлива. Все перечисленные источники обуславливают существенное вредное воздействие на все компоненты окружающей среды.</w:t>
      </w:r>
    </w:p>
    <w:p w:rsidR="0084091C" w:rsidRDefault="0084091C" w:rsidP="00C82DE3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  <w:r w:rsidRPr="00C82DE3">
        <w:rPr>
          <w:rFonts w:ascii="Times New Roman" w:hAnsi="Times New Roman"/>
          <w:sz w:val="28"/>
          <w:szCs w:val="28"/>
        </w:rPr>
        <w:t xml:space="preserve">В результате, от перечисленных источников воздействия в атмосферный воздух поступают такие загрязняющие компоненты как сажа, тяжелые металлы, оксиды углерода, углеводороды, оксид серы, оксиды азота, свинец. Более высокий уровень загрязнения атмосферы может создаваться в летнее время, вследствие уменьшения количества осадков, снижения скоростей ветра и </w:t>
      </w:r>
      <w:r w:rsidRPr="00C82DE3">
        <w:rPr>
          <w:rFonts w:ascii="Times New Roman" w:hAnsi="Times New Roman"/>
          <w:sz w:val="28"/>
          <w:szCs w:val="28"/>
        </w:rPr>
        <w:lastRenderedPageBreak/>
        <w:t xml:space="preserve">естественной запыленности, </w:t>
      </w:r>
      <w:r w:rsidRPr="00C82DE3">
        <w:rPr>
          <w:rFonts w:ascii="Times New Roman" w:eastAsia="TimesNewRomanPSMT" w:hAnsi="Times New Roman"/>
          <w:sz w:val="28"/>
          <w:szCs w:val="28"/>
        </w:rPr>
        <w:t>лесных пожаров на территории соседних областей, возгорания твердых бытовых отходов на свалках.</w:t>
      </w:r>
    </w:p>
    <w:p w:rsid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84091C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72" w:name="_Toc503947715"/>
      <w:r w:rsidRPr="00C82DE3">
        <w:rPr>
          <w:rFonts w:ascii="Times New Roman" w:hAnsi="Times New Roman" w:cs="Times New Roman"/>
        </w:rPr>
        <w:t>СОСТОЯНИЕ ВОДНЫХ РЕСУРСОВ</w:t>
      </w:r>
      <w:bookmarkEnd w:id="72"/>
    </w:p>
    <w:p w:rsidR="00C82DE3" w:rsidRPr="00C82DE3" w:rsidRDefault="00C82DE3" w:rsidP="00C82DE3">
      <w:pPr>
        <w:spacing w:before="0" w:beforeAutospacing="0" w:after="0" w:afterAutospacing="0" w:line="360" w:lineRule="auto"/>
      </w:pPr>
    </w:p>
    <w:p w:rsidR="00EB6510" w:rsidRPr="000425CF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Поверхностные воды Песоченского</w:t>
      </w:r>
      <w:r w:rsidRPr="000425CF">
        <w:rPr>
          <w:rFonts w:ascii="Times New Roman" w:hAnsi="Times New Roman"/>
          <w:sz w:val="28"/>
          <w:szCs w:val="28"/>
        </w:rPr>
        <w:t xml:space="preserve"> сельского поселения представлены реками и несколькими прудами. Главными водными артериями являются реки </w:t>
      </w:r>
      <w:proofErr w:type="spellStart"/>
      <w:r>
        <w:rPr>
          <w:rFonts w:ascii="Times New Roman" w:hAnsi="Times New Roman"/>
          <w:sz w:val="28"/>
          <w:szCs w:val="28"/>
        </w:rPr>
        <w:t>Любовша</w:t>
      </w:r>
      <w:proofErr w:type="spellEnd"/>
      <w:r>
        <w:rPr>
          <w:rFonts w:ascii="Times New Roman" w:hAnsi="Times New Roman"/>
          <w:sz w:val="28"/>
          <w:szCs w:val="28"/>
        </w:rPr>
        <w:t xml:space="preserve">, Труды, </w:t>
      </w:r>
      <w:proofErr w:type="spellStart"/>
      <w:r>
        <w:rPr>
          <w:rFonts w:ascii="Times New Roman" w:hAnsi="Times New Roman"/>
          <w:sz w:val="28"/>
          <w:szCs w:val="28"/>
        </w:rPr>
        <w:t>Синьковец</w:t>
      </w:r>
      <w:proofErr w:type="spellEnd"/>
      <w:r>
        <w:rPr>
          <w:rFonts w:ascii="Times New Roman" w:hAnsi="Times New Roman"/>
          <w:sz w:val="28"/>
          <w:szCs w:val="28"/>
        </w:rPr>
        <w:t>, Залегощь</w:t>
      </w:r>
      <w:r w:rsidRPr="000425CF">
        <w:rPr>
          <w:rFonts w:ascii="Times New Roman" w:hAnsi="Times New Roman"/>
          <w:sz w:val="28"/>
          <w:szCs w:val="28"/>
        </w:rPr>
        <w:t xml:space="preserve">. Согласно Водному кодексу РФ, для сохранения целостности экосистемы водных объектов устанавливаются </w:t>
      </w:r>
      <w:proofErr w:type="spellStart"/>
      <w:r w:rsidRPr="000425CF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0425CF">
        <w:rPr>
          <w:rFonts w:ascii="Times New Roman" w:hAnsi="Times New Roman"/>
          <w:sz w:val="28"/>
          <w:szCs w:val="28"/>
        </w:rPr>
        <w:t xml:space="preserve"> зоны. В границах </w:t>
      </w:r>
      <w:proofErr w:type="spellStart"/>
      <w:r w:rsidRPr="000425C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425CF">
        <w:rPr>
          <w:rFonts w:ascii="Times New Roman" w:hAnsi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0425CF">
          <w:rPr>
            <w:rFonts w:ascii="Times New Roman" w:hAnsi="Times New Roman"/>
            <w:sz w:val="28"/>
            <w:szCs w:val="28"/>
          </w:rPr>
          <w:t>50 м</w:t>
        </w:r>
      </w:smartTag>
      <w:r w:rsidRPr="000425CF">
        <w:rPr>
          <w:rFonts w:ascii="Times New Roman" w:hAnsi="Times New Roman"/>
          <w:sz w:val="28"/>
          <w:szCs w:val="28"/>
        </w:rPr>
        <w:t xml:space="preserve"> от береговой линии.</w:t>
      </w:r>
    </w:p>
    <w:p w:rsidR="00EB6510" w:rsidRPr="000425CF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0425C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425CF">
        <w:rPr>
          <w:rFonts w:ascii="Times New Roman" w:hAnsi="Times New Roman"/>
          <w:sz w:val="28"/>
          <w:szCs w:val="28"/>
        </w:rPr>
        <w:t xml:space="preserve">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 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EB6510" w:rsidRPr="000425CF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Водоемы являю</w:t>
      </w:r>
      <w:r w:rsidRPr="000425CF">
        <w:rPr>
          <w:rFonts w:ascii="Times New Roman" w:hAnsi="Times New Roman"/>
          <w:sz w:val="28"/>
          <w:szCs w:val="28"/>
        </w:rPr>
        <w:t xml:space="preserve">тся приемниками бытовых и производственных сточных вод.  Производственные стоки проходят очистку на локальных очистных сооружениях, очистка недостаточна. Сооружений по очистке бытовых сточных вод на территории сельского поселения нет. </w:t>
      </w:r>
    </w:p>
    <w:p w:rsidR="00EB6510" w:rsidRPr="000425CF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Сточные воды являются главным источником загрязнения поверхностных вод на территории сельского поселения. Неочищенные или недостаточно очищенные сточные воды, помимо значительного количества минеральных и органических веществ содержат множество различных микроорганизмов, </w:t>
      </w:r>
      <w:r w:rsidRPr="000425CF">
        <w:rPr>
          <w:rFonts w:ascii="Times New Roman" w:hAnsi="Times New Roman"/>
          <w:sz w:val="28"/>
          <w:szCs w:val="28"/>
        </w:rPr>
        <w:lastRenderedPageBreak/>
        <w:t>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эстетический вид и ограничивается возможность их использования для купания.</w:t>
      </w:r>
    </w:p>
    <w:p w:rsidR="00EB6510" w:rsidRPr="000425CF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Водоснабжение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84091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Для защиты мест водозаборов от случайного и умышленного загрязнения и повреждений устанавливаются зоны санитарной охраны (ЗСО). ЗСО организуются в составе трех поясов. Данных о наличии установленных зон нет.</w:t>
      </w:r>
    </w:p>
    <w:p w:rsidR="00EB6510" w:rsidRDefault="00EB6510" w:rsidP="007C1F1A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C1F1A" w:rsidRPr="00C82DE3" w:rsidRDefault="007C1F1A" w:rsidP="007C1F1A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3" w:name="_Toc503947716"/>
      <w:r w:rsidRPr="00EB6510">
        <w:rPr>
          <w:rFonts w:ascii="Times New Roman" w:hAnsi="Times New Roman" w:cs="Times New Roman"/>
          <w:szCs w:val="28"/>
        </w:rPr>
        <w:t>СОСТОЯНИЕ ПОЧВЕННОГО ПОКРОВА</w:t>
      </w:r>
      <w:bookmarkEnd w:id="73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0425CF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Наиболее подвержены антропогенному воздействию земли сельскохозяйственного назначения. Земли используются как сельхозпредприятиями, так и для ведения личного подсобного хозяйства. </w:t>
      </w:r>
    </w:p>
    <w:p w:rsidR="00EB6510" w:rsidRPr="000425CF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 Экологические проблемы сельского хозяйства связаны с деградацией почв, что происходит в результате механического воздействия и эрозии, снижением содержания гумуса и биогенных элементов в плодородном слое, загрязнением почв и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остаются в растениях и наносят серьезный вред здоровью человека при их употреблении.</w:t>
      </w:r>
    </w:p>
    <w:p w:rsidR="0084091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lastRenderedPageBreak/>
        <w:t>Так же немаловажным фактором загрязнения почвенного покрова является эффективность системы санитарной очистки территории.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4" w:name="_Toc503947717"/>
      <w:r w:rsidRPr="00EB6510">
        <w:rPr>
          <w:rFonts w:ascii="Times New Roman" w:hAnsi="Times New Roman" w:cs="Times New Roman"/>
          <w:szCs w:val="28"/>
        </w:rPr>
        <w:t>САНИТАРНАЯ ОЧИСТКА ТЕРРИТОРИИ</w:t>
      </w:r>
      <w:bookmarkEnd w:id="74"/>
      <w:r w:rsidRPr="00EB6510">
        <w:rPr>
          <w:rFonts w:ascii="Times New Roman" w:hAnsi="Times New Roman" w:cs="Times New Roman"/>
          <w:szCs w:val="28"/>
        </w:rPr>
        <w:t xml:space="preserve"> </w:t>
      </w:r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312B43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экологических проблем.</w:t>
      </w:r>
    </w:p>
    <w:p w:rsidR="00EB6510" w:rsidRPr="00312B43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Песоченского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полностью не охвачена системой планово-регулярной очистки территорий населенных мест и своевременного вывоза твердых бытовых отходов, в следствие имеет место образование несанкционированных свалок.  </w:t>
      </w:r>
    </w:p>
    <w:p w:rsidR="00EB6510" w:rsidRPr="008C19E8" w:rsidRDefault="00EB6510" w:rsidP="00EB651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</w:t>
      </w:r>
      <w:r w:rsidRPr="008C19E8">
        <w:rPr>
          <w:rFonts w:ascii="Times New Roman" w:hAnsi="Times New Roman"/>
          <w:sz w:val="28"/>
          <w:szCs w:val="28"/>
        </w:rPr>
        <w:t xml:space="preserve">метан, оксид серы. Основным источником неблагоприятного воздействия на поверхностные и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r w:rsidRPr="008C19E8">
        <w:rPr>
          <w:rFonts w:ascii="Times New Roman" w:hAnsi="Times New Roman"/>
        </w:rPr>
        <w:t>крыс, насекомых</w:t>
      </w:r>
      <w:r w:rsidRPr="008C19E8">
        <w:rPr>
          <w:rFonts w:ascii="Times New Roman" w:hAnsi="Times New Roman"/>
          <w:sz w:val="28"/>
          <w:szCs w:val="28"/>
        </w:rPr>
        <w:t xml:space="preserve"> и других животных, которые могут стать причиной возникновения эпидемий.</w:t>
      </w:r>
    </w:p>
    <w:p w:rsidR="00EB6510" w:rsidRPr="008C19E8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C19E8">
        <w:rPr>
          <w:rFonts w:ascii="Times New Roman" w:hAnsi="Times New Roman"/>
          <w:sz w:val="28"/>
          <w:szCs w:val="28"/>
        </w:rPr>
        <w:t>На территории Песоченского поселения отсутствуют находятся 2 (два) скотомогильника, согласно данным Управления ветеринарии Орловской области:</w:t>
      </w:r>
    </w:p>
    <w:p w:rsidR="00EB6510" w:rsidRPr="00DB2AC9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C19E8">
        <w:rPr>
          <w:rFonts w:ascii="Times New Roman" w:hAnsi="Times New Roman"/>
          <w:sz w:val="28"/>
          <w:szCs w:val="28"/>
        </w:rPr>
        <w:t xml:space="preserve">- д. </w:t>
      </w:r>
      <w:proofErr w:type="spellStart"/>
      <w:r w:rsidRPr="008C19E8">
        <w:rPr>
          <w:rFonts w:ascii="Times New Roman" w:hAnsi="Times New Roman"/>
          <w:sz w:val="28"/>
          <w:szCs w:val="28"/>
        </w:rPr>
        <w:t>Моховка</w:t>
      </w:r>
      <w:proofErr w:type="spellEnd"/>
      <w:r w:rsidRPr="008C19E8">
        <w:rPr>
          <w:rFonts w:ascii="Times New Roman" w:hAnsi="Times New Roman"/>
          <w:sz w:val="28"/>
          <w:szCs w:val="28"/>
        </w:rPr>
        <w:t>, санитарно защитная зона</w:t>
      </w:r>
      <w:r w:rsidRPr="00DB2AC9">
        <w:rPr>
          <w:rFonts w:ascii="Times New Roman" w:hAnsi="Times New Roman"/>
          <w:sz w:val="28"/>
          <w:szCs w:val="28"/>
        </w:rPr>
        <w:t xml:space="preserve"> от скотомогильника 1000 метров, геодезические координаты местонахождения (63 5850612,79; 3166384,39);</w:t>
      </w:r>
    </w:p>
    <w:p w:rsidR="00EB6510" w:rsidRPr="00DB2AC9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t xml:space="preserve">- д. </w:t>
      </w:r>
      <w:proofErr w:type="spellStart"/>
      <w:r w:rsidRPr="00DB2AC9">
        <w:rPr>
          <w:rFonts w:ascii="Times New Roman" w:hAnsi="Times New Roman"/>
          <w:sz w:val="28"/>
          <w:szCs w:val="28"/>
        </w:rPr>
        <w:t>Строкино</w:t>
      </w:r>
      <w:proofErr w:type="spellEnd"/>
      <w:r w:rsidRPr="00DB2AC9">
        <w:rPr>
          <w:rFonts w:ascii="Times New Roman" w:hAnsi="Times New Roman"/>
          <w:sz w:val="28"/>
          <w:szCs w:val="28"/>
        </w:rPr>
        <w:t>, санитарно защитная зона от скотомогильника 1000 метров, геодезические координаты местонахождения (63 5855674,38; 31665926,07).</w:t>
      </w:r>
    </w:p>
    <w:p w:rsidR="0084091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lastRenderedPageBreak/>
        <w:t xml:space="preserve"> Серьезные недостатки имеются при хранении пестицидов. Большинство хозяйств поселения не имеют складов для хранения ядохимикатов, а имеющиеся не отвечают санитарным требованиям, что может привести к загрязнению почв, воды, сельскохозяйственной продукции.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5" w:name="_Toc503947718"/>
      <w:r w:rsidRPr="00EB6510">
        <w:rPr>
          <w:rFonts w:ascii="Times New Roman" w:hAnsi="Times New Roman" w:cs="Times New Roman"/>
          <w:szCs w:val="28"/>
        </w:rPr>
        <w:t>РАДИАЦИОННАЯ ОБСТАНОВКА</w:t>
      </w:r>
      <w:bookmarkEnd w:id="75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84091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</w:t>
      </w:r>
      <w:r>
        <w:rPr>
          <w:rFonts w:ascii="Times New Roman" w:hAnsi="Times New Roman"/>
          <w:sz w:val="28"/>
          <w:szCs w:val="28"/>
        </w:rPr>
        <w:t>Песоченском</w:t>
      </w:r>
      <w:r w:rsidRPr="00312B43">
        <w:rPr>
          <w:rFonts w:ascii="Times New Roman" w:hAnsi="Times New Roman"/>
          <w:sz w:val="28"/>
          <w:szCs w:val="28"/>
        </w:rPr>
        <w:t xml:space="preserve"> сельском поселении характеризуется как стабильная и не требует какого-либо вмешательства. Гамма-фон не превышает допустимых значений.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6" w:name="_Toc503947719"/>
      <w:r w:rsidRPr="00EB6510">
        <w:rPr>
          <w:rFonts w:ascii="Times New Roman" w:hAnsi="Times New Roman" w:cs="Times New Roman"/>
          <w:szCs w:val="28"/>
        </w:rPr>
        <w:t>МЕРОПРИЯТИЯ ОХРАНЕ АТМОСФЕРНОГО ВОЗДУХА</w:t>
      </w:r>
      <w:bookmarkEnd w:id="76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312B43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Для улучшения качества и снижения вредного воздействия на состояние атмос</w:t>
      </w:r>
      <w:r>
        <w:rPr>
          <w:rFonts w:ascii="Times New Roman" w:hAnsi="Times New Roman"/>
          <w:sz w:val="28"/>
          <w:szCs w:val="28"/>
        </w:rPr>
        <w:t>ферного воздуха на территории Песоченского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необходимо проведение следующих мероприятий: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централизация и газификация теплоснабжения, перевод на природный газ 100% индивидуального жилого сектора населенных пунктов поселения; 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разработка проектов установления санитарно-защитных зон для источников загрязнения атмосферного воздуха, организация, благоустройство, озеленение территорий санитарно-защитных зон, а также вынос жилого сектора из санитарно-защитных зон;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организация системы контроля и регулирования источников загрязнения должна включать: разработку проектов ПДВ на основных предприятиях (в том числе: газораспределительных станциях, котельных и т.д.), оснащение </w:t>
      </w:r>
      <w:r w:rsidRPr="00312B43">
        <w:rPr>
          <w:rFonts w:ascii="Times New Roman" w:hAnsi="Times New Roman"/>
          <w:sz w:val="28"/>
          <w:szCs w:val="28"/>
        </w:rPr>
        <w:lastRenderedPageBreak/>
        <w:t>источников выбросов приборами для контроля за качественным и количественным составом отходящих газов;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в целях сокращения суммарных выбросов в атмосферу стационарными источниками предлагается: внедрение и реконструкция </w:t>
      </w:r>
      <w:proofErr w:type="spellStart"/>
      <w:r w:rsidRPr="00312B43">
        <w:rPr>
          <w:rFonts w:ascii="Times New Roman" w:hAnsi="Times New Roman"/>
          <w:sz w:val="28"/>
          <w:szCs w:val="28"/>
        </w:rPr>
        <w:t>пылегазоочистного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оборудования на всех производственных объектах и котельных, использование высококачественных видов топлива, соблюдение технологических режимов работы, исключающих аварийный выброс;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разработка экономических рычагов воздействия в отношении предприятий, деятельность которых требует установления СЗЗ, для побуждения </w:t>
      </w:r>
      <w:proofErr w:type="spellStart"/>
      <w:r w:rsidRPr="00312B43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к разработке проектов СЗЗ и использования экологически безопасных технологий;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озеленение территории населенных пунктов и создание защитных зеленых полос на транспортных сетях сельского поселения;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оптимизация транспортных потоков в населенных пунктах;</w:t>
      </w:r>
    </w:p>
    <w:p w:rsidR="00EB6510" w:rsidRPr="00312B43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оборудование автозаправочных станций системами </w:t>
      </w:r>
      <w:proofErr w:type="spellStart"/>
      <w:r w:rsidRPr="00312B43">
        <w:rPr>
          <w:rFonts w:ascii="Times New Roman" w:hAnsi="Times New Roman"/>
          <w:sz w:val="28"/>
          <w:szCs w:val="28"/>
        </w:rPr>
        <w:t>закольцовки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паров бензина;</w:t>
      </w:r>
    </w:p>
    <w:p w:rsidR="0084091C" w:rsidRDefault="00EB6510" w:rsidP="00975DAE">
      <w:pPr>
        <w:pStyle w:val="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перевод автотранспорта на неэтилированные виды топлива.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7" w:name="_Toc242099760"/>
      <w:bookmarkStart w:id="78" w:name="_Toc280703032"/>
      <w:bookmarkStart w:id="79" w:name="_Toc503947720"/>
      <w:r w:rsidRPr="00EB6510">
        <w:rPr>
          <w:rFonts w:ascii="Times New Roman" w:hAnsi="Times New Roman" w:cs="Times New Roman"/>
          <w:szCs w:val="28"/>
        </w:rPr>
        <w:t xml:space="preserve">МЕРОПРИЯТИЯ ПО ОХРАНЕ ВОДНЫХ </w:t>
      </w:r>
      <w:bookmarkEnd w:id="77"/>
      <w:bookmarkEnd w:id="78"/>
      <w:r w:rsidRPr="00EB6510">
        <w:rPr>
          <w:rFonts w:ascii="Times New Roman" w:hAnsi="Times New Roman" w:cs="Times New Roman"/>
          <w:szCs w:val="28"/>
        </w:rPr>
        <w:t>РЕСУРСОВ</w:t>
      </w:r>
      <w:bookmarkEnd w:id="79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F27FB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Предусмотрены следующие мероприятия по восстановлению и предотвращению загрязнения водных объектов: 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разработка проектов по организации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и прибрежных защитных полос для водных объектов сельского поселения;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lastRenderedPageBreak/>
        <w:t xml:space="preserve">очистка территории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водотоков складов ядохимикатов, животноводческих ферм и пр.;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строительство новых реконструкция старых очистных  сооружений в населенных пунктах и на предприятиях, расположенных на территории сельского поселения;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усовершенствование системы сбора и отвода поверхностных стоков и технологии очистки сточных вод;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организация контроля за уровнем загрязнения поверхностных и грунтовых вод;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максимальное внедрение оборотных и бессточных систем водоснабжения;</w:t>
      </w:r>
    </w:p>
    <w:p w:rsidR="00EB6510" w:rsidRPr="00F27FBC" w:rsidRDefault="00EB6510" w:rsidP="00975DAE">
      <w:pPr>
        <w:pStyle w:val="11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:rsidR="0084091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Учитывая тесную связь подземных вод с поверхностными, а также значительное влияние поверхностных загрязнителей на качество подземных вод,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среды.</w:t>
      </w: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80" w:name="_Toc242099761"/>
      <w:bookmarkStart w:id="81" w:name="_Toc280703033"/>
      <w:bookmarkStart w:id="82" w:name="_Toc503947721"/>
      <w:r w:rsidRPr="00EB6510">
        <w:rPr>
          <w:rFonts w:ascii="Times New Roman" w:hAnsi="Times New Roman" w:cs="Times New Roman"/>
        </w:rPr>
        <w:lastRenderedPageBreak/>
        <w:t>МЕРОПРИЯТИЯ ПО ОХРАНЕ И ВОССТАНОВЛЕНИЮ ПОЧВ</w:t>
      </w:r>
      <w:bookmarkEnd w:id="80"/>
      <w:bookmarkEnd w:id="81"/>
      <w:bookmarkEnd w:id="82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F27FB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bookmarkStart w:id="83" w:name="_Toc242099762"/>
      <w:bookmarkStart w:id="84" w:name="_Toc280703034"/>
      <w:r w:rsidRPr="00F27FBC">
        <w:rPr>
          <w:rFonts w:ascii="Times New Roman" w:hAnsi="Times New Roman"/>
          <w:sz w:val="28"/>
          <w:szCs w:val="28"/>
        </w:rPr>
        <w:t>Для восстановления, а также для предотвращения загрязнения и разрушения почвенного покрова на территории сельского поселения предлагается ряд мероприятий: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вести борьбу с эрозией почв путем развития контурно-мелиоративного земледелия, введения ограничений на размещение пропашных культур на склонах, введение почвозащитных севооборотов, внедрения почвозащитных технологий, осуществить меры по предотвращению переуплотнения почв;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охране, ежегодно проводить почвенно-агрохимическое, токсикологи</w:t>
      </w:r>
      <w:r w:rsidRPr="00F27FBC">
        <w:rPr>
          <w:rFonts w:ascii="Times New Roman" w:hAnsi="Times New Roman"/>
          <w:sz w:val="28"/>
          <w:szCs w:val="28"/>
        </w:rPr>
        <w:softHyphen/>
        <w:t>ческое и радиологическое обследование сельхозугодий;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внедрять систему опытных полей для отработки технологий защиты и реабилитации почв, загрязненных </w:t>
      </w:r>
      <w:proofErr w:type="spellStart"/>
      <w:r w:rsidRPr="00F27FB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F27FBC">
        <w:rPr>
          <w:rFonts w:ascii="Times New Roman" w:hAnsi="Times New Roman"/>
          <w:sz w:val="28"/>
          <w:szCs w:val="28"/>
        </w:rPr>
        <w:t>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проведение технической рекультивации земель, нарушенных при строительстве и прокладке инженерных сетей; 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контроль качества и своевременного выполнения работ по рекультивации нарушенных земель;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внесение минеральных удобрений в строгом соответствии с</w:t>
      </w:r>
      <w:r w:rsidRPr="00F27FBC">
        <w:rPr>
          <w:rFonts w:ascii="Times New Roman" w:hAnsi="Times New Roman"/>
          <w:sz w:val="28"/>
          <w:szCs w:val="28"/>
        </w:rPr>
        <w:br/>
        <w:t>потребностями почв в отдельных химических компонентах;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хранение минеральных удобрений и пестицидов (ядохимикатов) только в специальных складах, оборудованных в соответствии с санитарными требованиями;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предотвращение загрязнения земель неочищенными сточными водами, ядохимикатами, производственными и прочими технологиче</w:t>
      </w:r>
      <w:r w:rsidRPr="00F27FBC">
        <w:rPr>
          <w:rFonts w:ascii="Times New Roman" w:hAnsi="Times New Roman"/>
          <w:sz w:val="28"/>
          <w:szCs w:val="28"/>
        </w:rPr>
        <w:softHyphen/>
        <w:t xml:space="preserve">скими отходами, а </w:t>
      </w:r>
      <w:r w:rsidRPr="00F27FBC">
        <w:rPr>
          <w:rFonts w:ascii="Times New Roman" w:hAnsi="Times New Roman"/>
          <w:sz w:val="28"/>
          <w:szCs w:val="28"/>
        </w:rPr>
        <w:lastRenderedPageBreak/>
        <w:t>также организация водоотвода и очистки ливневых и талых вод с территории застройки, промышленных предприятий и коммунальных учреждений;</w:t>
      </w:r>
    </w:p>
    <w:p w:rsidR="00EB6510" w:rsidRPr="00F27FBC" w:rsidRDefault="00EB6510" w:rsidP="00975DAE">
      <w:pPr>
        <w:pStyle w:val="11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рекультивация и санация территорий ликвидируемых животноводческих ферм, сельскохозяйственных предприятий и других экологически грязных объектов;</w:t>
      </w:r>
    </w:p>
    <w:p w:rsidR="0084091C" w:rsidRPr="00EB6510" w:rsidRDefault="00EB6510" w:rsidP="00975DAE">
      <w:pPr>
        <w:pStyle w:val="11"/>
        <w:numPr>
          <w:ilvl w:val="0"/>
          <w:numId w:val="8"/>
        </w:numPr>
        <w:ind w:left="0" w:firstLine="0"/>
        <w:rPr>
          <w:szCs w:val="24"/>
        </w:rPr>
      </w:pPr>
      <w:r w:rsidRPr="00F27FBC">
        <w:rPr>
          <w:rFonts w:ascii="Times New Roman" w:hAnsi="Times New Roman"/>
          <w:sz w:val="28"/>
          <w:szCs w:val="28"/>
        </w:rPr>
        <w:t xml:space="preserve">внедрить систему </w:t>
      </w:r>
      <w:proofErr w:type="spellStart"/>
      <w:r w:rsidRPr="00F27FBC">
        <w:rPr>
          <w:rFonts w:ascii="Times New Roman" w:hAnsi="Times New Roman"/>
          <w:sz w:val="28"/>
          <w:szCs w:val="28"/>
        </w:rPr>
        <w:t>реперных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участков и опытных полей для отработки технологий защиты и реабилитации почв, загрязненных </w:t>
      </w:r>
      <w:proofErr w:type="spellStart"/>
      <w:r w:rsidRPr="00F27FB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F27FBC">
        <w:rPr>
          <w:rFonts w:ascii="Times New Roman" w:hAnsi="Times New Roman"/>
          <w:sz w:val="28"/>
          <w:szCs w:val="28"/>
        </w:rPr>
        <w:t>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85" w:name="_Toc242099765"/>
      <w:bookmarkStart w:id="86" w:name="_Toc280703037"/>
      <w:bookmarkStart w:id="87" w:name="_Toc503947722"/>
      <w:bookmarkEnd w:id="83"/>
      <w:bookmarkEnd w:id="84"/>
      <w:r w:rsidRPr="00EB6510">
        <w:rPr>
          <w:rFonts w:ascii="Times New Roman" w:hAnsi="Times New Roman" w:cs="Times New Roman"/>
        </w:rPr>
        <w:t>МЕРОПРИЯТИЯ ПО УЛУЧШЕНИЮ САНИТАРНОГО СОСТОЯНИЯ ТЕРРИТОРИИ</w:t>
      </w:r>
      <w:bookmarkEnd w:id="85"/>
      <w:bookmarkEnd w:id="86"/>
      <w:bookmarkEnd w:id="87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F27FB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улучшению санитарного состояния и очистке территории: </w:t>
      </w:r>
    </w:p>
    <w:p w:rsidR="00EB6510" w:rsidRPr="00F27FBC" w:rsidRDefault="00EB6510" w:rsidP="00975DAE">
      <w:pPr>
        <w:pStyle w:val="11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организация мест сбора и временного хранения твердых бытовых отходов, планово-регулярной системы очистки населенного пункта, уборки территорий, своевременного вывоза всех бытовых отходов (включая уличный смет), их обезвреживание;</w:t>
      </w:r>
    </w:p>
    <w:p w:rsidR="00EB6510" w:rsidRPr="00F27FBC" w:rsidRDefault="00EB6510" w:rsidP="00975DAE">
      <w:pPr>
        <w:pStyle w:val="11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несанкционированных свалок с последующей рекультивацией территорий, находящихся под ними;</w:t>
      </w:r>
    </w:p>
    <w:p w:rsidR="00EB6510" w:rsidRPr="00F27FBC" w:rsidRDefault="00EB6510" w:rsidP="00975DAE">
      <w:pPr>
        <w:pStyle w:val="11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установить санитарно-защитные зоны для всех объектов сельского поселения 1-5 классов опасности в соответствии с санитарными требованиями;</w:t>
      </w:r>
    </w:p>
    <w:p w:rsidR="0084091C" w:rsidRPr="00EB6510" w:rsidRDefault="00EB6510" w:rsidP="00975DAE">
      <w:pPr>
        <w:pStyle w:val="11"/>
        <w:numPr>
          <w:ilvl w:val="0"/>
          <w:numId w:val="9"/>
        </w:numPr>
        <w:spacing w:before="0" w:beforeAutospacing="0" w:after="0" w:afterAutospacing="0" w:line="360" w:lineRule="auto"/>
        <w:ind w:left="0" w:firstLine="0"/>
      </w:pPr>
      <w:r w:rsidRPr="00F27FBC">
        <w:rPr>
          <w:rFonts w:ascii="Times New Roman" w:hAnsi="Times New Roman"/>
          <w:sz w:val="28"/>
          <w:szCs w:val="28"/>
        </w:rPr>
        <w:t>вынос жилой застройки из санитарно-защитных зон объектов.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7D39EF" w:rsidRDefault="007D39EF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7D39EF" w:rsidRPr="00EB6510" w:rsidRDefault="007D39EF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88" w:name="_Toc503947723"/>
      <w:r w:rsidRPr="00EB6510">
        <w:rPr>
          <w:rFonts w:ascii="Times New Roman" w:hAnsi="Times New Roman" w:cs="Times New Roman"/>
        </w:rPr>
        <w:lastRenderedPageBreak/>
        <w:t>МЕРОПРИЯТИЯ ПО СНИЖЕНИЮ РАДИАЦИОННОГО ЗАГРЯЗНЕНИЯ</w:t>
      </w:r>
      <w:bookmarkEnd w:id="88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EB6510" w:rsidRPr="00F27FBC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 качестве основных мероприятий для улучшения радиационной обстановки рекомендуется:</w:t>
      </w:r>
    </w:p>
    <w:p w:rsidR="00EB6510" w:rsidRPr="00F27FBC" w:rsidRDefault="00EB6510" w:rsidP="00975DAE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EB6510" w:rsidRPr="00F27FBC" w:rsidRDefault="00EB6510" w:rsidP="00975DAE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84091C" w:rsidRPr="00EB6510" w:rsidRDefault="00EB6510" w:rsidP="00975DAE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</w:pPr>
      <w:r w:rsidRPr="00F27FBC">
        <w:rPr>
          <w:rFonts w:ascii="Times New Roman" w:hAnsi="Times New Roman"/>
          <w:sz w:val="28"/>
          <w:szCs w:val="28"/>
        </w:rPr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кюри/кв. км)</w:t>
      </w:r>
      <w:r>
        <w:rPr>
          <w:rFonts w:ascii="Times New Roman" w:hAnsi="Times New Roman"/>
          <w:sz w:val="28"/>
          <w:szCs w:val="28"/>
        </w:rPr>
        <w:t>.</w:t>
      </w:r>
    </w:p>
    <w:p w:rsidR="00EB6510" w:rsidRDefault="00EB6510" w:rsidP="007C1F1A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7C1F1A" w:rsidRPr="00EB6510" w:rsidRDefault="007C1F1A" w:rsidP="007C1F1A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EE5FCB" w:rsidRPr="00EB6510" w:rsidRDefault="00EE5FCB" w:rsidP="007C1F1A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89" w:name="_Toc503947724"/>
      <w:r w:rsidRPr="00EB6510">
        <w:rPr>
          <w:rFonts w:ascii="Times New Roman" w:hAnsi="Times New Roman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89"/>
    </w:p>
    <w:p w:rsidR="00C41BD7" w:rsidRDefault="00C41BD7" w:rsidP="00EB6510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90" w:name="_Toc503947725"/>
      <w:r w:rsidRPr="00EB6510">
        <w:rPr>
          <w:rFonts w:ascii="Times New Roman" w:hAnsi="Times New Roman" w:cs="Times New Roman"/>
        </w:rPr>
        <w:t>ОПАСНЫЕ ЯВЛЕНИЯ И ПРОЦЕССЫ</w:t>
      </w:r>
      <w:r w:rsidR="00B85679" w:rsidRPr="00EB6510">
        <w:rPr>
          <w:rFonts w:ascii="Times New Roman" w:hAnsi="Times New Roman" w:cs="Times New Roman"/>
        </w:rPr>
        <w:t xml:space="preserve"> ПРИРОДНОГО ХАРАКТЕРА</w:t>
      </w:r>
      <w:bookmarkEnd w:id="90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9F121B" w:rsidRDefault="00EB6510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EB6510">
        <w:rPr>
          <w:rFonts w:ascii="Times New Roman" w:hAnsi="Times New Roman" w:cs="Times New Roman"/>
        </w:rPr>
        <w:t>По данным Схемы территориального планирования Верховского муниципального района д</w:t>
      </w:r>
      <w:r w:rsidRPr="00EB6510">
        <w:rPr>
          <w:rFonts w:ascii="Times New Roman" w:eastAsia="Times New Roman" w:hAnsi="Times New Roman" w:cs="Times New Roman"/>
        </w:rPr>
        <w:t xml:space="preserve">ля территории Верховского района наиболее характерны следующие виды </w:t>
      </w:r>
      <w:r w:rsidRPr="00EB6510">
        <w:rPr>
          <w:rFonts w:ascii="Times New Roman" w:eastAsia="Times New Roman" w:hAnsi="Times New Roman" w:cs="Times New Roman"/>
          <w:b/>
        </w:rPr>
        <w:t xml:space="preserve">опасных природных </w:t>
      </w:r>
      <w:r w:rsidRPr="009A04DD">
        <w:rPr>
          <w:rFonts w:ascii="Times New Roman" w:eastAsia="Times New Roman" w:hAnsi="Times New Roman" w:cs="Times New Roman"/>
          <w:b/>
        </w:rPr>
        <w:t>явлений и процессов</w:t>
      </w:r>
      <w:r w:rsidR="009F121B" w:rsidRPr="009A04DD">
        <w:rPr>
          <w:rFonts w:ascii="Times New Roman" w:eastAsia="Times New Roman" w:hAnsi="Times New Roman" w:cs="Times New Roman"/>
          <w:b/>
        </w:rPr>
        <w:t>:</w:t>
      </w:r>
    </w:p>
    <w:p w:rsidR="009A04DD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b/>
        </w:rPr>
      </w:pPr>
    </w:p>
    <w:p w:rsidR="009F121B" w:rsidRPr="009A04DD" w:rsidRDefault="009F121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eastAsia="Times New Roman" w:hAnsi="Times New Roman" w:cs="Times New Roman"/>
        </w:rPr>
      </w:pPr>
      <w:bookmarkStart w:id="91" w:name="_Toc503947726"/>
      <w:r w:rsidRPr="009A04DD">
        <w:rPr>
          <w:rFonts w:ascii="Times New Roman" w:eastAsia="Times New Roman" w:hAnsi="Times New Roman" w:cs="Times New Roman"/>
        </w:rPr>
        <w:lastRenderedPageBreak/>
        <w:t>Метеорологические и опасные агрометеорологические явления</w:t>
      </w:r>
      <w:bookmarkEnd w:id="91"/>
    </w:p>
    <w:p w:rsidR="009F121B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C27076">
        <w:rPr>
          <w:rFonts w:ascii="Times New Roman" w:eastAsia="Times New Roman" w:hAnsi="Times New Roman" w:cs="Times New Roman"/>
        </w:rPr>
        <w:t>Ураганные ветры</w:t>
      </w:r>
      <w:r w:rsidRPr="00C27076">
        <w:rPr>
          <w:rFonts w:ascii="Times New Roman" w:eastAsia="Times New Roman" w:hAnsi="Times New Roman" w:cs="Times New Roman"/>
          <w:i/>
        </w:rPr>
        <w:t>,</w:t>
      </w:r>
      <w:r w:rsidRPr="00125A1F">
        <w:rPr>
          <w:rFonts w:ascii="Times New Roman" w:eastAsia="Times New Roman" w:hAnsi="Times New Roman" w:cs="Times New Roman"/>
          <w:i/>
        </w:rPr>
        <w:t xml:space="preserve"> </w:t>
      </w:r>
      <w:r w:rsidRPr="00125A1F">
        <w:rPr>
          <w:rFonts w:ascii="Times New Roman" w:eastAsia="Times New Roman" w:hAnsi="Times New Roman" w:cs="Times New Roman"/>
        </w:rPr>
        <w:t>со скоростями 30 м/с и более, на территории района наблюдаются 1 – 2 раза за столетие. Сильные ветры, включая шквалы, со скоростью 24 м/с и более, наблюдаются почти ежегодно.</w:t>
      </w:r>
    </w:p>
    <w:p w:rsidR="009A04DD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9A04DD" w:rsidRDefault="009F121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eastAsia="Times New Roman" w:hAnsi="Times New Roman" w:cs="Times New Roman"/>
        </w:rPr>
      </w:pPr>
      <w:bookmarkStart w:id="92" w:name="_Toc503947727"/>
      <w:r w:rsidRPr="009A04DD">
        <w:rPr>
          <w:rFonts w:ascii="Times New Roman" w:eastAsia="Times New Roman" w:hAnsi="Times New Roman" w:cs="Times New Roman"/>
        </w:rPr>
        <w:t>Опасные гидрологические явления</w:t>
      </w:r>
      <w:bookmarkEnd w:id="92"/>
    </w:p>
    <w:p w:rsidR="009F121B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поселения не</w:t>
      </w:r>
      <w:r w:rsidRPr="00707FD3">
        <w:rPr>
          <w:rFonts w:ascii="Times New Roman" w:hAnsi="Times New Roman" w:cs="Times New Roman"/>
        </w:rPr>
        <w:t xml:space="preserve"> подвергается воздействию опасных гидрологических явлений</w:t>
      </w:r>
      <w:r>
        <w:rPr>
          <w:rFonts w:ascii="Times New Roman" w:hAnsi="Times New Roman" w:cs="Times New Roman"/>
        </w:rPr>
        <w:t>.</w:t>
      </w:r>
    </w:p>
    <w:p w:rsidR="007C1F1A" w:rsidRDefault="007C1F1A" w:rsidP="008C19E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C19E8" w:rsidRPr="009A04DD" w:rsidRDefault="008C19E8" w:rsidP="008C19E8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9F121B" w:rsidRPr="009A04DD" w:rsidRDefault="0029392B" w:rsidP="009A04D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</w:rPr>
      </w:pPr>
      <w:bookmarkStart w:id="93" w:name="_Toc503947728"/>
      <w:r w:rsidRPr="009A04DD">
        <w:rPr>
          <w:rFonts w:ascii="Times New Roman" w:hAnsi="Times New Roman" w:cs="Times New Roman"/>
        </w:rPr>
        <w:t>ОПАСНОСТИ ТЕХНОГЕННОГО ХАРАКТЕРА</w:t>
      </w:r>
      <w:bookmarkEnd w:id="93"/>
    </w:p>
    <w:p w:rsidR="009F121B" w:rsidRPr="009A04DD" w:rsidRDefault="009F121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eastAsia="Times New Roman" w:hAnsi="Times New Roman" w:cs="Times New Roman"/>
        </w:rPr>
      </w:pPr>
      <w:bookmarkStart w:id="94" w:name="_Toc503947729"/>
      <w:r w:rsidRPr="009A04DD">
        <w:rPr>
          <w:rFonts w:ascii="Times New Roman" w:eastAsia="Times New Roman" w:hAnsi="Times New Roman" w:cs="Times New Roman"/>
        </w:rPr>
        <w:t>Радиационная опасность</w:t>
      </w:r>
      <w:bookmarkEnd w:id="94"/>
    </w:p>
    <w:p w:rsid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9F121B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9A04DD">
        <w:rPr>
          <w:rFonts w:ascii="Times New Roman" w:hAnsi="Times New Roman" w:cs="Times New Roman"/>
        </w:rPr>
        <w:t xml:space="preserve">На территории Верховского района Орловской области радиационно-опасных объектов нет. Прямое радиоактивное загрязнение территории района возможно при авариях на Курской или </w:t>
      </w:r>
      <w:proofErr w:type="spellStart"/>
      <w:r w:rsidRPr="009A04DD">
        <w:rPr>
          <w:rFonts w:ascii="Times New Roman" w:hAnsi="Times New Roman" w:cs="Times New Roman"/>
        </w:rPr>
        <w:t>Нововоронежской</w:t>
      </w:r>
      <w:proofErr w:type="spellEnd"/>
      <w:r w:rsidRPr="009A04DD">
        <w:rPr>
          <w:rFonts w:ascii="Times New Roman" w:hAnsi="Times New Roman" w:cs="Times New Roman"/>
        </w:rPr>
        <w:t xml:space="preserve"> атомных электростанциях.</w:t>
      </w:r>
    </w:p>
    <w:p w:rsidR="009A04DD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9A04DD" w:rsidRDefault="009F121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eastAsia="Times New Roman" w:hAnsi="Times New Roman" w:cs="Times New Roman"/>
        </w:rPr>
      </w:pPr>
      <w:bookmarkStart w:id="95" w:name="_Toc503947730"/>
      <w:r w:rsidRPr="009A04DD">
        <w:rPr>
          <w:rFonts w:ascii="Times New Roman" w:eastAsia="Times New Roman" w:hAnsi="Times New Roman" w:cs="Times New Roman"/>
        </w:rPr>
        <w:t>Угрозы химической опасности</w:t>
      </w:r>
      <w:bookmarkEnd w:id="95"/>
    </w:p>
    <w:p w:rsidR="009F121B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9A04DD">
        <w:rPr>
          <w:rFonts w:ascii="Times New Roman" w:eastAsia="Times New Roman" w:hAnsi="Times New Roman" w:cs="Times New Roman"/>
        </w:rPr>
        <w:t>На территории поселения не располагаются предприятия, использующие в своем производственном цикле и перевозящие ОХВ</w:t>
      </w:r>
      <w:r w:rsidR="009F121B" w:rsidRPr="009A04DD">
        <w:rPr>
          <w:rFonts w:ascii="Times New Roman" w:eastAsia="Times New Roman" w:hAnsi="Times New Roman" w:cs="Times New Roman"/>
        </w:rPr>
        <w:t>.</w:t>
      </w:r>
    </w:p>
    <w:p w:rsidR="009A04DD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9A04DD" w:rsidRDefault="009F121B" w:rsidP="0016735C">
      <w:pPr>
        <w:pStyle w:val="3"/>
        <w:spacing w:before="0" w:beforeAutospacing="0" w:after="0" w:afterAutospacing="0" w:line="360" w:lineRule="auto"/>
        <w:ind w:left="1985" w:hanging="851"/>
        <w:rPr>
          <w:rFonts w:ascii="Times New Roman" w:eastAsia="Times New Roman" w:hAnsi="Times New Roman" w:cs="Times New Roman"/>
        </w:rPr>
      </w:pPr>
      <w:bookmarkStart w:id="96" w:name="_Toc503947731"/>
      <w:r w:rsidRPr="009A04DD">
        <w:rPr>
          <w:rFonts w:ascii="Times New Roman" w:eastAsia="Times New Roman" w:hAnsi="Times New Roman" w:cs="Times New Roman"/>
        </w:rPr>
        <w:t>Потенциальные опасности в промышленности</w:t>
      </w:r>
      <w:bookmarkEnd w:id="96"/>
    </w:p>
    <w:p w:rsidR="009F121B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9A04DD">
        <w:rPr>
          <w:rFonts w:ascii="Times New Roman" w:eastAsia="Times New Roman" w:hAnsi="Times New Roman" w:cs="Times New Roman"/>
        </w:rPr>
        <w:t>Наибольшую опасность в промышленности представляют взрывопожароопасные объекты.</w:t>
      </w:r>
    </w:p>
    <w:p w:rsidR="009A04DD" w:rsidRDefault="009A04DD" w:rsidP="009A04DD">
      <w:pPr>
        <w:spacing w:before="0" w:beforeAutospacing="0" w:after="0" w:afterAutospacing="0" w:line="360" w:lineRule="auto"/>
        <w:ind w:firstLine="851"/>
        <w:rPr>
          <w:rFonts w:eastAsia="Times New Roman" w:cs="Times New Roman"/>
        </w:rPr>
      </w:pPr>
    </w:p>
    <w:p w:rsidR="009A04DD" w:rsidRPr="00EE3AEE" w:rsidRDefault="009A04DD" w:rsidP="009A04DD">
      <w:pPr>
        <w:spacing w:before="0" w:beforeAutospacing="0" w:after="0" w:afterAutospacing="0" w:line="360" w:lineRule="auto"/>
        <w:ind w:firstLine="851"/>
        <w:rPr>
          <w:rFonts w:eastAsia="Times New Roman" w:cs="Times New Roman"/>
        </w:rPr>
      </w:pPr>
    </w:p>
    <w:p w:rsidR="00617A7F" w:rsidRDefault="00617A7F" w:rsidP="008C19E8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97" w:name="_Toc297293722"/>
      <w:bookmarkStart w:id="98" w:name="_Toc300834355"/>
      <w:bookmarkStart w:id="99" w:name="_Toc300916613"/>
      <w:bookmarkStart w:id="100" w:name="_Toc503947732"/>
      <w:r w:rsidRPr="009A04DD">
        <w:rPr>
          <w:rFonts w:ascii="Times New Roman" w:hAnsi="Times New Roman" w:cs="Times New Roman"/>
        </w:rPr>
        <w:lastRenderedPageBreak/>
        <w:t xml:space="preserve">ПЕРЕЧЕНЬ МЕРОПРИЯТИЙ ПО ЗАЩИТЕ ОТ ЧРЕЗВЫЧАЙНЫХ </w:t>
      </w:r>
      <w:r w:rsidRPr="009A04DD">
        <w:rPr>
          <w:rFonts w:ascii="Times New Roman" w:hAnsi="Times New Roman" w:cs="Times New Roman"/>
          <w:szCs w:val="28"/>
        </w:rPr>
        <w:t>ПРИРОДНЫХ И ТЕХНОГЕННЫХ ПРОЦЕССОВ</w:t>
      </w:r>
      <w:bookmarkEnd w:id="97"/>
      <w:bookmarkEnd w:id="98"/>
      <w:bookmarkEnd w:id="99"/>
      <w:bookmarkEnd w:id="100"/>
    </w:p>
    <w:p w:rsidR="009A04DD" w:rsidRPr="009A04DD" w:rsidRDefault="009A04DD" w:rsidP="008C19E8">
      <w:pPr>
        <w:spacing w:before="0" w:beforeAutospacing="0" w:after="0" w:afterAutospacing="0" w:line="360" w:lineRule="auto"/>
      </w:pPr>
    </w:p>
    <w:p w:rsidR="009A04DD" w:rsidRPr="009A04DD" w:rsidRDefault="009A04DD" w:rsidP="008C19E8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мониторинг и прогнозирование чрезвычайных ситуаций;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рациональное размещение производительных сил по территории района с учетом природной и техногенной безопасности;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предотвращение, в возможных пределах, некоторых неблагоприятных и опасных природных явлений, и процессов путем систематического снижения их накапливающегося разрушительного потенциала;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декларирование промышленной безопасности;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lastRenderedPageBreak/>
        <w:t>лицензирование деятельности опасных производственных объектов;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страхование ответственности за причинение вреда при эксплуатации опасного производственного объекта;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проведение государственной экспертизы в области предупреждения чрезвычайных ситуаций;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государственный надзор и контроль по вопросам природной и техногенной безопасности;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информирование населения о потенциальных природных и техногенных угрозах на территории проживания;</w:t>
      </w:r>
    </w:p>
    <w:p w:rsidR="009A04DD" w:rsidRPr="009A04DD" w:rsidRDefault="009A04DD" w:rsidP="00975DAE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ситуаций.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Лесные пожары представляют серьезную опасность для населения, природной среды и экономики.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 соответствии со статьей 100 Лесного кодекса в целях</w:t>
      </w:r>
      <w:r w:rsidRPr="009A04DD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9A04DD">
        <w:rPr>
          <w:rFonts w:ascii="Times New Roman" w:hAnsi="Times New Roman"/>
          <w:sz w:val="28"/>
          <w:szCs w:val="28"/>
        </w:rPr>
        <w:t>предотвращения лесных пожаров и борьбы с ними</w:t>
      </w:r>
      <w:r w:rsidRPr="009A04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04DD">
        <w:rPr>
          <w:rFonts w:ascii="Times New Roman" w:hAnsi="Times New Roman"/>
          <w:sz w:val="28"/>
          <w:szCs w:val="28"/>
        </w:rPr>
        <w:t>необходимо:</w:t>
      </w:r>
    </w:p>
    <w:p w:rsidR="009A04DD" w:rsidRPr="009A04DD" w:rsidRDefault="009A04DD" w:rsidP="00975DAE">
      <w:pPr>
        <w:pStyle w:val="11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9A04DD" w:rsidRPr="009A04DD" w:rsidRDefault="009A04DD" w:rsidP="00975DAE">
      <w:pPr>
        <w:pStyle w:val="11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9A04DD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9A04DD">
        <w:rPr>
          <w:rFonts w:ascii="Times New Roman" w:hAnsi="Times New Roman"/>
          <w:sz w:val="28"/>
          <w:szCs w:val="28"/>
        </w:rPr>
        <w:t xml:space="preserve"> к пожароопасному сезону;</w:t>
      </w:r>
    </w:p>
    <w:p w:rsidR="009A04DD" w:rsidRPr="009A04DD" w:rsidRDefault="009A04DD" w:rsidP="00975DAE">
      <w:pPr>
        <w:pStyle w:val="11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ежегодно до начала пожароопасного сезона утверждать оперативные планы борьбы с лесными пожарами;</w:t>
      </w:r>
    </w:p>
    <w:p w:rsidR="009A04DD" w:rsidRPr="009A04DD" w:rsidRDefault="009A04DD" w:rsidP="00975DAE">
      <w:pPr>
        <w:pStyle w:val="11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9A04DD" w:rsidRPr="009A04DD" w:rsidRDefault="009A04DD" w:rsidP="00975DAE">
      <w:pPr>
        <w:pStyle w:val="11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 xml:space="preserve">создавать резерв </w:t>
      </w:r>
      <w:proofErr w:type="spellStart"/>
      <w:r w:rsidRPr="009A04DD">
        <w:rPr>
          <w:rFonts w:ascii="Times New Roman" w:hAnsi="Times New Roman"/>
          <w:sz w:val="28"/>
          <w:szCs w:val="28"/>
        </w:rPr>
        <w:t>горючесмазочных</w:t>
      </w:r>
      <w:proofErr w:type="spellEnd"/>
      <w:r w:rsidRPr="009A04DD">
        <w:rPr>
          <w:rFonts w:ascii="Times New Roman" w:hAnsi="Times New Roman"/>
          <w:sz w:val="28"/>
          <w:szCs w:val="28"/>
        </w:rPr>
        <w:t xml:space="preserve"> материалов на пожароопасный сезон.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lastRenderedPageBreak/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9A04DD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9A04DD">
        <w:rPr>
          <w:rFonts w:ascii="Times New Roman" w:hAnsi="Times New Roman"/>
          <w:sz w:val="28"/>
          <w:szCs w:val="28"/>
        </w:rPr>
        <w:t xml:space="preserve"> 2.2.1/2.1.1.1200-03, а также границы СЗЗ переменного размера (при наличии постановлений </w:t>
      </w:r>
      <w:proofErr w:type="spellStart"/>
      <w:r w:rsidRPr="009A04D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A04DD">
        <w:rPr>
          <w:rFonts w:ascii="Times New Roman" w:hAnsi="Times New Roman"/>
          <w:sz w:val="28"/>
          <w:szCs w:val="28"/>
        </w:rPr>
        <w:t>).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постоянный контроль за содержанием АХОВ в помещениях с помощью автоматических газоанализаторов;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lastRenderedPageBreak/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хранение запасов АХОВ в объемах, не превышающих производственной потребности;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хранение АХОВ в емкостях специальной конструкции, со сливными ямами, заполненными нейтрализующими веществами;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наличие пустых резервных емкостей для перекачки в них АХОВ в случае аварии;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оборудование системы водной нейтрализации хлора, путем постановки водной завесы;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надежная охрана хранилищ с АХОВ;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создание локальных систем оповещения на химически опасных объектах;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осуществление жесткого контроля за соблюдением технологических норм при работе со АХОВ;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четкое планирование эвакуации населения из зоны возможного заражения;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9A04DD" w:rsidRPr="009A04DD" w:rsidRDefault="009A04DD" w:rsidP="00975DAE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 xml:space="preserve">переход на </w:t>
      </w:r>
      <w:proofErr w:type="spellStart"/>
      <w:r w:rsidRPr="009A04DD">
        <w:rPr>
          <w:rFonts w:ascii="Times New Roman" w:hAnsi="Times New Roman"/>
          <w:sz w:val="28"/>
          <w:szCs w:val="28"/>
        </w:rPr>
        <w:t>бесхлорное</w:t>
      </w:r>
      <w:proofErr w:type="spellEnd"/>
      <w:r w:rsidRPr="009A04DD">
        <w:rPr>
          <w:rFonts w:ascii="Times New Roman" w:hAnsi="Times New Roman"/>
          <w:sz w:val="28"/>
          <w:szCs w:val="28"/>
        </w:rPr>
        <w:t xml:space="preserve"> производство.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На взрывопожароопасных объектах экономики необходимо осуществлять: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строительство и ремонт пожарных водоемов, пирсов и подъездов к ним;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установку систем пожарной сигнализации;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lastRenderedPageBreak/>
        <w:t>монтаж автоматических установок пожаротушения;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обеспечение исправности электропроводки и электрооборудования;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соблюдение технологических норм перевозки и хранения взрывчатых веществ и проведения взрывных работ;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профилактическую работу среди населения;</w:t>
      </w:r>
    </w:p>
    <w:p w:rsidR="009A04DD" w:rsidRPr="009A04DD" w:rsidRDefault="009A04DD" w:rsidP="00975DAE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поддержание в готовности противопожарных формирований.</w:t>
      </w:r>
    </w:p>
    <w:p w:rsidR="009A04DD" w:rsidRPr="009A04DD" w:rsidRDefault="009A04DD" w:rsidP="009A04D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9A04DD" w:rsidRP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617A7F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Мероприятия должны осуществляться единым комплексом в течение всего расчетного срока Генерального плана.</w:t>
      </w:r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9A04DD" w:rsidRP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Pr="009A04DD" w:rsidRDefault="00A510EE" w:rsidP="009A04D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101" w:name="_Toc503947733"/>
      <w:r w:rsidRPr="009A04DD">
        <w:rPr>
          <w:rFonts w:ascii="Times New Roman" w:hAnsi="Times New Roman" w:cs="Times New Roman"/>
        </w:rPr>
        <w:t>МЕРОПРИЯТИЯ, ПРЕДУСМОТРЕННЫЕ ПРОЕКТОМ ПО ОБЕСПЕЧЕНИЮ ПОЖАРНОЙ БЕЗОПАСНОСТИ НА ПРОЕКТИРУЕМОЙ ТЕРРИТОРИИ</w:t>
      </w:r>
      <w:bookmarkEnd w:id="101"/>
    </w:p>
    <w:p w:rsidR="009A04DD" w:rsidRPr="009A04DD" w:rsidRDefault="009A04DD" w:rsidP="009A04DD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144DC8" w:rsidRDefault="009A04DD" w:rsidP="009A04DD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6"/>
        </w:rPr>
      </w:pPr>
      <w:r w:rsidRPr="009A04DD">
        <w:rPr>
          <w:rFonts w:ascii="Times New Roman" w:hAnsi="Times New Roman" w:cs="Times New Roman"/>
        </w:rPr>
        <w:t xml:space="preserve">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"Перечень мероприятий по обеспечению пожарной безопасности", </w:t>
      </w:r>
      <w:r w:rsidRPr="009A04DD">
        <w:rPr>
          <w:rFonts w:ascii="Times New Roman" w:hAnsi="Times New Roman" w:cs="Times New Roman"/>
          <w:szCs w:val="26"/>
        </w:rPr>
        <w:t xml:space="preserve">при разработке проектно-планировочной и рабочей </w:t>
      </w:r>
      <w:r w:rsidRPr="009A04DD">
        <w:rPr>
          <w:rFonts w:ascii="Times New Roman" w:hAnsi="Times New Roman" w:cs="Times New Roman"/>
          <w:szCs w:val="26"/>
        </w:rPr>
        <w:lastRenderedPageBreak/>
        <w:t>документации</w:t>
      </w:r>
      <w:r w:rsidRPr="009A04DD">
        <w:rPr>
          <w:rFonts w:ascii="Times New Roman" w:hAnsi="Times New Roman" w:cs="Times New Roman"/>
        </w:rPr>
        <w:t xml:space="preserve">, а также правил землепользования и застройки, в соответствии с требованиями </w:t>
      </w:r>
      <w:r w:rsidRPr="009A04DD">
        <w:rPr>
          <w:rFonts w:ascii="Times New Roman" w:hAnsi="Times New Roman" w:cs="Times New Roman"/>
          <w:szCs w:val="26"/>
        </w:rPr>
        <w:t xml:space="preserve">Федерального </w:t>
      </w:r>
      <w:hyperlink r:id="rId10" w:history="1">
        <w:r w:rsidRPr="009A04DD">
          <w:rPr>
            <w:rFonts w:ascii="Times New Roman" w:hAnsi="Times New Roman" w:cs="Times New Roman"/>
            <w:szCs w:val="26"/>
          </w:rPr>
          <w:t>закона</w:t>
        </w:r>
      </w:hyperlink>
      <w:r w:rsidRPr="009A04DD">
        <w:rPr>
          <w:rFonts w:ascii="Times New Roman" w:hAnsi="Times New Roman" w:cs="Times New Roman"/>
          <w:szCs w:val="26"/>
        </w:rPr>
        <w:t xml:space="preserve"> от 22 июля 2008 г. N 123-ФЗ "Технический регламент о требованиях пожарной безопасности".</w:t>
      </w:r>
    </w:p>
    <w:p w:rsidR="009A04DD" w:rsidRDefault="009A04DD" w:rsidP="009A04DD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</w:p>
    <w:p w:rsidR="007C1F1A" w:rsidRPr="009A04DD" w:rsidRDefault="007C1F1A" w:rsidP="007D39EF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EE5FCB" w:rsidRPr="009A04DD" w:rsidRDefault="00EE5FCB" w:rsidP="009A04D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102" w:name="_Toc503947734"/>
      <w:r w:rsidRPr="009A04DD">
        <w:rPr>
          <w:rFonts w:ascii="Times New Roman" w:hAnsi="Times New Roman" w:cs="Times New Roman"/>
          <w:szCs w:val="28"/>
        </w:rPr>
        <w:t>УКАЗАНИЯ НА СОГЛАСОВАНИЕ РАЗДЕЛА С СООТВЕТСТВУЮЩИМ ГЛАВНЫМ УПРАВЛЕНИЕМ МЧС РОССИИ ПО СУБЪЕКТУ РОССИЙСКОЙ ФЕДЕРАЦИИ</w:t>
      </w:r>
      <w:bookmarkEnd w:id="102"/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Default="00EE5FCB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7C1F1A" w:rsidRDefault="007C1F1A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9A04DD" w:rsidRDefault="00891B4E" w:rsidP="007C1F1A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103" w:name="_Toc503947735"/>
      <w:r w:rsidRPr="009A04DD">
        <w:rPr>
          <w:rFonts w:ascii="Times New Roman" w:hAnsi="Times New Roman"/>
        </w:rPr>
        <w:t>ПЕРЕЧЕНЬ ЗЕМЕЛЬНЫХ УЧАСТКОВ, КОТОРЫЕ ВКЛЮЧАЮТСЯ В ГРАНИЦЫ НАСЕЛЕННЫХ ПУНКТОВ ИЛИ ИСКЛЮЧАЮТСЯ ИЗ ИХ ГРАНИЦ</w:t>
      </w:r>
      <w:bookmarkEnd w:id="103"/>
    </w:p>
    <w:p w:rsidR="007C1F1A" w:rsidRDefault="007C1F1A" w:rsidP="007C1F1A">
      <w:pPr>
        <w:spacing w:before="0" w:beforeAutospacing="0" w:after="0" w:afterAutospacing="0" w:line="360" w:lineRule="auto"/>
      </w:pPr>
    </w:p>
    <w:p w:rsidR="007C1F1A" w:rsidRPr="007C1F1A" w:rsidRDefault="007C1F1A" w:rsidP="007C1F1A">
      <w:pPr>
        <w:spacing w:before="0" w:beforeAutospacing="0" w:after="0" w:afterAutospacing="0" w:line="360" w:lineRule="auto"/>
        <w:ind w:firstLine="708"/>
      </w:pPr>
      <w:r>
        <w:rPr>
          <w:rFonts w:ascii="Times New Roman" w:hAnsi="Times New Roman" w:cs="Times New Roman"/>
        </w:rPr>
        <w:t xml:space="preserve">Нет </w:t>
      </w:r>
      <w:r w:rsidRPr="00E24282">
        <w:rPr>
          <w:rFonts w:ascii="Times New Roman" w:hAnsi="Times New Roman"/>
        </w:rPr>
        <w:t>земельных участков, которые включаются в границы населенных пунктов или исключаются из их границ</w:t>
      </w:r>
      <w:r>
        <w:rPr>
          <w:rFonts w:ascii="Times New Roman" w:hAnsi="Times New Roman"/>
        </w:rPr>
        <w:t>.</w:t>
      </w:r>
    </w:p>
    <w:sectPr w:rsidR="007C1F1A" w:rsidRPr="007C1F1A" w:rsidSect="007C1F1A">
      <w:headerReference w:type="default" r:id="rId11"/>
      <w:footerReference w:type="default" r:id="rId12"/>
      <w:pgSz w:w="11907" w:h="16839" w:code="9"/>
      <w:pgMar w:top="850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FD" w:rsidRDefault="00E449FD" w:rsidP="00EE0FD4">
      <w:pPr>
        <w:spacing w:before="0" w:after="0"/>
      </w:pPr>
      <w:r>
        <w:separator/>
      </w:r>
    </w:p>
  </w:endnote>
  <w:endnote w:type="continuationSeparator" w:id="0">
    <w:p w:rsidR="00E449FD" w:rsidRDefault="00E449FD" w:rsidP="00EE0F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3B" w:rsidRPr="003068D5" w:rsidRDefault="00E0203B" w:rsidP="00A666DD">
    <w:pPr>
      <w:pStyle w:val="aa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ООО «НАДИР</w:t>
    </w:r>
    <w:r w:rsidRPr="003068D5">
      <w:rPr>
        <w:rFonts w:asciiTheme="majorHAnsi" w:hAnsiTheme="majorHAnsi"/>
        <w:sz w:val="20"/>
        <w:szCs w:val="20"/>
      </w:rPr>
      <w:t>+»</w:t>
    </w:r>
  </w:p>
  <w:p w:rsidR="00E0203B" w:rsidRDefault="00E0203B" w:rsidP="00A666DD">
    <w:pPr>
      <w:pStyle w:val="aa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ОРЕЛ, 2017</w:t>
    </w:r>
    <w:r w:rsidRPr="003068D5">
      <w:rPr>
        <w:rFonts w:asciiTheme="majorHAnsi" w:hAnsiTheme="majorHAnsi"/>
        <w:sz w:val="20"/>
        <w:szCs w:val="20"/>
      </w:rPr>
      <w:ptab w:relativeTo="margin" w:alignment="right" w:leader="none"/>
    </w:r>
    <w:r w:rsidRPr="003068D5">
      <w:rPr>
        <w:rFonts w:asciiTheme="majorHAnsi" w:hAnsiTheme="majorHAnsi"/>
        <w:sz w:val="20"/>
        <w:szCs w:val="20"/>
      </w:rPr>
      <w:t>Страница</w:t>
    </w:r>
    <w:r>
      <w:rPr>
        <w:rFonts w:asciiTheme="majorHAnsi" w:hAnsiTheme="majorHAnsi"/>
      </w:rPr>
      <w:t xml:space="preserve"> </w:t>
    </w:r>
    <w:r w:rsidR="00840E6C" w:rsidRPr="00840E6C">
      <w:fldChar w:fldCharType="begin"/>
    </w:r>
    <w:r>
      <w:instrText xml:space="preserve"> PAGE   \* MERGEFORMAT </w:instrText>
    </w:r>
    <w:r w:rsidR="00840E6C" w:rsidRPr="00840E6C">
      <w:fldChar w:fldCharType="separate"/>
    </w:r>
    <w:r w:rsidR="007A65EB" w:rsidRPr="007A65EB">
      <w:rPr>
        <w:rFonts w:asciiTheme="majorHAnsi" w:hAnsiTheme="majorHAnsi"/>
        <w:noProof/>
      </w:rPr>
      <w:t>1</w:t>
    </w:r>
    <w:r w:rsidR="00840E6C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FD" w:rsidRDefault="00E449FD" w:rsidP="00EE0FD4">
      <w:pPr>
        <w:spacing w:before="0" w:after="0"/>
      </w:pPr>
      <w:r>
        <w:separator/>
      </w:r>
    </w:p>
  </w:footnote>
  <w:footnote w:type="continuationSeparator" w:id="0">
    <w:p w:rsidR="00E449FD" w:rsidRDefault="00E449FD" w:rsidP="00EE0F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3B" w:rsidRPr="00F422DB" w:rsidRDefault="00E0203B" w:rsidP="00EE0FD4">
    <w:pPr>
      <w:pStyle w:val="a8"/>
      <w:spacing w:beforeAutospacing="0" w:afterAutospacing="0"/>
      <w:jc w:val="center"/>
      <w:rPr>
        <w:rFonts w:ascii="Times New Roman" w:hAnsi="Times New Roman" w:cs="Times New Roman"/>
        <w:sz w:val="20"/>
        <w:szCs w:val="20"/>
      </w:rPr>
    </w:pPr>
    <w:r w:rsidRPr="00F422DB">
      <w:rPr>
        <w:rFonts w:ascii="Times New Roman" w:hAnsi="Times New Roman" w:cs="Times New Roman"/>
        <w:sz w:val="20"/>
        <w:szCs w:val="20"/>
      </w:rPr>
      <w:t>Генеральный план Песоченского сельского поселения Верховского района Орловской области</w:t>
    </w:r>
  </w:p>
  <w:p w:rsidR="00E0203B" w:rsidRPr="00F422DB" w:rsidRDefault="00E0203B" w:rsidP="00EE0FD4">
    <w:pPr>
      <w:pStyle w:val="a8"/>
      <w:spacing w:beforeAutospacing="0" w:afterAutospacing="0"/>
      <w:jc w:val="center"/>
      <w:rPr>
        <w:rFonts w:ascii="Times New Roman" w:hAnsi="Times New Roman" w:cs="Times New Roman"/>
        <w:sz w:val="20"/>
        <w:szCs w:val="20"/>
      </w:rPr>
    </w:pPr>
    <w:r w:rsidRPr="00F422DB">
      <w:rPr>
        <w:rFonts w:ascii="Times New Roman" w:hAnsi="Times New Roman" w:cs="Times New Roman"/>
        <w:sz w:val="20"/>
        <w:szCs w:val="20"/>
      </w:rPr>
      <w:t xml:space="preserve">ПОЛОЖЕНИЕ О ТЕРРИТОРИАЛЬНОМ ПЛАНИРОВАНИИ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B7"/>
    <w:multiLevelType w:val="hybridMultilevel"/>
    <w:tmpl w:val="C1C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340"/>
    <w:multiLevelType w:val="multilevel"/>
    <w:tmpl w:val="0419001D"/>
    <w:styleLink w:val="a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050147"/>
    <w:multiLevelType w:val="hybridMultilevel"/>
    <w:tmpl w:val="D1AA1C68"/>
    <w:lvl w:ilvl="0" w:tplc="0DD4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F2882"/>
    <w:multiLevelType w:val="hybridMultilevel"/>
    <w:tmpl w:val="8D8A7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C452D"/>
    <w:multiLevelType w:val="hybridMultilevel"/>
    <w:tmpl w:val="3A2E745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14D5C"/>
    <w:multiLevelType w:val="hybridMultilevel"/>
    <w:tmpl w:val="34F29B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40EF"/>
    <w:multiLevelType w:val="hybridMultilevel"/>
    <w:tmpl w:val="897861A2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F719D"/>
    <w:multiLevelType w:val="hybridMultilevel"/>
    <w:tmpl w:val="B582A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3721B"/>
    <w:multiLevelType w:val="multilevel"/>
    <w:tmpl w:val="BB0417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1853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191471"/>
    <w:multiLevelType w:val="hybridMultilevel"/>
    <w:tmpl w:val="CA94094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B3E0E"/>
    <w:multiLevelType w:val="multilevel"/>
    <w:tmpl w:val="BC106C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32B176D8"/>
    <w:multiLevelType w:val="hybridMultilevel"/>
    <w:tmpl w:val="0DF848CC"/>
    <w:lvl w:ilvl="0" w:tplc="407AF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C0C0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E093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28B5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5AB2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5C8A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7E7E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587D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C40F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D0340"/>
    <w:multiLevelType w:val="hybridMultilevel"/>
    <w:tmpl w:val="C53C25A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44386"/>
    <w:multiLevelType w:val="hybridMultilevel"/>
    <w:tmpl w:val="660C63B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A2613B"/>
    <w:multiLevelType w:val="hybridMultilevel"/>
    <w:tmpl w:val="1E480570"/>
    <w:lvl w:ilvl="0" w:tplc="72F0E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B666EE"/>
    <w:multiLevelType w:val="hybridMultilevel"/>
    <w:tmpl w:val="12A0FA7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174B36"/>
    <w:multiLevelType w:val="hybridMultilevel"/>
    <w:tmpl w:val="13B680D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AD3C89"/>
    <w:multiLevelType w:val="hybridMultilevel"/>
    <w:tmpl w:val="317E3B1C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A6B21"/>
    <w:multiLevelType w:val="multilevel"/>
    <w:tmpl w:val="D6761F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70822D6"/>
    <w:multiLevelType w:val="hybridMultilevel"/>
    <w:tmpl w:val="5ED0D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C1607A"/>
    <w:multiLevelType w:val="hybridMultilevel"/>
    <w:tmpl w:val="F50C9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20C42"/>
    <w:multiLevelType w:val="multilevel"/>
    <w:tmpl w:val="1DA0C66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68B81A40"/>
    <w:multiLevelType w:val="hybridMultilevel"/>
    <w:tmpl w:val="88EA0B60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F071B4"/>
    <w:multiLevelType w:val="hybridMultilevel"/>
    <w:tmpl w:val="936038E6"/>
    <w:lvl w:ilvl="0" w:tplc="5D0C2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B60B2D"/>
    <w:multiLevelType w:val="hybridMultilevel"/>
    <w:tmpl w:val="01B857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5B2811"/>
    <w:multiLevelType w:val="hybridMultilevel"/>
    <w:tmpl w:val="A92A4D2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C46F46"/>
    <w:multiLevelType w:val="hybridMultilevel"/>
    <w:tmpl w:val="5A46B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842A4C"/>
    <w:multiLevelType w:val="hybridMultilevel"/>
    <w:tmpl w:val="D0E0BC6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FD2769"/>
    <w:multiLevelType w:val="hybridMultilevel"/>
    <w:tmpl w:val="5B1A4D0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8"/>
  </w:num>
  <w:num w:numId="4">
    <w:abstractNumId w:val="5"/>
  </w:num>
  <w:num w:numId="5">
    <w:abstractNumId w:val="20"/>
  </w:num>
  <w:num w:numId="6">
    <w:abstractNumId w:val="26"/>
  </w:num>
  <w:num w:numId="7">
    <w:abstractNumId w:val="13"/>
  </w:num>
  <w:num w:numId="8">
    <w:abstractNumId w:val="29"/>
  </w:num>
  <w:num w:numId="9">
    <w:abstractNumId w:val="23"/>
  </w:num>
  <w:num w:numId="10">
    <w:abstractNumId w:val="1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1"/>
  </w:num>
  <w:num w:numId="16">
    <w:abstractNumId w:val="19"/>
  </w:num>
  <w:num w:numId="17">
    <w:abstractNumId w:val="17"/>
  </w:num>
  <w:num w:numId="18">
    <w:abstractNumId w:val="7"/>
  </w:num>
  <w:num w:numId="19">
    <w:abstractNumId w:val="14"/>
  </w:num>
  <w:num w:numId="20">
    <w:abstractNumId w:val="10"/>
  </w:num>
  <w:num w:numId="21">
    <w:abstractNumId w:val="6"/>
  </w:num>
  <w:num w:numId="22">
    <w:abstractNumId w:val="9"/>
  </w:num>
  <w:num w:numId="23">
    <w:abstractNumId w:val="21"/>
  </w:num>
  <w:num w:numId="24">
    <w:abstractNumId w:val="2"/>
  </w:num>
  <w:num w:numId="25">
    <w:abstractNumId w:val="24"/>
  </w:num>
  <w:num w:numId="26">
    <w:abstractNumId w:val="15"/>
  </w:num>
  <w:num w:numId="27">
    <w:abstractNumId w:val="0"/>
  </w:num>
  <w:num w:numId="28">
    <w:abstractNumId w:val="1"/>
  </w:num>
  <w:num w:numId="29">
    <w:abstractNumId w:val="25"/>
  </w:num>
  <w:num w:numId="30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FCB"/>
    <w:rsid w:val="00021C77"/>
    <w:rsid w:val="000230CA"/>
    <w:rsid w:val="000248B0"/>
    <w:rsid w:val="00026358"/>
    <w:rsid w:val="00036B49"/>
    <w:rsid w:val="000448FA"/>
    <w:rsid w:val="0004559E"/>
    <w:rsid w:val="00061152"/>
    <w:rsid w:val="00064D7B"/>
    <w:rsid w:val="00070FA1"/>
    <w:rsid w:val="000720E4"/>
    <w:rsid w:val="000824C0"/>
    <w:rsid w:val="000848AD"/>
    <w:rsid w:val="000B3221"/>
    <w:rsid w:val="000B4380"/>
    <w:rsid w:val="000B6C1B"/>
    <w:rsid w:val="000C31B6"/>
    <w:rsid w:val="000C7119"/>
    <w:rsid w:val="000C73B7"/>
    <w:rsid w:val="000D59E4"/>
    <w:rsid w:val="000E152A"/>
    <w:rsid w:val="000E7694"/>
    <w:rsid w:val="001031D3"/>
    <w:rsid w:val="00104C32"/>
    <w:rsid w:val="001218D4"/>
    <w:rsid w:val="001364E0"/>
    <w:rsid w:val="00144DC8"/>
    <w:rsid w:val="001450DB"/>
    <w:rsid w:val="0015303B"/>
    <w:rsid w:val="00160681"/>
    <w:rsid w:val="00162A09"/>
    <w:rsid w:val="0016735C"/>
    <w:rsid w:val="0017037E"/>
    <w:rsid w:val="00172C4B"/>
    <w:rsid w:val="00183C39"/>
    <w:rsid w:val="001A29D2"/>
    <w:rsid w:val="001A7581"/>
    <w:rsid w:val="001A7D6D"/>
    <w:rsid w:val="001B0C07"/>
    <w:rsid w:val="001D5D7A"/>
    <w:rsid w:val="001E1DCF"/>
    <w:rsid w:val="001E26BC"/>
    <w:rsid w:val="001F10D1"/>
    <w:rsid w:val="001F730E"/>
    <w:rsid w:val="001F7424"/>
    <w:rsid w:val="00201DDD"/>
    <w:rsid w:val="00204E04"/>
    <w:rsid w:val="0021033D"/>
    <w:rsid w:val="00232CFC"/>
    <w:rsid w:val="00234ABF"/>
    <w:rsid w:val="0024691F"/>
    <w:rsid w:val="00247226"/>
    <w:rsid w:val="00267273"/>
    <w:rsid w:val="00273E91"/>
    <w:rsid w:val="00277452"/>
    <w:rsid w:val="00284D33"/>
    <w:rsid w:val="00284F1C"/>
    <w:rsid w:val="0029194D"/>
    <w:rsid w:val="0029392B"/>
    <w:rsid w:val="00297D4E"/>
    <w:rsid w:val="002A2B21"/>
    <w:rsid w:val="002C0718"/>
    <w:rsid w:val="002C3B5F"/>
    <w:rsid w:val="002C4CF6"/>
    <w:rsid w:val="002E1A37"/>
    <w:rsid w:val="002E60B6"/>
    <w:rsid w:val="002E72AE"/>
    <w:rsid w:val="002F51C6"/>
    <w:rsid w:val="002F5252"/>
    <w:rsid w:val="002F6C3B"/>
    <w:rsid w:val="003068D5"/>
    <w:rsid w:val="0032037B"/>
    <w:rsid w:val="00331BC4"/>
    <w:rsid w:val="003449F0"/>
    <w:rsid w:val="003468B8"/>
    <w:rsid w:val="0034798F"/>
    <w:rsid w:val="003511AF"/>
    <w:rsid w:val="00360081"/>
    <w:rsid w:val="00376D08"/>
    <w:rsid w:val="003913F1"/>
    <w:rsid w:val="003A6D42"/>
    <w:rsid w:val="003B47FC"/>
    <w:rsid w:val="003C31E1"/>
    <w:rsid w:val="003C55C5"/>
    <w:rsid w:val="003F4A8C"/>
    <w:rsid w:val="003F77CC"/>
    <w:rsid w:val="003F7F5F"/>
    <w:rsid w:val="004031E4"/>
    <w:rsid w:val="00411446"/>
    <w:rsid w:val="004125CA"/>
    <w:rsid w:val="00421EE1"/>
    <w:rsid w:val="0043165B"/>
    <w:rsid w:val="004328C8"/>
    <w:rsid w:val="00435255"/>
    <w:rsid w:val="00435E7E"/>
    <w:rsid w:val="00445E35"/>
    <w:rsid w:val="004532DE"/>
    <w:rsid w:val="00454E23"/>
    <w:rsid w:val="00456C3C"/>
    <w:rsid w:val="004601B1"/>
    <w:rsid w:val="00475109"/>
    <w:rsid w:val="00476AE2"/>
    <w:rsid w:val="00476FC1"/>
    <w:rsid w:val="00481C93"/>
    <w:rsid w:val="0049006B"/>
    <w:rsid w:val="00493122"/>
    <w:rsid w:val="00495A61"/>
    <w:rsid w:val="0049628D"/>
    <w:rsid w:val="00497DE5"/>
    <w:rsid w:val="004A3D1E"/>
    <w:rsid w:val="004C43CE"/>
    <w:rsid w:val="004E2215"/>
    <w:rsid w:val="004E2A84"/>
    <w:rsid w:val="0050027F"/>
    <w:rsid w:val="00514504"/>
    <w:rsid w:val="00516276"/>
    <w:rsid w:val="00521B58"/>
    <w:rsid w:val="00527368"/>
    <w:rsid w:val="00531FB2"/>
    <w:rsid w:val="00537101"/>
    <w:rsid w:val="00541676"/>
    <w:rsid w:val="00546E62"/>
    <w:rsid w:val="00547253"/>
    <w:rsid w:val="00550580"/>
    <w:rsid w:val="00553B31"/>
    <w:rsid w:val="00557EBA"/>
    <w:rsid w:val="005625EB"/>
    <w:rsid w:val="005645FA"/>
    <w:rsid w:val="00566FDA"/>
    <w:rsid w:val="00576D71"/>
    <w:rsid w:val="00577B5C"/>
    <w:rsid w:val="005864F5"/>
    <w:rsid w:val="0059111D"/>
    <w:rsid w:val="00591342"/>
    <w:rsid w:val="0059482A"/>
    <w:rsid w:val="00596098"/>
    <w:rsid w:val="005A0282"/>
    <w:rsid w:val="005A06F0"/>
    <w:rsid w:val="005A13CB"/>
    <w:rsid w:val="005A4579"/>
    <w:rsid w:val="005B2B15"/>
    <w:rsid w:val="005B517A"/>
    <w:rsid w:val="005D3553"/>
    <w:rsid w:val="005E19D5"/>
    <w:rsid w:val="005F123E"/>
    <w:rsid w:val="005F1949"/>
    <w:rsid w:val="005F2F71"/>
    <w:rsid w:val="00602822"/>
    <w:rsid w:val="006030C2"/>
    <w:rsid w:val="00605045"/>
    <w:rsid w:val="00615E8A"/>
    <w:rsid w:val="006161D9"/>
    <w:rsid w:val="00617A7F"/>
    <w:rsid w:val="00617CDA"/>
    <w:rsid w:val="00622A66"/>
    <w:rsid w:val="00623951"/>
    <w:rsid w:val="006275A4"/>
    <w:rsid w:val="00633F6D"/>
    <w:rsid w:val="0064248C"/>
    <w:rsid w:val="00651914"/>
    <w:rsid w:val="00652355"/>
    <w:rsid w:val="00654985"/>
    <w:rsid w:val="00655AFD"/>
    <w:rsid w:val="00660612"/>
    <w:rsid w:val="006749B6"/>
    <w:rsid w:val="00677337"/>
    <w:rsid w:val="00680729"/>
    <w:rsid w:val="00690EF4"/>
    <w:rsid w:val="00697866"/>
    <w:rsid w:val="006B2B5E"/>
    <w:rsid w:val="006B4AD4"/>
    <w:rsid w:val="006C0C41"/>
    <w:rsid w:val="006C7F3C"/>
    <w:rsid w:val="006D2AAC"/>
    <w:rsid w:val="006E24DA"/>
    <w:rsid w:val="006E643D"/>
    <w:rsid w:val="006F42BC"/>
    <w:rsid w:val="00711D46"/>
    <w:rsid w:val="00726739"/>
    <w:rsid w:val="00727B73"/>
    <w:rsid w:val="007355B2"/>
    <w:rsid w:val="007477EA"/>
    <w:rsid w:val="00760083"/>
    <w:rsid w:val="00767F8E"/>
    <w:rsid w:val="007709F2"/>
    <w:rsid w:val="0077112C"/>
    <w:rsid w:val="00780A7A"/>
    <w:rsid w:val="00792C23"/>
    <w:rsid w:val="007A65EB"/>
    <w:rsid w:val="007B5615"/>
    <w:rsid w:val="007B71A3"/>
    <w:rsid w:val="007C1F1A"/>
    <w:rsid w:val="007D39EF"/>
    <w:rsid w:val="007E2029"/>
    <w:rsid w:val="007E5D63"/>
    <w:rsid w:val="007E5DF7"/>
    <w:rsid w:val="007F3C23"/>
    <w:rsid w:val="007F7BDA"/>
    <w:rsid w:val="0081328E"/>
    <w:rsid w:val="00814166"/>
    <w:rsid w:val="00814928"/>
    <w:rsid w:val="00814A43"/>
    <w:rsid w:val="00834A8E"/>
    <w:rsid w:val="0084091C"/>
    <w:rsid w:val="00840E6C"/>
    <w:rsid w:val="0086753D"/>
    <w:rsid w:val="00886388"/>
    <w:rsid w:val="00891B4E"/>
    <w:rsid w:val="008B556B"/>
    <w:rsid w:val="008C19E8"/>
    <w:rsid w:val="008D10F0"/>
    <w:rsid w:val="008D1373"/>
    <w:rsid w:val="008D4F2C"/>
    <w:rsid w:val="008E5914"/>
    <w:rsid w:val="008E5DBA"/>
    <w:rsid w:val="008F3D94"/>
    <w:rsid w:val="008F69DF"/>
    <w:rsid w:val="00901682"/>
    <w:rsid w:val="0090582A"/>
    <w:rsid w:val="0092386D"/>
    <w:rsid w:val="009319FF"/>
    <w:rsid w:val="00931D7B"/>
    <w:rsid w:val="00934907"/>
    <w:rsid w:val="00944775"/>
    <w:rsid w:val="009577B8"/>
    <w:rsid w:val="00957A36"/>
    <w:rsid w:val="00975C5E"/>
    <w:rsid w:val="00975DAE"/>
    <w:rsid w:val="00977C58"/>
    <w:rsid w:val="00985A49"/>
    <w:rsid w:val="009A04DD"/>
    <w:rsid w:val="009A0F57"/>
    <w:rsid w:val="009B035F"/>
    <w:rsid w:val="009D13CD"/>
    <w:rsid w:val="009E2095"/>
    <w:rsid w:val="009E46A7"/>
    <w:rsid w:val="009F121B"/>
    <w:rsid w:val="00A005E7"/>
    <w:rsid w:val="00A064EC"/>
    <w:rsid w:val="00A072F6"/>
    <w:rsid w:val="00A223DF"/>
    <w:rsid w:val="00A22D4C"/>
    <w:rsid w:val="00A34466"/>
    <w:rsid w:val="00A36CD8"/>
    <w:rsid w:val="00A374DF"/>
    <w:rsid w:val="00A412EF"/>
    <w:rsid w:val="00A41935"/>
    <w:rsid w:val="00A449E7"/>
    <w:rsid w:val="00A510EE"/>
    <w:rsid w:val="00A569B7"/>
    <w:rsid w:val="00A6140D"/>
    <w:rsid w:val="00A655F2"/>
    <w:rsid w:val="00A666DD"/>
    <w:rsid w:val="00A74774"/>
    <w:rsid w:val="00A75819"/>
    <w:rsid w:val="00A7665A"/>
    <w:rsid w:val="00A77B8B"/>
    <w:rsid w:val="00A82BB3"/>
    <w:rsid w:val="00A95A4B"/>
    <w:rsid w:val="00A96D3C"/>
    <w:rsid w:val="00AA38FB"/>
    <w:rsid w:val="00AB2ED9"/>
    <w:rsid w:val="00AC5B80"/>
    <w:rsid w:val="00AD1866"/>
    <w:rsid w:val="00AD5D88"/>
    <w:rsid w:val="00AE1C1B"/>
    <w:rsid w:val="00AF0047"/>
    <w:rsid w:val="00AF0B29"/>
    <w:rsid w:val="00AF2C1C"/>
    <w:rsid w:val="00AF2C35"/>
    <w:rsid w:val="00AF4320"/>
    <w:rsid w:val="00AF6E9C"/>
    <w:rsid w:val="00B03C55"/>
    <w:rsid w:val="00B10226"/>
    <w:rsid w:val="00B12B39"/>
    <w:rsid w:val="00B15BC8"/>
    <w:rsid w:val="00B218E6"/>
    <w:rsid w:val="00B30238"/>
    <w:rsid w:val="00B31C43"/>
    <w:rsid w:val="00B348AF"/>
    <w:rsid w:val="00B51531"/>
    <w:rsid w:val="00B6397F"/>
    <w:rsid w:val="00B648D7"/>
    <w:rsid w:val="00B721FC"/>
    <w:rsid w:val="00B8312F"/>
    <w:rsid w:val="00B85679"/>
    <w:rsid w:val="00B86A8B"/>
    <w:rsid w:val="00B959B7"/>
    <w:rsid w:val="00B97BF7"/>
    <w:rsid w:val="00BA0A3C"/>
    <w:rsid w:val="00BA4156"/>
    <w:rsid w:val="00BB1E58"/>
    <w:rsid w:val="00BC7A29"/>
    <w:rsid w:val="00BD5373"/>
    <w:rsid w:val="00BE168A"/>
    <w:rsid w:val="00C006F4"/>
    <w:rsid w:val="00C03625"/>
    <w:rsid w:val="00C0365A"/>
    <w:rsid w:val="00C10239"/>
    <w:rsid w:val="00C12C44"/>
    <w:rsid w:val="00C23C8E"/>
    <w:rsid w:val="00C27826"/>
    <w:rsid w:val="00C3026A"/>
    <w:rsid w:val="00C34CB1"/>
    <w:rsid w:val="00C3583A"/>
    <w:rsid w:val="00C41BC2"/>
    <w:rsid w:val="00C41BD7"/>
    <w:rsid w:val="00C511E9"/>
    <w:rsid w:val="00C53BAF"/>
    <w:rsid w:val="00C6173D"/>
    <w:rsid w:val="00C71346"/>
    <w:rsid w:val="00C71D93"/>
    <w:rsid w:val="00C7441A"/>
    <w:rsid w:val="00C82DE3"/>
    <w:rsid w:val="00C914F5"/>
    <w:rsid w:val="00CA0DD0"/>
    <w:rsid w:val="00CA3A5D"/>
    <w:rsid w:val="00CB51B6"/>
    <w:rsid w:val="00CD2CC9"/>
    <w:rsid w:val="00CD610C"/>
    <w:rsid w:val="00CD62F6"/>
    <w:rsid w:val="00CD6F1B"/>
    <w:rsid w:val="00CE2FF3"/>
    <w:rsid w:val="00CE6449"/>
    <w:rsid w:val="00CF0170"/>
    <w:rsid w:val="00CF02CB"/>
    <w:rsid w:val="00CF4F3E"/>
    <w:rsid w:val="00CF7E98"/>
    <w:rsid w:val="00D029D1"/>
    <w:rsid w:val="00D12768"/>
    <w:rsid w:val="00D13375"/>
    <w:rsid w:val="00D16A32"/>
    <w:rsid w:val="00D30B47"/>
    <w:rsid w:val="00D40445"/>
    <w:rsid w:val="00D40D06"/>
    <w:rsid w:val="00D513E6"/>
    <w:rsid w:val="00D56E09"/>
    <w:rsid w:val="00D704D6"/>
    <w:rsid w:val="00D84D8A"/>
    <w:rsid w:val="00DA1073"/>
    <w:rsid w:val="00DC4D6A"/>
    <w:rsid w:val="00DD2B6F"/>
    <w:rsid w:val="00DD7F7C"/>
    <w:rsid w:val="00DE1256"/>
    <w:rsid w:val="00DE276B"/>
    <w:rsid w:val="00DE640A"/>
    <w:rsid w:val="00E0203B"/>
    <w:rsid w:val="00E14000"/>
    <w:rsid w:val="00E23DC4"/>
    <w:rsid w:val="00E30486"/>
    <w:rsid w:val="00E36FF3"/>
    <w:rsid w:val="00E41841"/>
    <w:rsid w:val="00E449FD"/>
    <w:rsid w:val="00E47186"/>
    <w:rsid w:val="00E61221"/>
    <w:rsid w:val="00E7147D"/>
    <w:rsid w:val="00E92E4E"/>
    <w:rsid w:val="00EA0DBE"/>
    <w:rsid w:val="00EA58AE"/>
    <w:rsid w:val="00EA630D"/>
    <w:rsid w:val="00EA7296"/>
    <w:rsid w:val="00EB3C9A"/>
    <w:rsid w:val="00EB503B"/>
    <w:rsid w:val="00EB6510"/>
    <w:rsid w:val="00EC0F8F"/>
    <w:rsid w:val="00ED001C"/>
    <w:rsid w:val="00ED12CA"/>
    <w:rsid w:val="00ED21BB"/>
    <w:rsid w:val="00ED33EC"/>
    <w:rsid w:val="00EE0FD4"/>
    <w:rsid w:val="00EE34BB"/>
    <w:rsid w:val="00EE380B"/>
    <w:rsid w:val="00EE3AEE"/>
    <w:rsid w:val="00EE5E49"/>
    <w:rsid w:val="00EE5FCB"/>
    <w:rsid w:val="00F03401"/>
    <w:rsid w:val="00F10E84"/>
    <w:rsid w:val="00F11B87"/>
    <w:rsid w:val="00F22236"/>
    <w:rsid w:val="00F241E7"/>
    <w:rsid w:val="00F27F97"/>
    <w:rsid w:val="00F36773"/>
    <w:rsid w:val="00F422DB"/>
    <w:rsid w:val="00F739E3"/>
    <w:rsid w:val="00F75841"/>
    <w:rsid w:val="00F82D0A"/>
    <w:rsid w:val="00F83135"/>
    <w:rsid w:val="00F94F9C"/>
    <w:rsid w:val="00FA2C68"/>
    <w:rsid w:val="00FB39DF"/>
    <w:rsid w:val="00FB3F1D"/>
    <w:rsid w:val="00FB40A7"/>
    <w:rsid w:val="00FC5D0D"/>
    <w:rsid w:val="00FC7050"/>
    <w:rsid w:val="00FE70DC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35C"/>
    <w:pPr>
      <w:spacing w:before="100" w:beforeAutospacing="1" w:after="100" w:afterAutospacing="1" w:line="240" w:lineRule="auto"/>
      <w:jc w:val="both"/>
    </w:pPr>
    <w:rPr>
      <w:rFonts w:ascii="Arial Narrow" w:hAnsi="Arial Narrow"/>
      <w:sz w:val="28"/>
    </w:rPr>
  </w:style>
  <w:style w:type="paragraph" w:styleId="1">
    <w:name w:val="heading 1"/>
    <w:basedOn w:val="a0"/>
    <w:next w:val="a0"/>
    <w:link w:val="10"/>
    <w:qFormat/>
    <w:rsid w:val="00EE5FCB"/>
    <w:pPr>
      <w:keepNext/>
      <w:numPr>
        <w:numId w:val="1"/>
      </w:numPr>
      <w:jc w:val="center"/>
      <w:outlineLvl w:val="0"/>
    </w:pPr>
    <w:rPr>
      <w:rFonts w:eastAsia="Times New Roman" w:cs="Times New Roman"/>
      <w:b/>
      <w:bCs/>
      <w:sz w:val="32"/>
      <w:szCs w:val="20"/>
    </w:rPr>
  </w:style>
  <w:style w:type="paragraph" w:styleId="2">
    <w:name w:val="heading 2"/>
    <w:aliases w:val="Знак2,Знак2 Знак"/>
    <w:basedOn w:val="a0"/>
    <w:next w:val="a0"/>
    <w:link w:val="20"/>
    <w:uiPriority w:val="9"/>
    <w:unhideWhenUsed/>
    <w:qFormat/>
    <w:rsid w:val="00652355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Знак,Знак3,Знак3 Знак,ПодЗаголовок"/>
    <w:basedOn w:val="a0"/>
    <w:next w:val="a0"/>
    <w:link w:val="30"/>
    <w:unhideWhenUsed/>
    <w:qFormat/>
    <w:rsid w:val="00EE5FCB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E5FC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E5F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EE5F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E5F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E5F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E5F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5FCB"/>
    <w:rPr>
      <w:rFonts w:ascii="Arial Narrow" w:eastAsia="Times New Roman" w:hAnsi="Arial Narrow" w:cs="Times New Roman"/>
      <w:b/>
      <w:bCs/>
      <w:sz w:val="32"/>
      <w:szCs w:val="20"/>
    </w:rPr>
  </w:style>
  <w:style w:type="character" w:customStyle="1" w:styleId="20">
    <w:name w:val="Заголовок 2 Знак"/>
    <w:aliases w:val="Знак2 Знак1,Знак2 Знак Знак"/>
    <w:basedOn w:val="a1"/>
    <w:link w:val="2"/>
    <w:uiPriority w:val="9"/>
    <w:rsid w:val="00652355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1"/>
    <w:link w:val="3"/>
    <w:rsid w:val="00EE5FCB"/>
    <w:rPr>
      <w:rFonts w:ascii="Arial Narrow" w:eastAsiaTheme="majorEastAsia" w:hAnsi="Arial Narrow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EE5FCB"/>
    <w:rPr>
      <w:rFonts w:ascii="Arial Narrow" w:eastAsiaTheme="majorEastAsia" w:hAnsi="Arial Narrow" w:cstheme="majorBidi"/>
      <w:b/>
      <w:bCs/>
      <w:i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EE5FC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rsid w:val="00EE5FC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rsid w:val="00EE5F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qFormat/>
    <w:rsid w:val="00EE5FCB"/>
    <w:pPr>
      <w:ind w:left="720"/>
      <w:contextualSpacing/>
    </w:pPr>
  </w:style>
  <w:style w:type="table" w:styleId="a5">
    <w:name w:val="Table Grid"/>
    <w:basedOn w:val="a2"/>
    <w:rsid w:val="00EE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qFormat/>
    <w:rsid w:val="00EE5FCB"/>
    <w:pPr>
      <w:ind w:firstLine="709"/>
      <w:contextualSpacing/>
    </w:pPr>
    <w:rPr>
      <w:rFonts w:eastAsia="Calibri" w:cs="Times New Roman"/>
      <w:sz w:val="26"/>
      <w:lang w:eastAsia="en-US"/>
    </w:rPr>
  </w:style>
  <w:style w:type="paragraph" w:styleId="a6">
    <w:name w:val="Document Map"/>
    <w:basedOn w:val="a0"/>
    <w:link w:val="a7"/>
    <w:uiPriority w:val="99"/>
    <w:semiHidden/>
    <w:unhideWhenUsed/>
    <w:rsid w:val="00B8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9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2">
    <w:name w:val="Текст1"/>
    <w:basedOn w:val="a0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1">
    <w:name w:val="Текст2"/>
    <w:basedOn w:val="a0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22">
    <w:name w:val="Body Text 2"/>
    <w:basedOn w:val="a0"/>
    <w:link w:val="23"/>
    <w:rsid w:val="00A449E7"/>
    <w:pPr>
      <w:spacing w:before="0" w:beforeAutospacing="0" w:after="120" w:afterAutospacing="0" w:line="480" w:lineRule="auto"/>
      <w:ind w:firstLine="709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1"/>
    <w:link w:val="22"/>
    <w:rsid w:val="00A449E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A449E7"/>
    <w:pPr>
      <w:spacing w:before="0" w:beforeAutospacing="0" w:after="120" w:afterAutospacing="0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449E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aliases w:val="ВерхКолонтитул,ВерхКолонтитул Знак"/>
    <w:basedOn w:val="a0"/>
    <w:link w:val="a9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aliases w:val="ВерхКолонтитул Знак1,ВерхКолонтитул Знак Знак"/>
    <w:basedOn w:val="a1"/>
    <w:link w:val="a8"/>
    <w:uiPriority w:val="99"/>
    <w:rsid w:val="00EE0FD4"/>
    <w:rPr>
      <w:rFonts w:ascii="Arial Narrow" w:hAnsi="Arial Narrow"/>
      <w:sz w:val="28"/>
    </w:rPr>
  </w:style>
  <w:style w:type="paragraph" w:styleId="aa">
    <w:name w:val="footer"/>
    <w:basedOn w:val="a0"/>
    <w:link w:val="ab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EE0FD4"/>
    <w:rPr>
      <w:rFonts w:ascii="Arial Narrow" w:hAnsi="Arial Narrow"/>
      <w:sz w:val="28"/>
    </w:rPr>
  </w:style>
  <w:style w:type="paragraph" w:styleId="ac">
    <w:name w:val="No Spacing"/>
    <w:link w:val="ad"/>
    <w:autoRedefine/>
    <w:qFormat/>
    <w:rsid w:val="00A064EC"/>
    <w:pPr>
      <w:spacing w:after="0" w:line="240" w:lineRule="auto"/>
      <w:ind w:right="-117" w:firstLine="32"/>
    </w:pPr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customStyle="1" w:styleId="ad">
    <w:name w:val="Без интервала Знак"/>
    <w:basedOn w:val="a1"/>
    <w:link w:val="ac"/>
    <w:rsid w:val="00A064EC"/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styleId="ae">
    <w:name w:val="Emphasis"/>
    <w:basedOn w:val="a1"/>
    <w:qFormat/>
    <w:rsid w:val="00B15BC8"/>
    <w:rPr>
      <w:i/>
      <w:iCs/>
    </w:rPr>
  </w:style>
  <w:style w:type="paragraph" w:customStyle="1" w:styleId="ConsPlusTitle">
    <w:name w:val="ConsPlusTitle"/>
    <w:uiPriority w:val="99"/>
    <w:rsid w:val="00C358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Body Text Indent"/>
    <w:basedOn w:val="a0"/>
    <w:link w:val="af0"/>
    <w:uiPriority w:val="99"/>
    <w:semiHidden/>
    <w:unhideWhenUsed/>
    <w:rsid w:val="0006115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61152"/>
    <w:rPr>
      <w:rFonts w:ascii="Arial Narrow" w:hAnsi="Arial Narrow"/>
      <w:sz w:val="28"/>
    </w:rPr>
  </w:style>
  <w:style w:type="paragraph" w:customStyle="1" w:styleId="13">
    <w:name w:val="Без интервала1"/>
    <w:link w:val="NoSpacingChar"/>
    <w:qFormat/>
    <w:rsid w:val="00061152"/>
    <w:pPr>
      <w:widowControl w:val="0"/>
      <w:suppressAutoHyphens/>
      <w:spacing w:after="0" w:line="240" w:lineRule="auto"/>
      <w:jc w:val="center"/>
    </w:pPr>
    <w:rPr>
      <w:rFonts w:ascii="Arial Narrow" w:eastAsia="Arial Unicode MS" w:hAnsi="Arial Narrow" w:cs="Arial CYR"/>
      <w:b/>
      <w:color w:val="000000"/>
      <w:kern w:val="1"/>
      <w:sz w:val="20"/>
    </w:rPr>
  </w:style>
  <w:style w:type="paragraph" w:styleId="af1">
    <w:name w:val="Body Text"/>
    <w:aliases w:val=" Знак Знак, Знак,Основной текст Знак1, Знак Знак1,Body single,bt,отчет_нормаль, Знак1 Знак"/>
    <w:basedOn w:val="a0"/>
    <w:link w:val="af2"/>
    <w:unhideWhenUsed/>
    <w:rsid w:val="00061152"/>
    <w:pPr>
      <w:spacing w:before="0" w:beforeAutospacing="0" w:after="120" w:afterAutospacing="0" w:line="276" w:lineRule="auto"/>
      <w:jc w:val="left"/>
    </w:pPr>
    <w:rPr>
      <w:rFonts w:eastAsia="Calibri" w:cs="Arial CYR"/>
      <w:color w:val="000000"/>
      <w:sz w:val="20"/>
      <w:lang w:eastAsia="en-US"/>
    </w:rPr>
  </w:style>
  <w:style w:type="character" w:customStyle="1" w:styleId="af2">
    <w:name w:val="Основной текст Знак"/>
    <w:aliases w:val=" Знак Знак Знак, Знак Знак2,Основной текст Знак1 Знак, Знак Знак1 Знак,Body single Знак,bt Знак,отчет_нормаль Знак, Знак1 Знак Знак"/>
    <w:basedOn w:val="a1"/>
    <w:link w:val="af1"/>
    <w:rsid w:val="00061152"/>
    <w:rPr>
      <w:rFonts w:ascii="Arial Narrow" w:eastAsia="Calibri" w:hAnsi="Arial Narrow" w:cs="Arial CYR"/>
      <w:color w:val="000000"/>
      <w:sz w:val="20"/>
      <w:lang w:eastAsia="en-US"/>
    </w:rPr>
  </w:style>
  <w:style w:type="paragraph" w:styleId="af3">
    <w:name w:val="Normal (Web)"/>
    <w:basedOn w:val="a0"/>
    <w:uiPriority w:val="99"/>
    <w:rsid w:val="00061152"/>
    <w:pPr>
      <w:jc w:val="left"/>
    </w:pPr>
    <w:rPr>
      <w:rFonts w:ascii="Verdana" w:eastAsia="Arial Unicode MS" w:hAnsi="Verdana" w:cs="Arial Unicode MS"/>
      <w:sz w:val="11"/>
      <w:szCs w:val="11"/>
    </w:rPr>
  </w:style>
  <w:style w:type="paragraph" w:customStyle="1" w:styleId="S">
    <w:name w:val="S_Обычный"/>
    <w:basedOn w:val="a0"/>
    <w:link w:val="S0"/>
    <w:rsid w:val="00061152"/>
    <w:pPr>
      <w:spacing w:before="0" w:beforeAutospacing="0" w:after="200" w:afterAutospacing="0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_Обычный Знак"/>
    <w:basedOn w:val="a1"/>
    <w:link w:val="S"/>
    <w:rsid w:val="0006115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">
    <w:name w:val="S_Заголовок 3"/>
    <w:basedOn w:val="3"/>
    <w:rsid w:val="0084091C"/>
    <w:pPr>
      <w:keepNext w:val="0"/>
      <w:keepLines w:val="0"/>
      <w:numPr>
        <w:ilvl w:val="0"/>
        <w:numId w:val="0"/>
      </w:numPr>
      <w:tabs>
        <w:tab w:val="num" w:pos="360"/>
      </w:tabs>
      <w:suppressAutoHyphens/>
      <w:spacing w:before="0" w:beforeAutospacing="0" w:after="0" w:afterAutospacing="0" w:line="360" w:lineRule="auto"/>
      <w:ind w:left="360" w:hanging="360"/>
      <w:jc w:val="left"/>
    </w:pPr>
    <w:rPr>
      <w:rFonts w:ascii="Times New Roman" w:eastAsia="Times New Roman" w:hAnsi="Times New Roman" w:cs="Times New Roman"/>
      <w:b w:val="0"/>
      <w:sz w:val="24"/>
      <w:szCs w:val="24"/>
      <w:u w:val="single"/>
      <w:lang w:eastAsia="ar-SA"/>
    </w:rPr>
  </w:style>
  <w:style w:type="character" w:styleId="af4">
    <w:name w:val="Hyperlink"/>
    <w:basedOn w:val="a1"/>
    <w:uiPriority w:val="99"/>
    <w:unhideWhenUsed/>
    <w:rsid w:val="0084091C"/>
    <w:rPr>
      <w:color w:val="0000FF"/>
      <w:u w:val="single"/>
    </w:rPr>
  </w:style>
  <w:style w:type="character" w:styleId="af5">
    <w:name w:val="page number"/>
    <w:basedOn w:val="a1"/>
    <w:uiPriority w:val="99"/>
    <w:unhideWhenUsed/>
    <w:rsid w:val="00A666DD"/>
    <w:rPr>
      <w:rFonts w:eastAsiaTheme="minorEastAsia" w:cstheme="minorBidi"/>
      <w:bCs w:val="0"/>
      <w:iCs w:val="0"/>
      <w:szCs w:val="22"/>
      <w:lang w:val="ru-RU"/>
    </w:rPr>
  </w:style>
  <w:style w:type="paragraph" w:styleId="af6">
    <w:name w:val="Balloon Text"/>
    <w:basedOn w:val="a0"/>
    <w:link w:val="af7"/>
    <w:uiPriority w:val="99"/>
    <w:semiHidden/>
    <w:unhideWhenUsed/>
    <w:rsid w:val="00A666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666DD"/>
    <w:rPr>
      <w:rFonts w:ascii="Tahoma" w:hAnsi="Tahoma" w:cs="Tahoma"/>
      <w:sz w:val="16"/>
      <w:szCs w:val="16"/>
    </w:rPr>
  </w:style>
  <w:style w:type="paragraph" w:customStyle="1" w:styleId="Main">
    <w:name w:val="Main"/>
    <w:rsid w:val="00BE168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BE168A"/>
    <w:pPr>
      <w:spacing w:before="0" w:beforeAutospacing="0" w:after="0" w:afterAutospacing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0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71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uiPriority w:val="99"/>
    <w:rsid w:val="00BE168A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0"/>
    <w:rsid w:val="00BE168A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Times New Roman"/>
      <w:sz w:val="22"/>
      <w:lang w:eastAsia="en-US"/>
    </w:rPr>
  </w:style>
  <w:style w:type="paragraph" w:styleId="af9">
    <w:name w:val="Subtitle"/>
    <w:basedOn w:val="a0"/>
    <w:next w:val="a0"/>
    <w:link w:val="afa"/>
    <w:autoRedefine/>
    <w:qFormat/>
    <w:rsid w:val="000B3221"/>
    <w:pPr>
      <w:spacing w:before="120" w:beforeAutospacing="0" w:after="120" w:afterAutospacing="0"/>
      <w:ind w:left="720"/>
      <w:jc w:val="center"/>
      <w:outlineLvl w:val="2"/>
    </w:pPr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character" w:customStyle="1" w:styleId="afa">
    <w:name w:val="Подзаголовок Знак"/>
    <w:basedOn w:val="a1"/>
    <w:link w:val="af9"/>
    <w:rsid w:val="000B3221"/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paragraph" w:styleId="afb">
    <w:name w:val="TOC Heading"/>
    <w:basedOn w:val="1"/>
    <w:next w:val="a0"/>
    <w:uiPriority w:val="39"/>
    <w:semiHidden/>
    <w:unhideWhenUsed/>
    <w:qFormat/>
    <w:rsid w:val="00476FC1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CF4F3E"/>
    <w:pPr>
      <w:tabs>
        <w:tab w:val="right" w:leader="dot" w:pos="9629"/>
      </w:tabs>
      <w:ind w:left="560"/>
    </w:pPr>
    <w:rPr>
      <w:rFonts w:ascii="Times New Roman" w:hAnsi="Times New Roman" w:cs="Times New Roman"/>
      <w:noProof/>
    </w:rPr>
  </w:style>
  <w:style w:type="paragraph" w:styleId="14">
    <w:name w:val="toc 1"/>
    <w:basedOn w:val="a0"/>
    <w:next w:val="a0"/>
    <w:autoRedefine/>
    <w:uiPriority w:val="39"/>
    <w:unhideWhenUsed/>
    <w:rsid w:val="00476FC1"/>
  </w:style>
  <w:style w:type="paragraph" w:styleId="25">
    <w:name w:val="toc 2"/>
    <w:basedOn w:val="a0"/>
    <w:next w:val="a0"/>
    <w:autoRedefine/>
    <w:uiPriority w:val="39"/>
    <w:unhideWhenUsed/>
    <w:rsid w:val="00476FC1"/>
    <w:pPr>
      <w:ind w:left="280"/>
    </w:pPr>
  </w:style>
  <w:style w:type="character" w:customStyle="1" w:styleId="NoSpacingChar">
    <w:name w:val="No Spacing Char"/>
    <w:basedOn w:val="a1"/>
    <w:link w:val="13"/>
    <w:locked/>
    <w:rsid w:val="007477EA"/>
    <w:rPr>
      <w:rFonts w:ascii="Arial Narrow" w:eastAsia="Arial Unicode MS" w:hAnsi="Arial Narrow" w:cs="Arial CYR"/>
      <w:b/>
      <w:color w:val="000000"/>
      <w:kern w:val="1"/>
      <w:sz w:val="20"/>
    </w:rPr>
  </w:style>
  <w:style w:type="numbering" w:customStyle="1" w:styleId="a">
    <w:name w:val="Стиль"/>
    <w:uiPriority w:val="99"/>
    <w:rsid w:val="0016735C"/>
    <w:pPr>
      <w:numPr>
        <w:numId w:val="28"/>
      </w:numPr>
    </w:pPr>
  </w:style>
  <w:style w:type="character" w:customStyle="1" w:styleId="blk">
    <w:name w:val="blk"/>
    <w:basedOn w:val="a1"/>
    <w:rsid w:val="00ED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869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921B-A758-40D1-900C-1E75114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12320</Words>
  <Characters>70228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82384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Коммисаров А.В,</dc:creator>
  <cp:lastModifiedBy>архитектура</cp:lastModifiedBy>
  <cp:revision>2</cp:revision>
  <cp:lastPrinted>2018-01-17T07:29:00Z</cp:lastPrinted>
  <dcterms:created xsi:type="dcterms:W3CDTF">2018-01-30T13:43:00Z</dcterms:created>
  <dcterms:modified xsi:type="dcterms:W3CDTF">2018-01-30T13:43:00Z</dcterms:modified>
</cp:coreProperties>
</file>