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AA" w:rsidRPr="00114503" w:rsidRDefault="00C131AA" w:rsidP="007129D7">
      <w:pPr>
        <w:shd w:val="clear" w:color="auto" w:fill="FFFFFF"/>
        <w:spacing w:after="0" w:line="394" w:lineRule="atLeast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50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Какие сделки могут заключать несовершеннолетние?</w:t>
      </w:r>
    </w:p>
    <w:p w:rsidR="00C131AA" w:rsidRDefault="00C131AA" w:rsidP="00C9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﻿</w:t>
      </w:r>
      <w:r w:rsidRPr="00C966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Гражданском кодексе РФ (далее – ГК)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  Вторая категория отличается от первой тем, что наделена большими правами при заключении гражданско-правовых сделок. </w:t>
      </w:r>
    </w:p>
    <w:p w:rsidR="00C131AA" w:rsidRDefault="00C131AA" w:rsidP="00C9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684">
        <w:rPr>
          <w:rFonts w:ascii="Times New Roman" w:hAnsi="Times New Roman"/>
          <w:color w:val="000000"/>
          <w:sz w:val="28"/>
          <w:szCs w:val="28"/>
          <w:lang w:eastAsia="ru-RU"/>
        </w:rPr>
        <w:t>Согласно ст. 28 ГК РФ н</w:t>
      </w: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есоверш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еннолетние дети в возрасте </w:t>
      </w: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до 14 лет вправе самостоятельно совершать мелкие бытовые сделки. Эти сделки должны соответствовать возрасту ребенка (например, покупка хлеба, мороженого, тетрадей и т.п.) и предусматривать уплату незначительных сумм или передачу предметов, имеющих небольшую ценность.</w:t>
      </w:r>
    </w:p>
    <w:p w:rsidR="00C131AA" w:rsidRDefault="00C131AA" w:rsidP="00C9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в возрасте </w:t>
      </w: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до 14 лет вправе самостоятельно совершать сделки, направленные на безвозмездное получение выгоды, не требующие нотариального удостоверения либо государственной регистрации. В первую очередь, это сделки дарения, в соответствии с которыми малолетний получает какую-то ценность (вещь, деньги) в дар. Предельная ценность подарка в законе прямо не указана, но по смыслу закона она не должна превышать разумную стоимость с учетом возраста одаряемого.</w:t>
      </w:r>
    </w:p>
    <w:p w:rsidR="00C131AA" w:rsidRDefault="00C131AA" w:rsidP="00C9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Кром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того, ребёнок в возрасте </w:t>
      </w: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до 14 лет может самостоятельно совершать сделки по распоряжению средствами, предоставленными ему с согласия законного представителя каким-либо третьим лицом для определенной цели или для свободного распоряжения. «Свободное распоряжение» малолетнего будет, как правило, осуществляться с одобрения родителей, усыновителей, опекуна. Воля малолетнего формируется под влиянием и при одобрении его действий родителями, усыновителями, опекуном.</w:t>
      </w:r>
    </w:p>
    <w:p w:rsidR="00C131AA" w:rsidRPr="00114503" w:rsidRDefault="00C131AA" w:rsidP="00C96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Объем совершения сделок несовершеннолетними в возрасте от</w:t>
      </w:r>
      <w:r w:rsidRPr="00C96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 до 18 лет более широк. Так, в соответствии со ст. 26 ГК РФ </w:t>
      </w: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>с согласия родителей (усыновителей, попечителя) они вправе совершать разнообразные сделки (продать или купить имущество, принять или сделать подарок, заключить договор займа и т.п.), совершать иные юридические действия и даже заниматься предпринимательской деятельностью. Волю, в таких сделках и иных действиях, выражает сам несовершеннолетний. Согласие родителей, усыновителей или попечителя при этом должно быть выражено в письменной форме. Несоблюдение этого требования является основанием для признания сделки, совершенной несовершеннолетним, недействительной. Однако допускается и последующее письменное одобрение сделки указанными выше лицами (родителями, усыновителями, попечителем).</w:t>
      </w:r>
    </w:p>
    <w:p w:rsidR="00C131AA" w:rsidRPr="00C96684" w:rsidRDefault="00C131AA" w:rsidP="00C9668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Несовершеннолетний в возрасте от 14 до 18 лет вправе самостоятельно, т.е. независимо от согласия родителей (усыновителей, попечителя), распоряжаться своим заработком, стипендией или иными доходами, вправе самостоятельно сделать вклад, в полной мере распоряжаться им, если он лично внес деньги на свое имя. Если же вклад внесен другим лицом на имя несовершеннолетнего, достигшего 14 лет, или перешел к нему по наследству, </w:t>
      </w:r>
      <w:r w:rsidRPr="001145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то он вправе распоряжаться им только с письменного согласия родителей (усыновителей, попечителя).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Кроме того, </w:t>
      </w:r>
      <w:r w:rsidRPr="00C96684">
        <w:rPr>
          <w:rFonts w:ascii="Times New Roman" w:hAnsi="Times New Roman"/>
          <w:color w:val="333333"/>
          <w:sz w:val="28"/>
          <w:szCs w:val="28"/>
          <w:lang w:eastAsia="ru-RU"/>
        </w:rPr>
        <w:t>несовершеннолетний вправе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</w:t>
      </w:r>
      <w:bookmarkStart w:id="0" w:name="dst275"/>
      <w:bookmarkStart w:id="1" w:name="dst100153"/>
      <w:bookmarkEnd w:id="0"/>
      <w:bookmarkEnd w:id="1"/>
      <w:r w:rsidRPr="00C96684">
        <w:rPr>
          <w:rFonts w:ascii="Times New Roman" w:hAnsi="Times New Roman"/>
          <w:color w:val="333333"/>
          <w:sz w:val="28"/>
          <w:szCs w:val="28"/>
          <w:lang w:eastAsia="ru-RU"/>
        </w:rPr>
        <w:t>, совершать мелкие бытовые сделки и иные сделки.</w:t>
      </w:r>
      <w:bookmarkStart w:id="2" w:name="dst100154"/>
      <w:bookmarkEnd w:id="2"/>
      <w:r w:rsidRPr="00C9668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достижении шестнадцати лет несовершеннолетние также вправе быть членами кооперативов в соответствии с законами о кооперативах.</w:t>
      </w:r>
      <w:bookmarkStart w:id="3" w:name="_GoBack"/>
      <w:bookmarkEnd w:id="3"/>
    </w:p>
    <w:p w:rsidR="00C131AA" w:rsidRDefault="00C131AA" w:rsidP="00C96684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dst100155"/>
      <w:bookmarkEnd w:id="4"/>
    </w:p>
    <w:p w:rsidR="00C131AA" w:rsidRPr="00114503" w:rsidRDefault="00C131AA" w:rsidP="00C96684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684">
        <w:rPr>
          <w:rFonts w:ascii="Times New Roman" w:hAnsi="Times New Roman"/>
          <w:color w:val="000000"/>
          <w:sz w:val="28"/>
          <w:szCs w:val="28"/>
          <w:lang w:eastAsia="ru-RU"/>
        </w:rPr>
        <w:t>Помощник прокурора 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                           </w:t>
      </w:r>
      <w:r w:rsidRPr="00C96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966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А.В. Егоркина</w:t>
      </w:r>
    </w:p>
    <w:p w:rsidR="00C131AA" w:rsidRPr="00C96684" w:rsidRDefault="00C131AA" w:rsidP="00C96684">
      <w:pPr>
        <w:jc w:val="both"/>
        <w:rPr>
          <w:rFonts w:ascii="Times New Roman" w:hAnsi="Times New Roman"/>
          <w:sz w:val="28"/>
          <w:szCs w:val="28"/>
        </w:rPr>
      </w:pPr>
    </w:p>
    <w:sectPr w:rsidR="00C131AA" w:rsidRPr="00C96684" w:rsidSect="0030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5"/>
    <w:rsid w:val="00114503"/>
    <w:rsid w:val="001D7095"/>
    <w:rsid w:val="00222FAC"/>
    <w:rsid w:val="00263E7B"/>
    <w:rsid w:val="00305693"/>
    <w:rsid w:val="007129D7"/>
    <w:rsid w:val="00813812"/>
    <w:rsid w:val="00B767D6"/>
    <w:rsid w:val="00C131AA"/>
    <w:rsid w:val="00C96684"/>
    <w:rsid w:val="00CA0F97"/>
    <w:rsid w:val="00DF253D"/>
    <w:rsid w:val="00E77F95"/>
    <w:rsid w:val="00F4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33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2018-08-22T05:37:00Z</dcterms:created>
  <dcterms:modified xsi:type="dcterms:W3CDTF">2018-08-22T05:37:00Z</dcterms:modified>
</cp:coreProperties>
</file>